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6.0" w:type="dxa"/>
        <w:jc w:val="left"/>
        <w:tblLayout w:type="fixed"/>
        <w:tblLook w:val="0400"/>
      </w:tblPr>
      <w:tblGrid>
        <w:gridCol w:w="216"/>
        <w:gridCol w:w="61"/>
        <w:gridCol w:w="552"/>
        <w:gridCol w:w="1199"/>
        <w:gridCol w:w="1669"/>
        <w:gridCol w:w="590"/>
        <w:gridCol w:w="440"/>
        <w:gridCol w:w="364"/>
        <w:gridCol w:w="703"/>
        <w:gridCol w:w="1704"/>
        <w:gridCol w:w="2477"/>
        <w:gridCol w:w="471"/>
        <w:tblGridChange w:id="0">
          <w:tblGrid>
            <w:gridCol w:w="216"/>
            <w:gridCol w:w="61"/>
            <w:gridCol w:w="552"/>
            <w:gridCol w:w="1199"/>
            <w:gridCol w:w="1669"/>
            <w:gridCol w:w="590"/>
            <w:gridCol w:w="440"/>
            <w:gridCol w:w="364"/>
            <w:gridCol w:w="703"/>
            <w:gridCol w:w="1704"/>
            <w:gridCol w:w="2477"/>
            <w:gridCol w:w="471"/>
          </w:tblGrid>
        </w:tblGridChange>
      </w:tblGrid>
      <w:tr>
        <w:trPr>
          <w:cantSplit w:val="0"/>
          <w:trHeight w:val="211" w:hRule="atLeast"/>
          <w:tblHeader w:val="0"/>
        </w:trPr>
        <w:tc>
          <w:tcPr>
            <w:gridSpan w:val="1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rFonts w:ascii="MS PMincho" w:cs="MS PMincho" w:eastAsia="MS PMincho" w:hAnsi="MS PMincho"/>
                <w:b w:val="1"/>
                <w:bCs w:val="1"/>
                <w:sz w:val="44"/>
                <w:szCs w:val="4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1"/>
                <w:bCs w:val="1"/>
                <w:sz w:val="40"/>
                <w:szCs w:val="40"/>
                <w:rtl w:val="0"/>
              </w:rPr>
              <w:t xml:space="preserve">令和８年度デジタルフルカラー複合機保守業務</w:t>
              <w:br w:type="textWrapping"/>
              <w:t xml:space="preserve">単　価　内　訳　書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  <w:rtl w:val="0"/>
              </w:rPr>
              <w:t xml:space="preserve">　</w:t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入札金額の内訳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区分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単　　価（円）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予定印刷数量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金額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モノクロ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(a)　使用１カウントにつき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　　</w:t>
            </w:r>
            <w:r w:rsidDel="00000000" w:rsidR="00000000" w:rsidRPr="00000000"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  <w:rtl w:val="0"/>
              </w:rPr>
              <w:t xml:space="preserve">　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13,500枚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(ｂ)　不良不出の控除分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jc w:val="lef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不良不出分としてモノクロの合計額の１％の控除額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jc w:val="right"/>
              <w:rPr>
                <w:rFonts w:ascii="MS PMincho" w:cs="MS PMincho" w:eastAsia="MS PMincho" w:hAnsi="MS PMincho"/>
                <w:sz w:val="26"/>
                <w:szCs w:val="26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6"/>
                <w:szCs w:val="26"/>
                <w:rtl w:val="0"/>
              </w:rPr>
              <w:t xml:space="preserve">小計　【(a) - （ｂ）】①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①</w:t>
            </w:r>
          </w:p>
        </w:tc>
      </w:tr>
      <w:tr>
        <w:trPr>
          <w:cantSplit w:val="0"/>
          <w:trHeight w:val="4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jc w:val="center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  <w:rtl w:val="0"/>
              </w:rPr>
              <w:t xml:space="preserve">　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フルカラー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(ｃ)　使用１カウントにつき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jc w:val="center"/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　　　</w:t>
            </w:r>
            <w:r w:rsidDel="00000000" w:rsidR="00000000" w:rsidRPr="00000000"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  <w:rtl w:val="0"/>
              </w:rPr>
              <w:t xml:space="preserve">．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1,000枚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　</w:t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(ｄ)　不良不出の控除分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jc w:val="lef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不良不出分としてフルカラーの合計額の１％の控除額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　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jc w:val="right"/>
              <w:rPr>
                <w:rFonts w:ascii="MS PMincho" w:cs="MS PMincho" w:eastAsia="MS PMincho" w:hAnsi="MS PMincho"/>
                <w:sz w:val="26"/>
                <w:szCs w:val="26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6"/>
                <w:szCs w:val="26"/>
                <w:rtl w:val="0"/>
              </w:rPr>
              <w:t xml:space="preserve">小計　【(ｃ) - （ｄ）】②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②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jc w:val="center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  <w:rtl w:val="0"/>
              </w:rPr>
              <w:t xml:space="preserve">　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フルカラー</w:t>
              <w:br w:type="textWrapping"/>
              <w:t xml:space="preserve">プリント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(e)　使用１カウントにつき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　　</w:t>
            </w:r>
            <w:r w:rsidDel="00000000" w:rsidR="00000000" w:rsidRPr="00000000">
              <w:rPr>
                <w:rFonts w:ascii="MS PMincho" w:cs="MS PMincho" w:eastAsia="MS PMincho" w:hAnsi="MS PMincho"/>
                <w:b w:val="1"/>
                <w:bCs w:val="1"/>
                <w:sz w:val="24"/>
                <w:szCs w:val="24"/>
                <w:rtl w:val="0"/>
              </w:rPr>
              <w:t xml:space="preserve">　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11,800枚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　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(f)　不良不出の控除分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jc w:val="lef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不良不出分としてフルカラープリント の合計額の１％の控除額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　</w:t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jc w:val="right"/>
              <w:rPr>
                <w:rFonts w:ascii="MS PMincho" w:cs="MS PMincho" w:eastAsia="MS PMincho" w:hAnsi="MS PMincho"/>
                <w:sz w:val="26"/>
                <w:szCs w:val="26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6"/>
                <w:szCs w:val="26"/>
                <w:rtl w:val="0"/>
              </w:rPr>
              <w:t xml:space="preserve">小計　【(e) - （f）】③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③</w:t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jc w:val="righ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"/>
                <w:szCs w:val="2"/>
                <w:rtl w:val="0"/>
              </w:rPr>
              <w:t xml:space="preserve">　</w:t>
            </w:r>
          </w:p>
        </w:tc>
      </w:tr>
      <w:tr>
        <w:trPr>
          <w:cantSplit w:val="0"/>
          <w:trHeight w:val="14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2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jc w:val="righ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①②③の合計額　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　</w:t>
            </w:r>
          </w:p>
        </w:tc>
        <w:tc>
          <w:tcPr>
            <w:tcBorders>
              <w:top w:color="000000" w:space="0" w:sz="0" w:val="nil"/>
              <w:left w:color="000000" w:space="0" w:sz="24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　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jc w:val="left"/>
              <w:rPr>
                <w:rFonts w:ascii="MS PMincho" w:cs="MS PMincho" w:eastAsia="MS PMincho" w:hAnsi="MS P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widowControl w:val="1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0" w:val="nil"/>
              <w:bottom w:color="000000" w:space="0" w:sz="2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widowControl w:val="1"/>
              <w:jc w:val="right"/>
              <w:rPr>
                <w:rFonts w:ascii="MS PMincho" w:cs="MS PMincho" w:eastAsia="MS PMincho" w:hAnsi="MS PMincho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rtl w:val="0"/>
              </w:rPr>
              <w:t xml:space="preserve">　</w:t>
            </w:r>
          </w:p>
        </w:tc>
      </w:tr>
      <w:tr>
        <w:trPr>
          <w:cantSplit w:val="0"/>
          <w:trHeight w:val="13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　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2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jc w:val="righ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最低月額料金（基本料金）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0" w:val="nil"/>
              <w:left w:color="000000" w:space="0" w:sz="24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8"/>
                <w:szCs w:val="28"/>
                <w:rtl w:val="0"/>
              </w:rPr>
              <w:t xml:space="preserve">④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widowControl w:val="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widowControl w:val="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widowControl w:val="1"/>
              <w:jc w:val="center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widowControl w:val="1"/>
              <w:jc w:val="righ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163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E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widowControl w:val="1"/>
              <w:jc w:val="center"/>
              <w:rPr>
                <w:rFonts w:ascii="MS PGothic" w:cs="MS PGothic" w:eastAsia="MS PGothic" w:hAnsi="MS P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sz w:val="26"/>
                <w:szCs w:val="26"/>
                <w:rtl w:val="0"/>
              </w:rPr>
              <w:t xml:space="preserve">①～③合計金額と④を比較し、高い方を記載する</w:t>
              <w:br w:type="textWrapping"/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sz w:val="24"/>
                <w:szCs w:val="24"/>
                <w:rtl w:val="0"/>
              </w:rPr>
              <w:t xml:space="preserve">（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入札書記載金額と一致させるとともに、円未満の端数はそのまま計上すること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sz w:val="24"/>
                <w:szCs w:val="24"/>
                <w:rtl w:val="0"/>
              </w:rPr>
              <w:t xml:space="preserve">）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widowControl w:val="1"/>
              <w:jc w:val="left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</w:t>
              <w:br w:type="textWrapping"/>
            </w:r>
            <w:r w:rsidDel="00000000" w:rsidR="00000000" w:rsidRPr="00000000">
              <w:rPr>
                <w:rFonts w:ascii="MS PGothic" w:cs="MS PGothic" w:eastAsia="MS PGothic" w:hAnsi="MS PGothic"/>
                <w:sz w:val="24"/>
                <w:szCs w:val="24"/>
                <w:u w:val="single"/>
                <w:rtl w:val="0"/>
              </w:rPr>
              <w:t xml:space="preserve">  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　　　　　　　　　　 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4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F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　上記の金額で受託したいので、仕様書等の書類を熟覧のうえ札幌市契約規則等を順守し、見積もります。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0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4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16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※単価については銭の単位（１円未満２桁）まで記載してよいこととする。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2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※不良出力の控除分の算出額は１銭未満の端数を切り捨てるものとする。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2E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widowControl w:val="1"/>
              <w:jc w:val="left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※最低月額料金（基本料金）の取り扱いは、月ごとに使用料が基本料金を下回った場合、基本料金を適用する。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3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3A">
            <w:pPr>
              <w:widowControl w:val="1"/>
              <w:jc w:val="left"/>
              <w:rPr>
                <w:rFonts w:ascii="MS PMincho" w:cs="MS PMincho" w:eastAsia="MS PMincho" w:hAnsi="MS PMincho"/>
                <w:sz w:val="2"/>
                <w:szCs w:val="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"/>
                <w:szCs w:val="2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widowControl w:val="1"/>
              <w:jc w:val="left"/>
              <w:rPr>
                <w:rFonts w:ascii="MS PMincho" w:cs="MS PMincho" w:eastAsia="MS PMincho" w:hAnsi="MS PMincho"/>
                <w:sz w:val="10"/>
                <w:szCs w:val="1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0"/>
                <w:szCs w:val="1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widowControl w:val="1"/>
              <w:jc w:val="left"/>
              <w:rPr>
                <w:rFonts w:ascii="MS Gothic" w:cs="MS Gothic" w:eastAsia="MS Gothic" w:hAnsi="MS Gothic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10"/>
                <w:szCs w:val="10"/>
                <w:rtl w:val="0"/>
              </w:rPr>
              <w:t xml:space="preserve">　</w:t>
            </w:r>
          </w:p>
        </w:tc>
      </w:tr>
    </w:tbl>
    <w:p w:rsidR="00000000" w:rsidDel="00000000" w:rsidP="00000000" w:rsidRDefault="00000000" w:rsidRPr="00000000" w14:paraId="00000146">
      <w:pPr>
        <w:ind w:right="1556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PMincho"/>
  <w:font w:name="MS Gothic"/>
  <w:font w:name="Times New Roman"/>
  <w:font w:name="MS PGothic"/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D741B7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D741B7"/>
  </w:style>
  <w:style w:type="paragraph" w:styleId="a5">
    <w:name w:val="footer"/>
    <w:basedOn w:val="a"/>
    <w:link w:val="a6"/>
    <w:uiPriority w:val="99"/>
    <w:unhideWhenUsed w:val="1"/>
    <w:rsid w:val="00D741B7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D741B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3lJq1NKXey3Src4cfr8bH+/GZQ==">CgMxLjA4AHIhMTBGaGhGUFlTMWg0bmFpTFRpMVZCTXNBbHlNTXJ4aTMy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2021-03-17T07:02:00Z</dcterms:created>
  <dc:creator>115.安藤　茉帆子</dc:creator>
</cp:coreProperties>
</file>