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ind w:left="0" w:right="290.6692913385831" w:firstLine="0"/>
        <w:jc w:val="both"/>
        <w:rPr>
          <w:rFonts w:ascii="MS Mincho" w:cs="MS Mincho" w:eastAsia="MS Mincho" w:hAnsi="MS Mincho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3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75"/>
        <w:tblGridChange w:id="0">
          <w:tblGrid>
            <w:gridCol w:w="9375"/>
          </w:tblGrid>
        </w:tblGridChange>
      </w:tblGrid>
      <w:tr>
        <w:trPr>
          <w:cantSplit w:val="0"/>
          <w:trHeight w:val="1149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right="-437.5984251968498"/>
              <w:jc w:val="both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ind w:right="-47.5984251968498"/>
              <w:jc w:val="center"/>
              <w:rPr>
                <w:rFonts w:ascii="MS Mincho" w:cs="MS Mincho" w:eastAsia="MS Mincho" w:hAnsi="MS Mincho"/>
                <w:sz w:val="54"/>
                <w:szCs w:val="5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54"/>
                <w:szCs w:val="54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right="120"/>
              <w:jc w:val="center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right="120"/>
              <w:jc w:val="center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120" w:firstLine="96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120" w:firstLine="624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令和８年　　月　　日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right="120" w:firstLine="96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right="120" w:firstLine="48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right="120" w:firstLine="624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right="120" w:firstLine="336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right="120" w:firstLine="48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調達件名　　令和８年度市営住宅各種帳票印刷等業務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right="12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firstLine="240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right="120" w:firstLine="2640"/>
              <w:jc w:val="both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right="120" w:firstLine="2640"/>
              <w:jc w:val="both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-283.46456692913375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備考１　見積の場合は、「入札」とあるのを「見積」と読み替える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-283.46456692913375" w:right="7.204724409448886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２　代理人（受任者）の印は、入札（見積）書に使用する印と同一の印を押印すること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３　委任状の訂正は、委任者の印鑑で行うこと</w:t>
      </w:r>
    </w:p>
    <w:sectPr>
      <w:headerReference r:id="rId7" w:type="default"/>
      <w:pgSz w:h="15840" w:w="12240" w:orient="portrait"/>
      <w:pgMar w:bottom="1440.0000000000002" w:top="1440.0000000000002" w:left="1440.0000000000002" w:right="1162.20472440944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>
        <w:rFonts w:ascii="MS Mincho" w:cs="MS Mincho" w:eastAsia="MS Mincho" w:hAnsi="MS Mincho"/>
        <w:sz w:val="24"/>
        <w:szCs w:val="24"/>
      </w:rPr>
    </w:pPr>
    <w:r w:rsidDel="00000000" w:rsidR="00000000" w:rsidRPr="00000000">
      <w:rPr>
        <w:rFonts w:ascii="MS Mincho" w:cs="MS Mincho" w:eastAsia="MS Mincho" w:hAnsi="MS Mincho"/>
        <w:sz w:val="24"/>
        <w:szCs w:val="24"/>
        <w:rtl w:val="0"/>
      </w:rPr>
      <w:t xml:space="preserve">共通－第８号様式 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QIpF16/FgI+YzMRUupDYHp1PxQ==">CgMxLjA4AHIhMUZ1MWdWUHBEbVBVdU84Nzc1ZmliNEV6b2NMejByeXpp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