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年度札幌市立学校における看護師配置事業（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北区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）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FccbiRFEKUvLUt8edVQ4/MOC3A==">CgMxLjA4AHIhMWczNHV2OTJaX2NLVURJbmEzbkJUZGQ5SzZ4MTM2dm1O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2025-02-06T11:45:00Z</dcterms:created>
  <dc:creator>札幌市財政局管財部</dc:creator>
</cp:coreProperties>
</file>