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伏見小学校ほか2校照明器具PCB含有調査業務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