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19"/>
                <w:szCs w:val="19"/>
                <w:u w:val="none"/>
                <w:shd w:fill="auto" w:val="clear"/>
                <w:vertAlign w:val="baseline"/>
              </w:rPr>
            </w:pPr>
            <w:r w:rsidDel="00000000" w:rsidR="00000000" w:rsidRPr="00000000">
              <w:rPr>
                <w:rFonts w:ascii="BIZ UDMincho" w:cs="BIZ UDMincho" w:eastAsia="BIZ UDMincho" w:hAnsi="BIZ UDMincho"/>
                <w:sz w:val="26"/>
                <w:szCs w:val="26"/>
                <w:rtl w:val="0"/>
              </w:rPr>
              <w:t xml:space="preserve">こども人形劇場こぐま座ホール客席誘導灯交換業務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商号又は名称</w:t>
            </w: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BIZ UDMincho" w:cs="BIZ UDMincho" w:eastAsia="BIZ UDMincho" w:hAnsi="BIZ UDMincho"/>
                <w:sz w:val="22"/>
                <w:szCs w:val="22"/>
                <w:rtl w:val="0"/>
              </w:rPr>
              <w:t xml:space="preserve">　印</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sz w:val="22"/>
                <w:szCs w:val="22"/>
                <w:rtl w:val="0"/>
              </w:rPr>
              <w:t xml:space="preserve">　　</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e4WsJfpBOvLn+INBpTjlqLE11A==">CgMxLjA4AHIhMVQ4c1g3SFp2ZE9oRGQydjMzU0s5dEZGRjd3T2MxUUlX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2018-03-23T09:44:00Z</dcterms:created>
  <dc:creator>札幌市財政局管財部</dc:creator>
</cp:coreProperties>
</file>