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HG丸ｺﾞｼｯｸM-PRO" w:cs="HG丸ｺﾞｼｯｸM-PRO" w:eastAsia="HG丸ｺﾞｼｯｸM-PRO" w:hAnsi="HG丸ｺﾞｼｯｸM-PR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G丸ｺﾞｼｯｸM-PRO" w:cs="HG丸ｺﾞｼｯｸM-PRO" w:eastAsia="HG丸ｺﾞｼｯｸM-PRO" w:hAnsi="HG丸ｺﾞｼｯｸM-PRO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質　　　問　　　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HG丸ｺﾞｼｯｸM-PRO" w:cs="HG丸ｺﾞｼｯｸM-PRO" w:eastAsia="HG丸ｺﾞｼｯｸM-PRO" w:hAnsi="HG丸ｺﾞｼｯｸM-PR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HG丸ｺﾞｼｯｸM-PRO" w:cs="HG丸ｺﾞｼｯｸM-PRO" w:eastAsia="HG丸ｺﾞｼｯｸM-PRO" w:hAnsi="HG丸ｺﾞｼｯｸM-PR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G丸ｺﾞｼｯｸM-PRO" w:cs="HG丸ｺﾞｼｯｸM-PRO" w:eastAsia="HG丸ｺﾞｼｯｸM-PRO" w:hAnsi="HG丸ｺﾞｼｯｸM-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業務名　大倉山ジャンプ競技場ラージヒル改修</w:t>
      </w:r>
      <w:r w:rsidDel="00000000" w:rsidR="00000000" w:rsidRPr="00000000">
        <w:rPr>
          <w:rFonts w:ascii="HG丸ｺﾞｼｯｸM-PRO" w:cs="HG丸ｺﾞｼｯｸM-PRO" w:eastAsia="HG丸ｺﾞｼｯｸM-PRO" w:hAnsi="HG丸ｺﾞｼｯｸM-PRO"/>
          <w:sz w:val="22"/>
          <w:szCs w:val="22"/>
          <w:rtl w:val="0"/>
        </w:rPr>
        <w:t xml:space="preserve">実施</w:t>
      </w:r>
      <w:r w:rsidDel="00000000" w:rsidR="00000000" w:rsidRPr="00000000">
        <w:rPr>
          <w:rFonts w:ascii="HG丸ｺﾞｼｯｸM-PRO" w:cs="HG丸ｺﾞｼｯｸM-PRO" w:eastAsia="HG丸ｺﾞｼｯｸM-PRO" w:hAnsi="HG丸ｺﾞｼｯｸM-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設計等業務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HG丸ｺﾞｼｯｸM-PRO" w:cs="HG丸ｺﾞｼｯｸM-PRO" w:eastAsia="HG丸ｺﾞｼｯｸM-PRO" w:hAnsi="HG丸ｺﾞｼｯｸM-PR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02.0" w:type="dxa"/>
        <w:jc w:val="left"/>
        <w:tblInd w:w="-9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02"/>
        <w:tblGridChange w:id="0">
          <w:tblGrid>
            <w:gridCol w:w="8702"/>
          </w:tblGrid>
        </w:tblGridChange>
      </w:tblGrid>
      <w:tr>
        <w:trPr>
          <w:cantSplit w:val="0"/>
          <w:trHeight w:val="343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88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令和</w:t>
            </w: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sz w:val="21"/>
                <w:szCs w:val="21"/>
                <w:rtl w:val="0"/>
              </w:rPr>
              <w:t xml:space="preserve">　</w:t>
            </w: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年　　月　　日提出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</w:t>
            </w: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札幌市スポーツ局施設整備担当部施設整備担当課　</w:t>
            </w: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sz w:val="21"/>
                <w:szCs w:val="21"/>
                <w:rtl w:val="0"/>
              </w:rPr>
              <w:t xml:space="preserve">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63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（提出者）</w:t>
            </w: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sz w:val="21"/>
                <w:szCs w:val="21"/>
                <w:rtl w:val="0"/>
              </w:rPr>
              <w:t xml:space="preserve">商号又は名称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　　　　代表者氏名　　　　　　　　　　　　　　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　　　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420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担当者名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420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電話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　　　  回答送付先メールアドレス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dashed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【質問】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dashed"/>
              <w:left w:color="000000" w:space="0" w:sz="8" w:val="single"/>
              <w:bottom w:color="000000" w:space="0" w:sz="4" w:val="dashed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dashed"/>
              <w:left w:color="000000" w:space="0" w:sz="8" w:val="single"/>
              <w:bottom w:color="000000" w:space="0" w:sz="4" w:val="dashed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dashed"/>
              <w:left w:color="000000" w:space="0" w:sz="8" w:val="single"/>
              <w:bottom w:color="000000" w:space="0" w:sz="4" w:val="dashed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dashed"/>
              <w:left w:color="000000" w:space="0" w:sz="8" w:val="single"/>
              <w:bottom w:color="000000" w:space="0" w:sz="4" w:val="dashed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dashed"/>
              <w:left w:color="000000" w:space="0" w:sz="8" w:val="single"/>
              <w:bottom w:color="000000" w:space="0" w:sz="4" w:val="dashed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dashed"/>
              <w:left w:color="000000" w:space="0" w:sz="8" w:val="single"/>
              <w:bottom w:color="000000" w:space="0" w:sz="4" w:val="dashed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dashed"/>
              <w:left w:color="000000" w:space="0" w:sz="8" w:val="single"/>
              <w:bottom w:color="000000" w:space="0" w:sz="4" w:val="dashed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dashed"/>
              <w:left w:color="000000" w:space="0" w:sz="8" w:val="single"/>
              <w:bottom w:color="000000" w:space="0" w:sz="4" w:val="dashed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dashed"/>
              <w:left w:color="000000" w:space="0" w:sz="8" w:val="single"/>
              <w:bottom w:color="000000" w:space="0" w:sz="4" w:val="dashed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dashed"/>
              <w:left w:color="000000" w:space="0" w:sz="8" w:val="single"/>
              <w:bottom w:color="000000" w:space="0" w:sz="4" w:val="dashed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dashed"/>
              <w:left w:color="000000" w:space="0" w:sz="8" w:val="single"/>
              <w:bottom w:color="000000" w:space="0" w:sz="4" w:val="dashed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dashed"/>
              <w:left w:color="000000" w:space="0" w:sz="8" w:val="single"/>
              <w:bottom w:color="000000" w:space="0" w:sz="4" w:val="dashed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dashed"/>
              <w:left w:color="000000" w:space="0" w:sz="8" w:val="single"/>
              <w:bottom w:color="000000" w:space="0" w:sz="4" w:val="dashed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dashed"/>
              <w:left w:color="000000" w:space="0" w:sz="8" w:val="single"/>
              <w:bottom w:color="000000" w:space="0" w:sz="4" w:val="dashed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dashed"/>
              <w:left w:color="000000" w:space="0" w:sz="8" w:val="single"/>
              <w:bottom w:color="000000" w:space="0" w:sz="4" w:val="dashed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dashed"/>
              <w:left w:color="000000" w:space="0" w:sz="8" w:val="single"/>
              <w:bottom w:color="000000" w:space="0" w:sz="4" w:val="dashed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dashed"/>
              <w:left w:color="000000" w:space="0" w:sz="8" w:val="single"/>
              <w:bottom w:color="000000" w:space="0" w:sz="4" w:val="dashed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dashed"/>
              <w:left w:color="000000" w:space="0" w:sz="8" w:val="single"/>
              <w:bottom w:color="000000" w:space="0" w:sz="4" w:val="dashed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dashed"/>
              <w:left w:color="000000" w:space="0" w:sz="8" w:val="single"/>
              <w:bottom w:color="000000" w:space="0" w:sz="4" w:val="dashed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dashed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HG丸ｺﾞｼｯｸM-PRO" w:cs="HG丸ｺﾞｼｯｸM-PRO" w:eastAsia="HG丸ｺﾞｼｯｸM-PRO" w:hAnsi="HG丸ｺﾞｼｯｸM-PR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HG丸ｺﾞｼｯｸM-PRO" w:cs="HG丸ｺﾞｼｯｸM-PRO" w:eastAsia="HG丸ｺﾞｼｯｸM-PRO" w:hAnsi="HG丸ｺﾞｼｯｸM-PR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HG丸ｺﾞｼｯｸM-PRO" w:cs="HG丸ｺﾞｼｯｸM-PRO" w:eastAsia="HG丸ｺﾞｼｯｸM-PRO" w:hAnsi="HG丸ｺﾞｼｯｸM-PR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HG丸ｺﾞｼｯｸM-PRO" w:cs="HG丸ｺﾞｼｯｸM-PRO" w:eastAsia="HG丸ｺﾞｼｯｸM-PRO" w:hAnsi="HG丸ｺﾞｼｯｸM-PR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HG丸ｺﾞｼｯｸM-PRO" w:cs="HG丸ｺﾞｼｯｸM-PRO" w:eastAsia="HG丸ｺﾞｼｯｸM-PRO" w:hAnsi="HG丸ｺﾞｼｯｸM-PR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質問書は提出期限までに提出すること。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HG丸ｺﾞｼｯｸM-PRO" w:cs="HG丸ｺﾞｼｯｸM-PRO" w:eastAsia="HG丸ｺﾞｼｯｸM-PRO" w:hAnsi="HG丸ｺﾞｼｯｸM-PR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HG丸ｺﾞｼｯｸM-PRO" w:cs="HG丸ｺﾞｼｯｸM-PRO" w:eastAsia="HG丸ｺﾞｼｯｸM-PRO" w:hAnsi="HG丸ｺﾞｼｯｸM-PR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ＦＡＸの場合の送信先</w:t>
      </w:r>
      <w:r w:rsidDel="00000000" w:rsidR="00000000" w:rsidRPr="00000000">
        <w:rPr>
          <w:rFonts w:ascii="HG丸ｺﾞｼｯｸM-PRO" w:cs="HG丸ｺﾞｼｯｸM-PRO" w:eastAsia="HG丸ｺﾞｼｯｸM-PRO" w:hAnsi="HG丸ｺﾞｼｯｸM-PRO"/>
          <w:sz w:val="21"/>
          <w:szCs w:val="21"/>
          <w:rtl w:val="0"/>
        </w:rPr>
        <w:t xml:space="preserve">は </w:t>
      </w:r>
      <w:r w:rsidDel="00000000" w:rsidR="00000000" w:rsidRPr="00000000">
        <w:rPr>
          <w:rFonts w:ascii="HG丸ｺﾞｼｯｸM-PRO" w:cs="HG丸ｺﾞｼｯｸM-PRO" w:eastAsia="HG丸ｺﾞｼｯｸM-PRO" w:hAnsi="HG丸ｺﾞｼｯｸM-PR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011-211-3048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HG丸ｺﾞｼｯｸM-PRO" w:cs="HG丸ｺﾞｼｯｸM-PRO" w:eastAsia="HG丸ｺﾞｼｯｸM-PRO" w:hAnsi="HG丸ｺﾞｼｯｸM-PR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電子メールの場合の送信先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　</w:t>
      </w:r>
      <w:hyperlink r:id="rId7">
        <w:r w:rsidDel="00000000" w:rsidR="00000000" w:rsidRPr="00000000">
          <w:rPr>
            <w:rFonts w:ascii="Century" w:cs="Century" w:eastAsia="Century" w:hAnsi="Century"/>
            <w:b w:val="0"/>
            <w:bCs w:val="0"/>
            <w:i w:val="0"/>
            <w:iCs w:val="0"/>
            <w:smallCaps w:val="0"/>
            <w:strike w:val="0"/>
            <w:color w:val="0000ff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sports-shisetsuseibi@city.sapporo.jp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HG丸ｺﾞｼｯｸM-PRO" w:cs="HG丸ｺﾞｼｯｸM-PRO" w:eastAsia="HG丸ｺﾞｼｯｸM-PRO" w:hAnsi="HG丸ｺﾞｼｯｸM-PR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HG丸ｺﾞｼｯｸM-PRO" w:cs="HG丸ｺﾞｼｯｸM-PRO" w:eastAsia="HG丸ｺﾞｼｯｸM-PRO" w:hAnsi="HG丸ｺﾞｼｯｸM-PR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電子メールで提出する場合は、件名を「（企業名）大倉山ジャンプ競技場ラージヒル改修</w:t>
      </w:r>
      <w:r w:rsidDel="00000000" w:rsidR="00000000" w:rsidRPr="00000000">
        <w:rPr>
          <w:rFonts w:ascii="HG丸ｺﾞｼｯｸM-PRO" w:cs="HG丸ｺﾞｼｯｸM-PRO" w:eastAsia="HG丸ｺﾞｼｯｸM-PRO" w:hAnsi="HG丸ｺﾞｼｯｸM-PRO"/>
          <w:sz w:val="21"/>
          <w:szCs w:val="21"/>
          <w:rtl w:val="0"/>
        </w:rPr>
        <w:t xml:space="preserve">実施</w:t>
      </w:r>
      <w:r w:rsidDel="00000000" w:rsidR="00000000" w:rsidRPr="00000000">
        <w:rPr>
          <w:rFonts w:ascii="HG丸ｺﾞｼｯｸM-PRO" w:cs="HG丸ｺﾞｼｯｸM-PRO" w:eastAsia="HG丸ｺﾞｼｯｸM-PRO" w:hAnsi="HG丸ｺﾞｼｯｸM-PR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設計等業務 質問書」とすること。</w:t>
      </w:r>
    </w:p>
    <w:p w:rsidR="00000000" w:rsidDel="00000000" w:rsidP="00000000" w:rsidRDefault="00000000" w:rsidRPr="00000000" w14:paraId="0000002C">
      <w:pPr>
        <w:widowControl w:val="0"/>
        <w:numPr>
          <w:ilvl w:val="0"/>
          <w:numId w:val="1"/>
        </w:numPr>
        <w:ind w:left="360"/>
        <w:jc w:val="both"/>
        <w:rPr>
          <w:rFonts w:ascii="HG丸ｺﾞｼｯｸM-PRO" w:cs="HG丸ｺﾞｼｯｸM-PRO" w:eastAsia="HG丸ｺﾞｼｯｸM-PRO" w:hAnsi="HG丸ｺﾞｼｯｸM-PRO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郵送、FAX及び電子メールによる提出（提出期限までに必着）も可能とするが、その場合は、提出した旨を前に電話により事務局へに連絡確認すること</w:t>
      </w:r>
      <w:r w:rsidDel="00000000" w:rsidR="00000000" w:rsidRPr="00000000">
        <w:rPr>
          <w:sz w:val="24"/>
          <w:szCs w:val="24"/>
          <w:rtl w:val="0"/>
        </w:rPr>
        <w:t xml:space="preserve">。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247" w:top="1247" w:left="1701" w:right="1701" w:header="851" w:footer="567"/>
      <w:pgNumType w:start="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MS Mincho"/>
  <w:font w:name="HG丸ｺﾞｼｯｸM-PRO"/>
  <w:font w:name="Noto Sans Symbols">
    <w:embedRegular w:fontKey="{00000000-0000-0000-0000-000000000000}" r:id="rId1" w:subsetted="0"/>
    <w:embedBold w:fontKey="{00000000-0000-0000-0000-000000000000}" r:id="rId2" w:subsetted="0"/>
  </w:font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5055"/>
      </w:tabs>
      <w:spacing w:after="0" w:before="0" w:line="240" w:lineRule="auto"/>
      <w:ind w:left="0" w:right="0" w:firstLine="0"/>
      <w:jc w:val="left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HG丸ｺﾞｼｯｸM-PRO" w:cs="HG丸ｺﾞｼｯｸM-PRO" w:eastAsia="HG丸ｺﾞｼｯｸM-PRO" w:hAnsi="HG丸ｺﾞｼｯｸM-PRO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HG丸ｺﾞｼｯｸM-PRO" w:cs="HG丸ｺﾞｼｯｸM-PRO" w:eastAsia="HG丸ｺﾞｼｯｸM-PRO" w:hAnsi="HG丸ｺﾞｼｯｸM-PRO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（様式１）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＊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⮚"/>
      <w:lvlJc w:val="left"/>
      <w:pPr>
        <w:ind w:left="840" w:hanging="420"/>
      </w:pPr>
      <w:rPr>
        <w:u w:val="none"/>
      </w:rPr>
    </w:lvl>
    <w:lvl w:ilvl="2">
      <w:start w:val="1"/>
      <w:numFmt w:val="bullet"/>
      <w:lvlText w:val="✧"/>
      <w:lvlJc w:val="left"/>
      <w:pPr>
        <w:ind w:left="1260" w:hanging="420"/>
      </w:pPr>
      <w:rPr>
        <w:u w:val="none"/>
      </w:rPr>
    </w:lvl>
    <w:lvl w:ilvl="3">
      <w:start w:val="1"/>
      <w:numFmt w:val="bullet"/>
      <w:lvlText w:val="●"/>
      <w:lvlJc w:val="left"/>
      <w:pPr>
        <w:ind w:left="1680" w:hanging="420"/>
      </w:pPr>
      <w:rPr>
        <w:u w:val="none"/>
      </w:rPr>
    </w:lvl>
    <w:lvl w:ilvl="4">
      <w:start w:val="1"/>
      <w:numFmt w:val="bullet"/>
      <w:lvlText w:val="⮚"/>
      <w:lvlJc w:val="left"/>
      <w:pPr>
        <w:ind w:left="2100" w:hanging="420"/>
      </w:pPr>
      <w:rPr>
        <w:u w:val="none"/>
      </w:rPr>
    </w:lvl>
    <w:lvl w:ilvl="5">
      <w:start w:val="1"/>
      <w:numFmt w:val="bullet"/>
      <w:lvlText w:val="✧"/>
      <w:lvlJc w:val="left"/>
      <w:pPr>
        <w:ind w:left="2520" w:hanging="420"/>
      </w:pPr>
      <w:rPr>
        <w:u w:val="none"/>
      </w:rPr>
    </w:lvl>
    <w:lvl w:ilvl="6">
      <w:start w:val="1"/>
      <w:numFmt w:val="bullet"/>
      <w:lvlText w:val="●"/>
      <w:lvlJc w:val="left"/>
      <w:pPr>
        <w:ind w:left="2940" w:hanging="420"/>
      </w:pPr>
      <w:rPr>
        <w:u w:val="none"/>
      </w:rPr>
    </w:lvl>
    <w:lvl w:ilvl="7">
      <w:start w:val="1"/>
      <w:numFmt w:val="bullet"/>
      <w:lvlText w:val="⮚"/>
      <w:lvlJc w:val="left"/>
      <w:pPr>
        <w:ind w:left="3360" w:hanging="420"/>
      </w:pPr>
      <w:rPr>
        <w:u w:val="none"/>
      </w:rPr>
    </w:lvl>
    <w:lvl w:ilvl="8">
      <w:start w:val="1"/>
      <w:numFmt w:val="bullet"/>
      <w:lvlText w:val="✧"/>
      <w:lvlJc w:val="left"/>
      <w:pPr>
        <w:ind w:left="3780" w:hanging="420"/>
      </w:pPr>
      <w:rPr>
        <w:u w:val="none"/>
      </w:rPr>
    </w:lvl>
  </w:abstractNum>
  <w:abstractNum w:abstractNumId="2">
    <w:lvl w:ilvl="0">
      <w:start w:val="0"/>
      <w:numFmt w:val="bullet"/>
      <w:lvlText w:val="＊"/>
      <w:lvlJc w:val="left"/>
      <w:pPr>
        <w:ind w:left="360" w:hanging="360"/>
      </w:pPr>
      <w:rPr>
        <w:rFonts w:ascii="MS Mincho" w:cs="MS Mincho" w:eastAsia="MS Mincho" w:hAnsi="MS Mincho"/>
        <w:vertAlign w:val="baseline"/>
      </w:rPr>
    </w:lvl>
    <w:lvl w:ilvl="1">
      <w:start w:val="1"/>
      <w:numFmt w:val="bullet"/>
      <w:lvlText w:val="⮚"/>
      <w:lvlJc w:val="left"/>
      <w:pPr>
        <w:ind w:left="840" w:hanging="42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✧"/>
      <w:lvlJc w:val="left"/>
      <w:pPr>
        <w:ind w:left="1260" w:hanging="42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680" w:hanging="42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⮚"/>
      <w:lvlJc w:val="left"/>
      <w:pPr>
        <w:ind w:left="2100" w:hanging="42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✧"/>
      <w:lvlJc w:val="left"/>
      <w:pPr>
        <w:ind w:left="2520" w:hanging="42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2940" w:hanging="42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⮚"/>
      <w:lvlJc w:val="left"/>
      <w:pPr>
        <w:ind w:left="3360" w:hanging="42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✧"/>
      <w:lvlJc w:val="left"/>
      <w:pPr>
        <w:ind w:left="3780" w:hanging="42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ハイパーリンク">
    <w:name w:val="ハイパーリンク"/>
    <w:next w:val="ハイパーリンク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ヘッダー">
    <w:name w:val="ヘッダー"/>
    <w:basedOn w:val="標準"/>
    <w:next w:val="ヘッダー"/>
    <w:autoRedefine w:val="0"/>
    <w:hidden w:val="0"/>
    <w:qFormat w:val="1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ja-JP" w:val="und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1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ja-JP" w:val="und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effect w:val="none"/>
      <w:vertAlign w:val="baseline"/>
      <w:cs w:val="0"/>
      <w:em w:val="none"/>
      <w:lang/>
    </w:rPr>
  </w:style>
  <w:style w:type="character" w:styleId="表示したハイパーリンク">
    <w:name w:val="表示したハイパーリンク"/>
    <w:next w:val="表示したハイパーリンク"/>
    <w:autoRedefine w:val="0"/>
    <w:hidden w:val="0"/>
    <w:qFormat w:val="1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sports-shisetsuseibi@city.sapporo.jp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6uoqhjF0pnpzwr+jy9RDOxCgxQ==">CgMxLjA4AHIhMUhBY0xwWGdndHl1bGZOV2QyU21fblFmYnNKenI3cHp3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2023-05-17T04:19:00Z</dcterms:created>
  <dc:creator>yamada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