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　　　　　　　　　　　　　　 　　　　　　　　　　委任者　商号又は名称　　　　　　　　　　　　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真空冷却機修繕業務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