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PGothic" w:cs="BIZ UDPGothic" w:eastAsia="BIZ UDPGothic" w:hAnsi="BIZ UDPGothic"/>
          <w:sz w:val="49"/>
          <w:szCs w:val="49"/>
        </w:rPr>
      </w:pP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PGothic" w:cs="BIZ UDPGothic" w:eastAsia="BIZ UDPGothic" w:hAnsi="BIZ UDPGothic"/>
          <w:sz w:val="49"/>
          <w:szCs w:val="49"/>
        </w:rPr>
      </w:pPr>
      <w:r w:rsidDel="00000000" w:rsidR="00000000" w:rsidRPr="00000000">
        <w:rPr>
          <w:rFonts w:ascii="BIZ UDPGothic" w:cs="BIZ UDPGothic" w:eastAsia="BIZ UDPGothic" w:hAnsi="BIZ UDPGothic"/>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PGothic" w:cs="BIZ UDPGothic" w:eastAsia="BIZ UDPGothic" w:hAnsi="BIZ UDPGothic"/>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PGothic" w:cs="BIZ UDPGothic" w:eastAsia="BIZ UDPGothic" w:hAnsi="BIZ UDPGothic"/>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PGothic" w:cs="BIZ UDPGothic" w:eastAsia="BIZ UDPGothic" w:hAnsi="BIZ UDPGothic"/>
                <w:sz w:val="25"/>
                <w:szCs w:val="25"/>
              </w:rPr>
            </w:pPr>
            <w:r w:rsidDel="00000000" w:rsidR="00000000" w:rsidRPr="00000000">
              <w:rPr>
                <w:rFonts w:ascii="BIZ UDPGothic" w:cs="BIZ UDPGothic" w:eastAsia="BIZ UDPGothic" w:hAnsi="BIZ UDPGothic"/>
                <w:sz w:val="24"/>
                <w:szCs w:val="24"/>
                <w:rtl w:val="0"/>
              </w:rPr>
              <w:t xml:space="preserve">子どもに関するデータ連携事業に係る調査検討業務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D">
      <w:pPr>
        <w:spacing w:line="320" w:lineRule="auto"/>
        <w:ind w:left="1146" w:right="488" w:hanging="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PGothic" w:cs="BIZ UDPGothic" w:eastAsia="BIZ UDPGothic" w:hAnsi="BIZ UDPGothic"/>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