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一般競争入札参加資格確認申請書</w:t>
      </w:r>
      <w:r w:rsidDel="00000000" w:rsidR="00000000" w:rsidRPr="00000000">
        <w:rPr>
          <w:rtl w:val="0"/>
        </w:rPr>
      </w:r>
    </w:p>
    <w:p w:rsidR="00000000" w:rsidDel="00000000" w:rsidP="00000000" w:rsidRDefault="00000000" w:rsidRPr="00000000" w14:paraId="00000002">
      <w:pPr>
        <w:keepNext w:val="0"/>
        <w:keepLines w:val="0"/>
        <w:pageBreakBefore w:val="0"/>
        <w:widowControl w:val="1"/>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shd w:fill="auto" w:val="clear"/>
        <w:spacing w:after="0" w:before="0" w:line="360" w:lineRule="auto"/>
        <w:ind w:left="0" w:right="415" w:firstLine="0"/>
        <w:jc w:val="right"/>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　　年　　月　　日</w:t>
      </w:r>
    </w:p>
    <w:p w:rsidR="00000000" w:rsidDel="00000000" w:rsidP="00000000" w:rsidRDefault="00000000" w:rsidRPr="00000000" w14:paraId="00000004">
      <w:pPr>
        <w:keepNext w:val="0"/>
        <w:keepLines w:val="0"/>
        <w:pageBreakBefore w:val="0"/>
        <w:widowControl w:val="1"/>
        <w:shd w:fill="auto" w:val="clear"/>
        <w:spacing w:after="0" w:before="0" w:line="360" w:lineRule="auto"/>
        <w:ind w:left="0" w:right="0" w:firstLine="415"/>
        <w:jc w:val="both"/>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（あて先）札幌市長</w:t>
      </w:r>
      <w:r w:rsidDel="00000000" w:rsidR="00000000" w:rsidRPr="00000000">
        <w:rPr>
          <w:rtl w:val="0"/>
        </w:rPr>
      </w:r>
    </w:p>
    <w:p w:rsidR="00000000" w:rsidDel="00000000" w:rsidP="00000000" w:rsidRDefault="00000000" w:rsidRPr="00000000" w14:paraId="00000005">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住所</w:t>
      </w:r>
      <w:r w:rsidDel="00000000" w:rsidR="00000000" w:rsidRPr="00000000">
        <w:rPr>
          <w:rtl w:val="0"/>
        </w:rPr>
      </w:r>
    </w:p>
    <w:p w:rsidR="00000000" w:rsidDel="00000000" w:rsidP="00000000" w:rsidRDefault="00000000" w:rsidRPr="00000000" w14:paraId="00000006">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商号又は名称</w:t>
      </w:r>
      <w:r w:rsidDel="00000000" w:rsidR="00000000" w:rsidRPr="00000000">
        <w:rPr>
          <w:rtl w:val="0"/>
        </w:rPr>
      </w:r>
    </w:p>
    <w:p w:rsidR="00000000" w:rsidDel="00000000" w:rsidP="00000000" w:rsidRDefault="00000000" w:rsidRPr="00000000" w14:paraId="00000007">
      <w:pPr>
        <w:keepNext w:val="0"/>
        <w:keepLines w:val="0"/>
        <w:pageBreakBefore w:val="0"/>
        <w:widowControl w:val="1"/>
        <w:shd w:fill="auto" w:val="clear"/>
        <w:spacing w:after="0" w:before="0" w:line="360" w:lineRule="auto"/>
        <w:ind w:left="3976" w:right="0" w:firstLine="0"/>
        <w:jc w:val="both"/>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代表者氏名　　　　　　　　　　　　　　　　　　印</w:t>
      </w:r>
      <w:r w:rsidDel="00000000" w:rsidR="00000000" w:rsidRPr="00000000">
        <w:rPr>
          <w:rtl w:val="0"/>
        </w:rPr>
      </w:r>
    </w:p>
    <w:p w:rsidR="00000000" w:rsidDel="00000000" w:rsidP="00000000" w:rsidRDefault="00000000" w:rsidRPr="00000000" w14:paraId="00000008">
      <w:pPr>
        <w:keepNext w:val="0"/>
        <w:keepLines w:val="0"/>
        <w:pageBreakBefore w:val="0"/>
        <w:widowControl w:val="1"/>
        <w:shd w:fill="auto" w:val="clear"/>
        <w:spacing w:after="0" w:before="0" w:line="240" w:lineRule="auto"/>
        <w:ind w:left="3976" w:right="0" w:firstLine="0"/>
        <w:jc w:val="both"/>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債権者コード</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09">
      <w:pPr>
        <w:keepNext w:val="0"/>
        <w:keepLines w:val="0"/>
        <w:pageBreakBefore w:val="0"/>
        <w:widowControl w:val="1"/>
        <w:shd w:fill="auto" w:val="clear"/>
        <w:spacing w:after="0" w:before="0" w:line="240" w:lineRule="auto"/>
        <w:ind w:left="3976" w:right="0" w:firstLine="0"/>
        <w:jc w:val="both"/>
        <w:rPr>
          <w:rFonts w:ascii="MS Mincho" w:cs="MS Mincho" w:eastAsia="MS Mincho" w:hAnsi="MS Mincho"/>
          <w:b w:val="0"/>
          <w:bCs w:val="0"/>
          <w:i w:val="0"/>
          <w:iCs w:val="0"/>
          <w:smallCaps w:val="0"/>
          <w:strike w:val="0"/>
          <w:color w:val="000000"/>
          <w:sz w:val="21"/>
          <w:szCs w:val="21"/>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shd w:fill="auto" w:val="clear"/>
        <w:spacing w:after="0" w:before="0" w:line="240" w:lineRule="auto"/>
        <w:ind w:left="425" w:right="0" w:firstLine="207.00000000000003"/>
        <w:jc w:val="both"/>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令和７年11月20日付けで入札告示のありました</w:t>
      </w:r>
      <w:r w:rsidDel="00000000" w:rsidR="00000000" w:rsidRPr="00000000">
        <w:rPr>
          <w:rFonts w:ascii="MS Mincho" w:cs="MS Mincho" w:eastAsia="MS Mincho" w:hAnsi="MS Mincho"/>
          <w:b w:val="0"/>
          <w:bCs w:val="0"/>
          <w:i w:val="0"/>
          <w:iCs w:val="0"/>
          <w:smallCaps w:val="0"/>
          <w:strike w:val="0"/>
          <w:color w:val="000000"/>
          <w:sz w:val="21"/>
          <w:szCs w:val="21"/>
          <w:u w:val="single"/>
          <w:shd w:fill="auto" w:val="clear"/>
          <w:vertAlign w:val="baseline"/>
          <w:rtl w:val="0"/>
        </w:rPr>
        <w:t xml:space="preserve">　五輪通拡幅整備事業に係る費用便益分析業務</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に係る競争入札参加資格について確認されたく、下記の書類を添えて申請します。</w:t>
      </w:r>
      <w:r w:rsidDel="00000000" w:rsidR="00000000" w:rsidRPr="00000000">
        <w:rPr>
          <w:rtl w:val="0"/>
        </w:rPr>
      </w:r>
    </w:p>
    <w:p w:rsidR="00000000" w:rsidDel="00000000" w:rsidP="00000000" w:rsidRDefault="00000000" w:rsidRPr="00000000" w14:paraId="0000000B">
      <w:pPr>
        <w:keepNext w:val="0"/>
        <w:keepLines w:val="0"/>
        <w:pageBreakBefore w:val="0"/>
        <w:widowControl w:val="1"/>
        <w:shd w:fill="auto" w:val="clear"/>
        <w:spacing w:after="0" w:before="0" w:line="240" w:lineRule="auto"/>
        <w:ind w:left="407" w:right="0" w:firstLine="222.00000000000003"/>
        <w:jc w:val="both"/>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また、下記１の要件をすべて満たしていること及び下記２の添付書類の内容については、事実と相違ないことを誓約します。</w:t>
      </w:r>
      <w:r w:rsidDel="00000000" w:rsidR="00000000" w:rsidRPr="00000000">
        <w:rPr>
          <w:rtl w:val="0"/>
        </w:rPr>
      </w:r>
    </w:p>
    <w:p w:rsidR="00000000" w:rsidDel="00000000" w:rsidP="00000000" w:rsidRDefault="00000000" w:rsidRPr="00000000" w14:paraId="0000000C">
      <w:pPr>
        <w:keepNext w:val="0"/>
        <w:keepLines w:val="0"/>
        <w:pageBreakBefore w:val="0"/>
        <w:widowControl w:val="1"/>
        <w:shd w:fill="auto" w:val="clear"/>
        <w:spacing w:after="120" w:before="120" w:line="240" w:lineRule="auto"/>
        <w:ind w:left="0" w:right="0" w:firstLine="0"/>
        <w:jc w:val="center"/>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記</w:t>
      </w:r>
      <w:r w:rsidDel="00000000" w:rsidR="00000000" w:rsidRPr="00000000">
        <w:rPr>
          <w:rtl w:val="0"/>
        </w:rPr>
      </w:r>
    </w:p>
    <w:p w:rsidR="00000000" w:rsidDel="00000000" w:rsidP="00000000" w:rsidRDefault="00000000" w:rsidRPr="00000000" w14:paraId="0000000D">
      <w:pPr>
        <w:keepNext w:val="0"/>
        <w:keepLines w:val="0"/>
        <w:pageBreakBefore w:val="0"/>
        <w:widowControl w:val="1"/>
        <w:shd w:fill="auto" w:val="clear"/>
        <w:spacing w:after="0" w:before="0" w:line="240" w:lineRule="auto"/>
        <w:ind w:left="0" w:right="0" w:firstLine="0"/>
        <w:jc w:val="both"/>
        <w:rPr>
          <w:sz w:val="22"/>
          <w:szCs w:val="22"/>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１　入札参加資格</w:t>
      </w:r>
      <w:r w:rsidDel="00000000" w:rsidR="00000000" w:rsidRPr="00000000">
        <w:rPr>
          <w:rtl w:val="0"/>
        </w:rPr>
      </w:r>
    </w:p>
    <w:p w:rsidR="00000000" w:rsidDel="00000000" w:rsidP="00000000" w:rsidRDefault="00000000" w:rsidRPr="00000000" w14:paraId="0000000E">
      <w:pPr>
        <w:numPr>
          <w:ilvl w:val="0"/>
          <w:numId w:val="1"/>
        </w:numPr>
        <w:spacing w:line="319" w:lineRule="auto"/>
        <w:ind w:left="420" w:hanging="4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地方自治法施行令第167条の４の規定に該当しない者であること。</w:t>
      </w:r>
    </w:p>
    <w:p w:rsidR="00000000" w:rsidDel="00000000" w:rsidP="00000000" w:rsidRDefault="00000000" w:rsidRPr="00000000" w14:paraId="0000000F">
      <w:pPr>
        <w:numPr>
          <w:ilvl w:val="0"/>
          <w:numId w:val="1"/>
        </w:numPr>
        <w:spacing w:line="319" w:lineRule="auto"/>
        <w:ind w:left="420" w:hanging="4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会社更生法による更生手続開始の申立てがなされている者又は民事再生法による再生手続開始の申立てがなされている者（手続開始の決定後の者は除く。）等経営状態が著しく不健全な者でないこと。</w:t>
      </w:r>
    </w:p>
    <w:p w:rsidR="00000000" w:rsidDel="00000000" w:rsidP="00000000" w:rsidRDefault="00000000" w:rsidRPr="00000000" w14:paraId="00000010">
      <w:pPr>
        <w:numPr>
          <w:ilvl w:val="0"/>
          <w:numId w:val="1"/>
        </w:numPr>
        <w:spacing w:line="319" w:lineRule="auto"/>
        <w:ind w:left="420" w:hanging="4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札幌市競争入札参加停止等措置要領の規定に基づく参加停止の措置を受けている期間中でないこと。</w:t>
      </w:r>
    </w:p>
    <w:p w:rsidR="00000000" w:rsidDel="00000000" w:rsidP="00000000" w:rsidRDefault="00000000" w:rsidRPr="00000000" w14:paraId="00000011">
      <w:pPr>
        <w:numPr>
          <w:ilvl w:val="0"/>
          <w:numId w:val="1"/>
        </w:numPr>
        <w:spacing w:line="319" w:lineRule="auto"/>
        <w:ind w:left="420" w:hanging="4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事業協同組合等の組合がこの入札に参加する場合は、当該組合等の構成員が構成員単独での入札参加を希望していないこと。</w:t>
      </w:r>
    </w:p>
    <w:p w:rsidR="00000000" w:rsidDel="00000000" w:rsidP="00000000" w:rsidRDefault="00000000" w:rsidRPr="00000000" w14:paraId="00000012">
      <w:pPr>
        <w:numPr>
          <w:ilvl w:val="0"/>
          <w:numId w:val="1"/>
        </w:numPr>
        <w:spacing w:line="319" w:lineRule="auto"/>
        <w:ind w:left="420" w:hanging="420"/>
        <w:rPr>
          <w:rFonts w:ascii="MS Mincho" w:cs="MS Mincho" w:eastAsia="MS Mincho" w:hAnsi="MS Mincho"/>
          <w:sz w:val="22"/>
          <w:szCs w:val="22"/>
          <w:u w:val="none"/>
        </w:rPr>
      </w:pPr>
      <w:r w:rsidDel="00000000" w:rsidR="00000000" w:rsidRPr="00000000">
        <w:rPr>
          <w:rFonts w:ascii="MS Mincho" w:cs="MS Mincho" w:eastAsia="MS Mincho" w:hAnsi="MS Mincho"/>
          <w:sz w:val="22"/>
          <w:szCs w:val="22"/>
          <w:rtl w:val="0"/>
        </w:rPr>
        <w:t xml:space="preserve">令和７・８年度札幌市競争入札参加資格者名簿において、業種が大分類「建設関連サービス業」、中分類「土木設計・監理業」に登録していること。</w:t>
      </w:r>
      <w:r w:rsidDel="00000000" w:rsidR="00000000" w:rsidRPr="00000000">
        <w:rPr>
          <w:rtl w:val="0"/>
        </w:rPr>
      </w:r>
    </w:p>
    <w:p w:rsidR="00000000" w:rsidDel="00000000" w:rsidP="00000000" w:rsidRDefault="00000000" w:rsidRPr="00000000" w14:paraId="00000013">
      <w:pPr>
        <w:numPr>
          <w:ilvl w:val="0"/>
          <w:numId w:val="1"/>
        </w:numPr>
        <w:spacing w:line="319" w:lineRule="auto"/>
        <w:ind w:left="420" w:hanging="4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令和７・８年度札幌市競争入札参加資格者名簿において、所在地区分が「市内」として登録されている者であること。</w:t>
      </w:r>
    </w:p>
    <w:p w:rsidR="00000000" w:rsidDel="00000000" w:rsidP="00000000" w:rsidRDefault="00000000" w:rsidRPr="00000000" w14:paraId="00000014">
      <w:pPr>
        <w:numPr>
          <w:ilvl w:val="0"/>
          <w:numId w:val="1"/>
        </w:numPr>
        <w:spacing w:line="319" w:lineRule="auto"/>
        <w:ind w:left="420" w:hanging="4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公共機関等が発注した道路整備に係る費用便益分析について、元請としての履行実績があること。ただし、当該履行実績は、平成22年４月１日以降に業務が完了し、引渡しが済んでいるものであること。</w:t>
      </w:r>
    </w:p>
    <w:p w:rsidR="00000000" w:rsidDel="00000000" w:rsidP="00000000" w:rsidRDefault="00000000" w:rsidRPr="00000000" w14:paraId="00000015">
      <w:pPr>
        <w:keepNext w:val="0"/>
        <w:keepLines w:val="0"/>
        <w:pageBreakBefore w:val="0"/>
        <w:widowControl w:val="0"/>
        <w:shd w:fill="auto" w:val="clear"/>
        <w:spacing w:after="0" w:before="0" w:line="240" w:lineRule="auto"/>
        <w:ind w:left="584" w:right="0" w:hanging="563"/>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shd w:fill="auto" w:val="clear"/>
        <w:spacing w:after="0" w:before="0" w:line="240" w:lineRule="auto"/>
        <w:ind w:left="0" w:right="0" w:firstLine="0"/>
        <w:jc w:val="both"/>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２　添付書類</w:t>
      </w:r>
      <w:r w:rsidDel="00000000" w:rsidR="00000000" w:rsidRPr="00000000">
        <w:rPr>
          <w:rtl w:val="0"/>
        </w:rPr>
      </w:r>
    </w:p>
    <w:tbl>
      <w:tblPr>
        <w:tblStyle w:val="Table1"/>
        <w:tblW w:w="9300.0" w:type="dxa"/>
        <w:jc w:val="left"/>
        <w:tblInd w:w="-9.000000000000004" w:type="dxa"/>
        <w:tblLayout w:type="fixed"/>
        <w:tblLook w:val="0000"/>
      </w:tblPr>
      <w:tblGrid>
        <w:gridCol w:w="1434"/>
        <w:gridCol w:w="5794"/>
        <w:gridCol w:w="2072"/>
        <w:tblGridChange w:id="0">
          <w:tblGrid>
            <w:gridCol w:w="1434"/>
            <w:gridCol w:w="5794"/>
            <w:gridCol w:w="2072"/>
          </w:tblGrid>
        </w:tblGridChange>
      </w:tblGrid>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7">
            <w:pPr>
              <w:keepNext w:val="0"/>
              <w:keepLines w:val="0"/>
              <w:widowControl w:val="0"/>
              <w:shd w:fill="auto" w:val="clear"/>
              <w:spacing w:after="0" w:before="0" w:line="240" w:lineRule="auto"/>
              <w:ind w:left="0" w:right="0" w:firstLine="0"/>
              <w:jc w:val="center"/>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添付の有無</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8">
            <w:pPr>
              <w:keepNext w:val="0"/>
              <w:keepLines w:val="0"/>
              <w:widowControl w:val="0"/>
              <w:shd w:fill="auto" w:val="clear"/>
              <w:spacing w:after="0" w:before="0" w:line="240" w:lineRule="auto"/>
              <w:ind w:left="0" w:right="0" w:firstLine="0"/>
              <w:jc w:val="center"/>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添　付　書　類　等　の　名　称</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9">
            <w:pPr>
              <w:keepNext w:val="0"/>
              <w:keepLines w:val="0"/>
              <w:widowControl w:val="0"/>
              <w:shd w:fill="auto" w:val="clear"/>
              <w:spacing w:after="0" w:before="0" w:line="240" w:lineRule="auto"/>
              <w:ind w:left="0" w:right="0" w:firstLine="0"/>
              <w:jc w:val="center"/>
              <w:rPr>
                <w:rFonts w:ascii="MS Mincho" w:cs="MS Mincho" w:eastAsia="MS Mincho" w:hAnsi="MS Mincho"/>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備　考</w:t>
            </w: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C">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1">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4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3">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5">
            <w:pPr>
              <w:keepNext w:val="0"/>
              <w:keepLines w:val="0"/>
              <w:widowControl w:val="0"/>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0"/>
        <w:shd w:fill="auto" w:val="clear"/>
        <w:spacing w:after="0" w:before="0" w:line="240" w:lineRule="auto"/>
        <w:ind w:left="562" w:right="0" w:hanging="355"/>
        <w:jc w:val="both"/>
        <w:rPr>
          <w:rFonts w:ascii="MS Mincho" w:cs="MS Mincho" w:eastAsia="MS Mincho" w:hAnsi="MS Mincho"/>
          <w:sz w:val="18"/>
          <w:szCs w:val="18"/>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注：必要な書類を告示及び入札説明書により確認し、添付した書類は「添付の有無」欄に○印をつけてください。</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624" w:top="624" w:left="1134" w:right="1134"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B">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widowControl w:val="1"/>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shd w:fill="auto" w:val="clear"/>
      <w:tabs>
        <w:tab w:val="center" w:leader="none" w:pos="4252"/>
        <w:tab w:val="right" w:leader="none" w:pos="8504"/>
      </w:tabs>
      <w:spacing w:after="0" w:before="0" w:line="240" w:lineRule="auto"/>
      <w:ind w:left="0" w:right="48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shd w:fill="auto" w:val="clear"/>
      <w:tabs>
        <w:tab w:val="center" w:leader="none" w:pos="4252"/>
        <w:tab w:val="right" w:leader="none" w:pos="8504"/>
      </w:tabs>
      <w:spacing w:after="0" w:before="0" w:line="240" w:lineRule="auto"/>
      <w:ind w:left="0" w:right="480" w:firstLine="0"/>
      <w:jc w:val="righ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420" w:hanging="420"/>
      </w:pPr>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entury" w:cs="Century" w:eastAsia="Century" w:hAnsi="Century"/>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entury" w:cs="Century" w:eastAsia="Century" w:hAnsi="Century"/>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entury" w:cs="Century" w:eastAsia="Century" w:hAnsi="Century"/>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entury" w:cs="Century" w:eastAsia="Century" w:hAnsi="Century"/>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entury" w:cs="Century" w:eastAsia="Century" w:hAnsi="Century"/>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entury" w:cs="Century" w:eastAsia="Century" w:hAnsi="Century"/>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entury" w:cs="Century" w:eastAsia="Century" w:hAnsi="Century"/>
      <w:b w:val="1"/>
      <w:bCs w:val="1"/>
      <w:i w:val="0"/>
      <w:iCs w:val="0"/>
      <w:smallCaps w:val="0"/>
      <w:strike w:val="0"/>
      <w:color w:val="000000"/>
      <w:sz w:val="72"/>
      <w:szCs w:val="72"/>
      <w:u w:val="none"/>
      <w:shd w:fill="auto" w:val="clear"/>
      <w:vertAlign w:val="baseline"/>
    </w:rPr>
  </w:style>
  <w:style w:type="character" w:styleId="Style8">
    <w:name w:val="段落フォント"/>
    <w:qFormat w:val="1"/>
    <w:rPr>
      <w:w w:val="100"/>
      <w:position w:val="0"/>
      <w:sz w:val="20"/>
      <w:effect w:val="none"/>
      <w:vertAlign w:val="baseline"/>
      <w:em w:val="none"/>
    </w:rPr>
  </w:style>
  <w:style w:type="character" w:styleId="PageNumber">
    <w:name w:val="page number"/>
    <w:basedOn w:val="Style8"/>
    <w:qFormat w:val="1"/>
    <w:rPr>
      <w:w w:val="100"/>
      <w:position w:val="0"/>
      <w:sz w:val="20"/>
      <w:effect w:val="none"/>
      <w:vertAlign w:val="baseline"/>
      <w:em w:val="none"/>
    </w:rPr>
  </w:style>
  <w:style w:type="character" w:styleId="Style9">
    <w:name w:val="日付 (文字)"/>
    <w:qFormat w:val="1"/>
    <w:rPr>
      <w:w w:val="100"/>
      <w:kern w:val="2"/>
      <w:position w:val="0"/>
      <w:sz w:val="21"/>
      <w:szCs w:val="21"/>
      <w:effect w:val="none"/>
      <w:vertAlign w:val="baseline"/>
      <w:em w:val="none"/>
    </w:rPr>
  </w:style>
  <w:style w:type="character" w:styleId="Style10">
    <w:name w:val="吹き出し (文字)"/>
    <w:qFormat w:val="1"/>
    <w:rPr>
      <w:rFonts w:ascii="Arial" w:eastAsia="ＭＳ ゴシック" w:hAnsi="Arial"/>
      <w:w w:val="100"/>
      <w:kern w:val="2"/>
      <w:position w:val="0"/>
      <w:sz w:val="18"/>
      <w:szCs w:val="18"/>
      <w:effect w:val="none"/>
      <w:vertAlign w:val="baseline"/>
      <w:em w:val="none"/>
    </w:rPr>
  </w:style>
  <w:style w:type="paragraph" w:styleId="Style11">
    <w:name w:val="見出し"/>
    <w:basedOn w:val="Normal"/>
    <w:next w:val="BodyText"/>
    <w:qFormat w:val="1"/>
    <w:pPr>
      <w:keepNext w:val="1"/>
      <w:spacing w:after="120" w:before="240"/>
    </w:pPr>
    <w:rPr>
      <w:rFonts w:ascii="Liberation Sans" w:cs="Arial Unicode MS" w:eastAsia="Noto Sans JP" w:hAnsi="Liberation Sans"/>
      <w:sz w:val="28"/>
      <w:szCs w:val="28"/>
    </w:rPr>
  </w:style>
  <w:style w:type="paragraph" w:styleId="BodyText">
    <w:name w:val="Body Text"/>
    <w:basedOn w:val="normal1"/>
    <w:pPr>
      <w:spacing w:after="140" w:before="0" w:line="276" w:lineRule="auto"/>
    </w:pPr>
    <w:rPr/>
  </w:style>
  <w:style w:type="paragraph" w:styleId="List">
    <w:name w:val="List"/>
    <w:basedOn w:val="BodyText"/>
    <w:pPr/>
    <w:rPr>
      <w:rFonts w:cs="Arial Unicode MS"/>
    </w:rPr>
  </w:style>
  <w:style w:type="paragraph" w:styleId="Caption">
    <w:name w:val="caption"/>
    <w:basedOn w:val="normal1"/>
    <w:qFormat w:val="1"/>
    <w:pPr>
      <w:suppressLineNumbers w:val="1"/>
      <w:spacing w:after="120" w:before="120"/>
    </w:pPr>
    <w:rPr>
      <w:rFonts w:cs="Arial Unicode MS"/>
      <w:i w:val="1"/>
      <w:iCs w:val="1"/>
      <w:sz w:val="24"/>
      <w:szCs w:val="24"/>
    </w:rPr>
  </w:style>
  <w:style w:type="paragraph" w:styleId="Style12">
    <w:name w:val="索引"/>
    <w:basedOn w:val="Normal"/>
    <w:qFormat w:val="1"/>
    <w:pPr>
      <w:suppressLineNumbers w:val="1"/>
    </w:pPr>
    <w:rPr>
      <w:rFonts w:cs="Arial Unicode MS"/>
    </w:rPr>
  </w:style>
  <w:style w:type="paragraph" w:styleId="normal1" w:default="1">
    <w:name w:val="normal1"/>
    <w:qFormat w:val="1"/>
    <w:pPr>
      <w:widowControl w:val="1"/>
      <w:bidi w:val="0"/>
      <w:spacing w:after="0" w:before="0"/>
      <w:jc w:val="left"/>
    </w:pPr>
    <w:rPr>
      <w:rFonts w:ascii="Century" w:cs="Century" w:eastAsia="Century" w:hAnsi="Century"/>
      <w:color w:val="auto"/>
      <w:kern w:val="0"/>
      <w:sz w:val="20"/>
      <w:szCs w:val="20"/>
      <w:lang w:bidi="hi-IN" w:eastAsia="ja-JP" w:val="en-US"/>
    </w:rPr>
  </w:style>
  <w:style w:type="paragraph" w:styleId="user">
    <w:name w:val="見出し (user)"/>
    <w:basedOn w:val="normal1"/>
    <w:next w:val="BodyText"/>
    <w:qFormat w:val="1"/>
    <w:pPr>
      <w:keepNext w:val="1"/>
      <w:spacing w:after="120" w:before="240"/>
    </w:pPr>
    <w:rPr>
      <w:rFonts w:ascii="Liberation Sans" w:cs="Arial Unicode MS" w:eastAsia="Noto Sans JP" w:hAnsi="Liberation Sans"/>
      <w:sz w:val="28"/>
      <w:szCs w:val="28"/>
    </w:rPr>
  </w:style>
  <w:style w:type="paragraph" w:styleId="user1">
    <w:name w:val="索引 (user)"/>
    <w:basedOn w:val="normal1"/>
    <w:qFormat w:val="1"/>
    <w:pPr>
      <w:suppressLineNumbers w:val="1"/>
    </w:pPr>
    <w:rPr>
      <w:rFonts w:cs="Arial Unicode MS"/>
    </w:rPr>
  </w:style>
  <w:style w:type="paragraph" w:styleId="normal11" w:default="1">
    <w:name w:val="normal11"/>
    <w:qFormat w:val="1"/>
    <w:pPr>
      <w:widowControl w:val="1"/>
      <w:bidi w:val="0"/>
      <w:spacing w:after="0" w:before="0"/>
      <w:jc w:val="left"/>
    </w:pPr>
    <w:rPr>
      <w:rFonts w:ascii="Century" w:cs="Century" w:eastAsia="Century" w:hAnsi="Century"/>
      <w:color w:val="auto"/>
      <w:kern w:val="0"/>
      <w:sz w:val="20"/>
      <w:szCs w:val="20"/>
      <w:lang w:bidi="hi-IN" w:eastAsia="ja-JP" w:val="en-US"/>
    </w:rPr>
  </w:style>
  <w:style w:type="paragraph" w:styleId="Style13">
    <w:name w:val="標準"/>
    <w:qFormat w:val="1"/>
    <w:pPr>
      <w:widowControl w:val="1"/>
      <w:suppressAutoHyphens w:val="1"/>
      <w:bidi w:val="0"/>
      <w:spacing w:after="0" w:before="0" w:line="1" w:lineRule="atLeast"/>
      <w:jc w:val="both"/>
      <w:textAlignment w:val="top"/>
      <w:outlineLvl w:val="0"/>
    </w:pPr>
    <w:rPr>
      <w:rFonts w:ascii="Century" w:cs="Century" w:eastAsia="Century" w:hAnsi="Century"/>
      <w:color w:val="auto"/>
      <w:w w:val="100"/>
      <w:kern w:val="2"/>
      <w:position w:val="-1"/>
      <w:sz w:val="21"/>
      <w:szCs w:val="21"/>
      <w:effect w:val="none"/>
      <w:em w:val="none"/>
      <w:lang w:bidi="ar-SA" w:eastAsia="ja-JP" w:val="en-US"/>
    </w:rPr>
  </w:style>
  <w:style w:type="paragraph" w:styleId="Style14">
    <w:name w:val="記"/>
    <w:basedOn w:val="Style13"/>
    <w:next w:val="Style13"/>
    <w:qFormat w:val="1"/>
    <w:pPr>
      <w:suppressAutoHyphens w:val="1"/>
      <w:spacing w:line="1" w:lineRule="atLeast"/>
      <w:jc w:val="center"/>
      <w:textAlignment w:val="top"/>
    </w:pPr>
    <w:rPr>
      <w:w w:val="100"/>
      <w:kern w:val="2"/>
      <w:position w:val="-1"/>
      <w:sz w:val="21"/>
      <w:szCs w:val="21"/>
      <w:effect w:val="none"/>
      <w:em w:val="none"/>
      <w:lang w:bidi="ar-SA" w:eastAsia="ja-JP" w:val="en-US"/>
    </w:rPr>
  </w:style>
  <w:style w:type="paragraph" w:styleId="Salutation">
    <w:name w:val="Salutation"/>
    <w:basedOn w:val="Style13"/>
    <w:qFormat w:val="1"/>
    <w:pPr>
      <w:suppressAutoHyphens w:val="1"/>
      <w:spacing w:line="1" w:lineRule="atLeast"/>
      <w:jc w:val="right"/>
      <w:textAlignment w:val="top"/>
    </w:pPr>
    <w:rPr>
      <w:w w:val="100"/>
      <w:kern w:val="2"/>
      <w:position w:val="-1"/>
      <w:sz w:val="21"/>
      <w:szCs w:val="21"/>
      <w:effect w:val="none"/>
      <w:em w:val="none"/>
      <w:lang w:bidi="ar-SA" w:eastAsia="ja-JP" w:val="en-US"/>
    </w:rPr>
  </w:style>
  <w:style w:type="paragraph" w:styleId="Style15">
    <w:name w:val="ヘッダーとフッター"/>
    <w:basedOn w:val="Normal"/>
    <w:qFormat w:val="1"/>
    <w:pPr/>
    <w:rPr/>
  </w:style>
  <w:style w:type="paragraph" w:styleId="Header">
    <w:name w:val="header"/>
    <w:basedOn w:val="user2"/>
    <w:qFormat w:val="1"/>
    <w:pPr/>
    <w:rPr/>
  </w:style>
  <w:style w:type="paragraph" w:styleId="Footer">
    <w:name w:val="footer"/>
    <w:basedOn w:val="user2"/>
    <w:qFormat w:val="1"/>
    <w:pPr/>
    <w:rPr/>
  </w:style>
  <w:style w:type="paragraph" w:styleId="Style16">
    <w:name w:val="吹き出し"/>
    <w:basedOn w:val="Style13"/>
    <w:qFormat w:val="1"/>
    <w:pPr>
      <w:suppressAutoHyphens w:val="1"/>
      <w:spacing w:line="1" w:lineRule="atLeast"/>
      <w:jc w:val="both"/>
      <w:textAlignment w:val="top"/>
    </w:pPr>
    <w:rPr>
      <w:rFonts w:ascii="Arial" w:eastAsia="ＭＳ ゴシック" w:hAnsi="Arial"/>
      <w:w w:val="100"/>
      <w:kern w:val="2"/>
      <w:position w:val="-1"/>
      <w:sz w:val="18"/>
      <w:szCs w:val="18"/>
      <w:effect w:val="none"/>
      <w:em w:val="none"/>
      <w:lang w:bidi="ar-SA" w:eastAsia="ja-JP" w:val="en-US"/>
    </w:rPr>
  </w:style>
  <w:style w:type="paragraph" w:styleId="Style17">
    <w:name w:val="日付"/>
    <w:basedOn w:val="Style13"/>
    <w:next w:val="Style13"/>
    <w:qFormat w:val="1"/>
    <w:pPr>
      <w:suppressAutoHyphens w:val="1"/>
      <w:spacing w:line="1" w:lineRule="atLeast"/>
      <w:jc w:val="both"/>
      <w:textAlignment w:val="top"/>
    </w:pPr>
    <w:rPr>
      <w:w w:val="100"/>
      <w:kern w:val="2"/>
      <w:position w:val="-1"/>
      <w:sz w:val="21"/>
      <w:szCs w:val="21"/>
      <w:effect w:val="none"/>
      <w:em w:val="none"/>
      <w:lang w:bidi="ar-SA" w:eastAsia="ja-JP" w:val="en-US"/>
    </w:rPr>
  </w:style>
  <w:style w:type="paragraph" w:styleId="Style18">
    <w:name w:val="リスト段落"/>
    <w:basedOn w:val="Style13"/>
    <w:qFormat w:val="1"/>
    <w:pPr>
      <w:widowControl w:val="0"/>
      <w:suppressAutoHyphens w:val="1"/>
      <w:spacing w:line="1" w:lineRule="atLeast"/>
      <w:ind w:left="840"/>
      <w:jc w:val="both"/>
      <w:textAlignment w:val="top"/>
    </w:pPr>
    <w:rPr>
      <w:rFonts w:ascii="ＭＳ 明朝" w:hAnsi="ＭＳ 明朝"/>
      <w:w w:val="100"/>
      <w:kern w:val="2"/>
      <w:position w:val="-1"/>
      <w:sz w:val="24"/>
      <w:szCs w:val="20"/>
      <w:effect w:val="none"/>
      <w:em w:val="none"/>
      <w:lang w:bidi="ar-SA" w:eastAsia="ja-JP" w:val="en-US"/>
    </w:rPr>
  </w:style>
  <w:style w:type="paragraph" w:styleId="user2">
    <w:name w:val="ヘッダーとフッター (user)"/>
    <w:basedOn w:val="normal1"/>
    <w:qFormat w:val="1"/>
    <w:pPr/>
    <w:rPr/>
  </w:style>
  <w:style w:type="numbering" w:styleId="Style19">
    <w:name w:val="リストなし"/>
    <w:qFormat w:val="1"/>
  </w:style>
  <w:style w:type="table" w:styleId="TableNormal" w:default="1">
    <w:name w:val="TableNormal"/>
    <w:tblPr>
      <w:tblCellMar>
        <w:top w:w="100.0" w:type="dxa"/>
        <w:left w:w="100.0" w:type="dxa"/>
        <w:bottom w:w="100.0" w:type="dxa"/>
        <w:right w:w="100.0" w:type="dxa"/>
      </w:tblCellMar>
    </w:tblPr>
  </w:style>
  <w:style w:type="table" w:styleId="TableNormal" w:default="1">
    <w:name w:val="TableNormal"/>
    <w:tblPr>
      <w:tblCellMar>
        <w:top w:w="100.0" w:type="dxa"/>
        <w:left w:w="100.0" w:type="dxa"/>
        <w:bottom w:w="100.0" w:type="dxa"/>
        <w:right w:w="100.0" w:type="dxa"/>
      </w:tblCellMar>
    </w:tblPr>
  </w:style>
  <w:style w:type="table" w:styleId="標準の表">
    <w:name w:val="標準の表"/>
    <w:qFormat w:val="1"/>
    <w:pPr>
      <w:spacing w:line="1" w:lineRule="atLeast"/>
      <w:ind w:rightChars="0"/>
    </w:pPr>
    <w:tblPr>
      <w:tblCellMar>
        <w:top w:w="0.0" w:type="dxa"/>
        <w:left w:w="108.0" w:type="dxa"/>
        <w:bottom w:w="0.0" w:type="dxa"/>
        <w:right w:w="108.0" w:type="dxa"/>
      </w:tblCellMar>
    </w:tblPr>
  </w:style>
  <w:style w:type="table" w:styleId="表(格子)">
    <w:name w:val="表 (格子)"/>
    <w:basedOn w:val="標準の表"/>
    <w:qFormat w:val="1"/>
    <w:pPr>
      <w:spacing w:line="1" w:lineRule="atLeast"/>
      <w:ind w:rightChars="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HkqxpUgvKQju5N1WDzDd5E2jfQ==">CgMxLjA4AHIhMWNvVkpGTENwQlJkb3p2VGk1bW9OcEU1bzZDRE1yLVVf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2018-02-06T01:46:00Z</dcterms:created>
  <dc:creator>札幌市総務局行政部庁舎管理課</dc:creator>
</cp:coreProperties>
</file>