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1.0" w:type="dxa"/>
        <w:jc w:val="left"/>
        <w:tblInd w:w="180.0" w:type="dxa"/>
        <w:tblLayout w:type="fixed"/>
        <w:tblLook w:val="0000"/>
      </w:tblPr>
      <w:tblGrid>
        <w:gridCol w:w="8781"/>
        <w:tblGridChange w:id="0">
          <w:tblGrid>
            <w:gridCol w:w="8781"/>
          </w:tblGrid>
        </w:tblGridChange>
      </w:tblGrid>
      <w:tr>
        <w:trPr>
          <w:cantSplit w:val="0"/>
          <w:trHeight w:val="53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2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ind w:right="120"/>
              <w:jc w:val="center"/>
              <w:rPr>
                <w:rFonts w:ascii="MS Mincho" w:cs="MS Mincho" w:eastAsia="MS Mincho" w:hAnsi="MS Mincho"/>
                <w:sz w:val="52"/>
                <w:szCs w:val="52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ind w:right="120"/>
              <w:jc w:val="center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ind w:right="120"/>
              <w:jc w:val="center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ind w:right="120" w:firstLine="96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ind w:right="120" w:firstLine="624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ind w:right="120" w:firstLine="96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ind w:right="120" w:firstLine="48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ind w:right="120" w:firstLine="624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ind w:right="120" w:firstLine="336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　　　　　　　　　　委任者　商号又は名称</w:t>
            </w:r>
          </w:p>
          <w:p w:rsidR="00000000" w:rsidDel="00000000" w:rsidP="00000000" w:rsidRDefault="00000000" w:rsidRPr="00000000" w14:paraId="00000011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　　　　　　　　　　　　　　職 ・ 氏  名　　　　　　　　　　　  　　印</w:t>
            </w:r>
          </w:p>
          <w:p w:rsidR="00000000" w:rsidDel="00000000" w:rsidP="00000000" w:rsidRDefault="00000000" w:rsidRPr="00000000" w14:paraId="00000012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ind w:right="120" w:firstLine="24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調達件名　手稲</w:t>
            </w: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u w:val="none"/>
                <w:rtl w:val="0"/>
              </w:rPr>
              <w:t xml:space="preserve">老人福祉センター暖房設備更新業務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ind w:left="252" w:right="281" w:firstLine="26.000000000000014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ind w:firstLine="240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受任者　氏　　　　名　　　　　　　　　　　　　　印</w:t>
            </w:r>
          </w:p>
          <w:p w:rsidR="00000000" w:rsidDel="00000000" w:rsidP="00000000" w:rsidRDefault="00000000" w:rsidRPr="00000000" w14:paraId="0000001F">
            <w:pPr>
              <w:ind w:firstLine="240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ind w:firstLine="240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ind w:firstLine="240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ind w:firstLine="240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ind w:firstLine="240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ind w:right="120" w:firstLine="264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6">
      <w:pPr>
        <w:rPr>
          <w:rFonts w:ascii="MS Mincho" w:cs="MS Mincho" w:eastAsia="MS Mincho" w:hAnsi="MS Mincho"/>
          <w:sz w:val="22"/>
          <w:szCs w:val="22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　　２　代理人（受任者）の印は、入札（見積）書に使用する印と同一の印を押印　　　すること。</w:t>
      </w:r>
    </w:p>
    <w:p w:rsidR="00000000" w:rsidDel="00000000" w:rsidP="00000000" w:rsidRDefault="00000000" w:rsidRPr="00000000" w14:paraId="00000027">
      <w:pPr>
        <w:rPr>
          <w:rFonts w:ascii="MS Mincho" w:cs="MS Mincho" w:eastAsia="MS Mincho" w:hAnsi="MS Mincho"/>
          <w:sz w:val="20"/>
          <w:szCs w:val="20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pgSz w:h="16838" w:w="11906" w:orient="portrait"/>
      <w:pgMar w:bottom="1418" w:top="1418" w:left="1418" w:right="1418" w:header="851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S Mincho"/>
  <w:font w:name="MS Gothic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i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</w:pPr>
    <w:rPr>
      <w:rFonts w:ascii="Arial" w:cs="Arial" w:eastAsia="Arial" w:hAnsi="Arial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Arial" w:cs="Arial" w:eastAsia="Arial" w:hAnsi="Arial"/>
    </w:rPr>
  </w:style>
  <w:style w:type="paragraph" w:styleId="Heading3">
    <w:name w:val="heading 3"/>
    <w:basedOn w:val="Normal"/>
    <w:next w:val="Normal"/>
    <w:pPr>
      <w:keepNext w:val="1"/>
      <w:ind w:left="400"/>
    </w:pPr>
    <w:rPr>
      <w:rFonts w:ascii="Arial" w:cs="Arial" w:eastAsia="Arial" w:hAnsi="Arial"/>
    </w:rPr>
  </w:style>
  <w:style w:type="paragraph" w:styleId="Heading4">
    <w:name w:val="heading 4"/>
    <w:basedOn w:val="Normal"/>
    <w:next w:val="Normal"/>
    <w:pPr>
      <w:keepNext w:val="1"/>
      <w:ind w:left="400"/>
    </w:pPr>
    <w:rPr>
      <w:b w:val="1"/>
    </w:rPr>
  </w:style>
  <w:style w:type="paragraph" w:styleId="Heading5">
    <w:name w:val="heading 5"/>
    <w:basedOn w:val="Normal"/>
    <w:next w:val="Normal"/>
    <w:pPr>
      <w:keepNext w:val="1"/>
      <w:ind w:left="800"/>
    </w:pPr>
    <w:rPr>
      <w:rFonts w:ascii="Arial" w:cs="Arial" w:eastAsia="Arial" w:hAnsi="Arial"/>
    </w:rPr>
  </w:style>
  <w:style w:type="paragraph" w:styleId="Heading6">
    <w:name w:val="heading 6"/>
    <w:basedOn w:val="Normal"/>
    <w:next w:val="Normal"/>
    <w:pPr>
      <w:keepNext w:val="1"/>
      <w:ind w:left="800"/>
    </w:pPr>
    <w:rPr>
      <w:b w:val="1"/>
    </w:rPr>
  </w:style>
  <w:style w:type="paragraph" w:styleId="Title">
    <w:name w:val="Title"/>
    <w:basedOn w:val="Normal"/>
    <w:next w:val="Normal"/>
    <w:pPr>
      <w:spacing w:after="120" w:before="240" w:lineRule="auto"/>
      <w:jc w:val="center"/>
    </w:pPr>
    <w:rPr>
      <w:rFonts w:ascii="Arial" w:cs="Arial" w:eastAsia="Arial" w:hAnsi="Arial"/>
      <w:sz w:val="32"/>
      <w:szCs w:val="3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7">
    <w:name w:val="Heading 7"/>
    <w:basedOn w:val="Normal"/>
    <w:next w:val="Normal"/>
    <w:qFormat w:val="1"/>
    <w:pPr>
      <w:keepNext w:val="1"/>
      <w:numPr>
        <w:ilvl w:val="0"/>
        <w:numId w:val="0"/>
      </w:numPr>
      <w:ind w:left="800"/>
      <w:outlineLvl w:val="6"/>
    </w:pPr>
    <w:rPr/>
  </w:style>
  <w:style w:type="paragraph" w:styleId="Heading8">
    <w:name w:val="Heading 8"/>
    <w:basedOn w:val="Normal"/>
    <w:next w:val="Normal"/>
    <w:qFormat w:val="1"/>
    <w:pPr>
      <w:keepNext w:val="1"/>
      <w:numPr>
        <w:ilvl w:val="0"/>
        <w:numId w:val="0"/>
      </w:numPr>
      <w:ind w:left="1200"/>
      <w:outlineLvl w:val="7"/>
    </w:pPr>
    <w:rPr/>
  </w:style>
  <w:style w:type="paragraph" w:styleId="Heading9">
    <w:name w:val="Heading 9"/>
    <w:basedOn w:val="Normal"/>
    <w:next w:val="Normal"/>
    <w:qFormat w:val="1"/>
    <w:pPr>
      <w:keepNext w:val="1"/>
      <w:numPr>
        <w:ilvl w:val="0"/>
        <w:numId w:val="0"/>
      </w:numPr>
      <w:ind w:left="1200"/>
      <w:outlineLvl w:val="8"/>
    </w:pPr>
    <w:rPr/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Style5" w:customStyle="1">
    <w:name w:val="ヘッダー (文字)"/>
    <w:uiPriority w:val="99"/>
    <w:qFormat w:val="1"/>
    <w:rsid w:val="00F52A78"/>
    <w:rPr>
      <w:kern w:val="2"/>
      <w:sz w:val="21"/>
      <w:szCs w:val="24"/>
    </w:rPr>
  </w:style>
  <w:style w:type="character" w:styleId="Style6" w:customStyle="1">
    <w:name w:val="フッター (文字)"/>
    <w:qFormat w:val="1"/>
    <w:rsid w:val="00F52A78"/>
    <w:rPr>
      <w:kern w:val="2"/>
      <w:sz w:val="21"/>
      <w:szCs w:val="24"/>
    </w:rPr>
  </w:style>
  <w:style w:type="character" w:styleId="Style7" w:customStyle="1">
    <w:name w:val="吹き出し (文字)"/>
    <w:link w:val="BalloonText"/>
    <w:qFormat w:val="1"/>
    <w:rsid w:val="00F52A78"/>
    <w:rPr>
      <w:rFonts w:ascii="Arial" w:cs="Times New Roman" w:eastAsia="ＭＳ ゴシック" w:hAnsi="Arial"/>
      <w:kern w:val="2"/>
      <w:sz w:val="18"/>
      <w:szCs w:val="18"/>
    </w:rPr>
  </w:style>
  <w:style w:type="character" w:styleId="Style8">
    <w:name w:val="記 (文字)"/>
    <w:basedOn w:val="DefaultParagraphFont"/>
    <w:qFormat w:val="1"/>
    <w:rPr>
      <w:rFonts w:ascii="ＭＳ 明朝" w:cs="Times New Roman" w:eastAsia="ＭＳ 明朝" w:hAnsi="ＭＳ 明朝"/>
      <w:sz w:val="24"/>
      <w:szCs w:val="24"/>
    </w:rPr>
  </w:style>
  <w:style w:type="character" w:styleId="Style9">
    <w:name w:val="結語 (文字)"/>
    <w:basedOn w:val="DefaultParagraphFont"/>
    <w:qFormat w:val="1"/>
    <w:rPr>
      <w:rFonts w:ascii="ＭＳ 明朝" w:cs="Times New Roman" w:eastAsia="ＭＳ 明朝" w:hAnsi="ＭＳ 明朝"/>
      <w:sz w:val="24"/>
      <w:szCs w:val="24"/>
    </w:rPr>
  </w:style>
  <w:style w:type="character" w:styleId="Style10">
    <w:name w:val="文末脚注番号"/>
    <w:qFormat w:val="1"/>
    <w:rPr/>
  </w:style>
  <w:style w:type="character" w:styleId="FollowedHyperlink">
    <w:name w:val="FollowedHyperlink"/>
    <w:rPr>
      <w:color w:val="800080"/>
      <w:u w:val="single"/>
    </w:rPr>
  </w:style>
  <w:style w:type="character" w:styleId="Hyperlink">
    <w:name w:val="Hyperlink"/>
    <w:rPr>
      <w:color w:val="0000ff"/>
      <w:u w:val="single"/>
    </w:rPr>
  </w:style>
  <w:style w:type="paragraph" w:styleId="Style11">
    <w:name w:val="見出し"/>
    <w:basedOn w:val="Normal"/>
    <w:next w:val="BodyText"/>
    <w:qFormat w:val="1"/>
    <w:pPr>
      <w:keepNext w:val="1"/>
      <w:spacing w:after="120" w:before="240"/>
    </w:pPr>
    <w:rPr>
      <w:rFonts w:ascii="Liberation Sans" w:cs="Lucida Sans" w:eastAsia="Noto Sans JP" w:hAnsi="Liberation Sans"/>
      <w:sz w:val="28"/>
      <w:szCs w:val="28"/>
    </w:rPr>
  </w:style>
  <w:style w:type="paragraph" w:styleId="BodyText">
    <w:name w:val="Body Text"/>
    <w:basedOn w:val="Normal"/>
    <w:pPr/>
    <w:rPr>
      <w:sz w:val="24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 w:val="1"/>
    <w:pPr>
      <w:suppressLineNumbers w:val="1"/>
      <w:spacing w:after="120" w:before="120"/>
    </w:pPr>
    <w:rPr>
      <w:rFonts w:cs="Lucida Sans"/>
      <w:i w:val="1"/>
      <w:iCs w:val="1"/>
      <w:sz w:val="24"/>
      <w:szCs w:val="24"/>
    </w:rPr>
  </w:style>
  <w:style w:type="paragraph" w:styleId="Style12">
    <w:name w:val="索引"/>
    <w:basedOn w:val="Normal"/>
    <w:qFormat w:val="1"/>
    <w:pPr>
      <w:suppressLineNumbers w:val="1"/>
    </w:pPr>
    <w:rPr>
      <w:rFonts w:cs="Lucida Sans"/>
    </w:rPr>
  </w:style>
  <w:style w:type="paragraph" w:styleId="NoteHeading">
    <w:name w:val="Note Heading"/>
    <w:basedOn w:val="Normal"/>
    <w:next w:val="Normal"/>
    <w:qFormat w:val="1"/>
    <w:pPr>
      <w:jc w:val="center"/>
    </w:pPr>
    <w:rPr>
      <w:rFonts w:ascii="ＭＳ 明朝" w:hAnsi="ＭＳ 明朝"/>
      <w:sz w:val="24"/>
      <w:szCs w:val="20"/>
    </w:rPr>
  </w:style>
  <w:style w:type="paragraph" w:styleId="Style13">
    <w:name w:val="ヘッダーとフッター"/>
    <w:basedOn w:val="Normal"/>
    <w:qFormat w:val="1"/>
    <w:pPr/>
    <w:rPr/>
  </w:style>
  <w:style w:type="paragraph" w:styleId="Header">
    <w:name w:val="Header"/>
    <w:basedOn w:val="Normal"/>
    <w:link w:val="Style5"/>
    <w:uiPriority w:val="99"/>
    <w:rsid w:val="00F52A78"/>
    <w:pPr>
      <w:tabs>
        <w:tab w:val="clear" w:pos="840"/>
        <w:tab w:val="center" w:leader="none" w:pos="4252"/>
        <w:tab w:val="right" w:leader="none" w:pos="8504"/>
      </w:tabs>
      <w:snapToGrid w:val="0"/>
    </w:pPr>
    <w:rPr/>
  </w:style>
  <w:style w:type="paragraph" w:styleId="Footer">
    <w:name w:val="Footer"/>
    <w:basedOn w:val="Normal"/>
    <w:link w:val="Style6"/>
    <w:rsid w:val="00F52A78"/>
    <w:pPr>
      <w:tabs>
        <w:tab w:val="clear" w:pos="840"/>
        <w:tab w:val="center" w:leader="none" w:pos="4252"/>
        <w:tab w:val="right" w:leader="none" w:pos="8504"/>
      </w:tabs>
      <w:snapToGrid w:val="0"/>
    </w:pPr>
    <w:rPr/>
  </w:style>
  <w:style w:type="paragraph" w:styleId="BalloonText">
    <w:name w:val="Balloon Text"/>
    <w:basedOn w:val="Normal"/>
    <w:link w:val="Style7"/>
    <w:qFormat w:val="1"/>
    <w:rsid w:val="00F52A78"/>
    <w:pPr/>
    <w:rPr>
      <w:rFonts w:ascii="Arial" w:eastAsia="ＭＳ ゴシック" w:hAnsi="Arial"/>
      <w:sz w:val="18"/>
      <w:szCs w:val="18"/>
    </w:rPr>
  </w:style>
  <w:style w:type="paragraph" w:styleId="Style14">
    <w:name w:val="枠の内容"/>
    <w:basedOn w:val="Normal"/>
    <w:qFormat w:val="1"/>
    <w:pPr/>
    <w:rPr/>
  </w:style>
  <w:style w:type="paragraph" w:styleId="Style15">
    <w:name w:val="表の内容"/>
    <w:basedOn w:val="Normal"/>
    <w:qFormat w:val="1"/>
    <w:pPr>
      <w:widowControl w:val="0"/>
      <w:suppressLineNumbers w:val="1"/>
    </w:pPr>
    <w:rPr/>
  </w:style>
  <w:style w:type="paragraph" w:styleId="Style16">
    <w:name w:val="表の見出し"/>
    <w:basedOn w:val="Style15"/>
    <w:qFormat w:val="1"/>
    <w:pPr>
      <w:suppressLineNumbers w:val="1"/>
      <w:jc w:val="center"/>
    </w:pPr>
    <w:rPr>
      <w:b w:val="1"/>
      <w:bCs w:val="1"/>
    </w:rPr>
  </w:style>
  <w:style w:type="paragraph" w:styleId="TOC9">
    <w:name w:val="TOC 9"/>
    <w:basedOn w:val="Normal"/>
    <w:next w:val="Normal"/>
    <w:pPr>
      <w:ind w:left="1680"/>
    </w:pPr>
    <w:rPr/>
  </w:style>
  <w:style w:type="paragraph" w:styleId="TOC8">
    <w:name w:val="TOC 8"/>
    <w:basedOn w:val="Normal"/>
    <w:next w:val="Normal"/>
    <w:pPr>
      <w:ind w:left="1470"/>
    </w:pPr>
    <w:rPr/>
  </w:style>
  <w:style w:type="paragraph" w:styleId="TOC7">
    <w:name w:val="TOC 7"/>
    <w:basedOn w:val="Normal"/>
    <w:next w:val="Normal"/>
    <w:pPr>
      <w:ind w:left="1260"/>
    </w:pPr>
    <w:rPr/>
  </w:style>
  <w:style w:type="paragraph" w:styleId="TOC6">
    <w:name w:val="TOC 6"/>
    <w:basedOn w:val="Normal"/>
    <w:next w:val="Normal"/>
    <w:pPr>
      <w:ind w:left="1050"/>
    </w:pPr>
    <w:rPr/>
  </w:style>
  <w:style w:type="paragraph" w:styleId="TOC5">
    <w:name w:val="TOC 5"/>
    <w:basedOn w:val="Normal"/>
    <w:next w:val="Normal"/>
    <w:pPr>
      <w:ind w:left="840"/>
    </w:pPr>
    <w:rPr/>
  </w:style>
  <w:style w:type="paragraph" w:styleId="TOC4">
    <w:name w:val="TOC 4"/>
    <w:basedOn w:val="Normal"/>
    <w:next w:val="Normal"/>
    <w:pPr>
      <w:ind w:left="630"/>
    </w:pPr>
    <w:rPr/>
  </w:style>
  <w:style w:type="paragraph" w:styleId="TOC3">
    <w:name w:val="TOC 3"/>
    <w:basedOn w:val="Normal"/>
    <w:next w:val="Normal"/>
    <w:pPr>
      <w:ind w:left="420"/>
    </w:pPr>
    <w:rPr/>
  </w:style>
  <w:style w:type="paragraph" w:styleId="TOC2">
    <w:name w:val="TOC 2"/>
    <w:basedOn w:val="Normal"/>
    <w:next w:val="Normal"/>
    <w:pPr>
      <w:ind w:left="210"/>
    </w:pPr>
    <w:rPr/>
  </w:style>
  <w:style w:type="paragraph" w:styleId="TOC1">
    <w:name w:val="TOC 1"/>
    <w:basedOn w:val="Normal"/>
    <w:next w:val="Normal"/>
    <w:pPr/>
    <w:rPr/>
  </w:style>
  <w:style w:type="paragraph" w:styleId="BodyTextFirstIndent2">
    <w:name w:val="Body Text First Indent 2"/>
    <w:basedOn w:val="BodyTextIndent"/>
    <w:qFormat w:val="1"/>
    <w:pPr>
      <w:ind w:firstLine="210"/>
    </w:pPr>
    <w:rPr/>
  </w:style>
  <w:style w:type="paragraph" w:styleId="BodyTextFirstIndent">
    <w:name w:val="Body Text First Indent"/>
    <w:basedOn w:val="BodyText"/>
    <w:pPr>
      <w:ind w:firstLine="210"/>
    </w:pPr>
    <w:rPr/>
  </w:style>
  <w:style w:type="paragraph" w:styleId="BodyTextIndent3">
    <w:name w:val="Body Text Indent 3"/>
    <w:basedOn w:val="Normal"/>
    <w:qFormat w:val="1"/>
    <w:pPr>
      <w:ind w:left="851"/>
    </w:pPr>
    <w:rPr>
      <w:sz w:val="16"/>
      <w:szCs w:val="16"/>
    </w:rPr>
  </w:style>
  <w:style w:type="paragraph" w:styleId="BodyTextIndent2">
    <w:name w:val="Body Text Indent 2"/>
    <w:basedOn w:val="Normal"/>
    <w:qFormat w:val="1"/>
    <w:pPr>
      <w:spacing w:line="480" w:lineRule="auto"/>
      <w:ind w:left="851"/>
    </w:pPr>
    <w:rPr/>
  </w:style>
  <w:style w:type="paragraph" w:styleId="BodyTextIndent">
    <w:name w:val="Body Text Indent"/>
    <w:basedOn w:val="Normal"/>
    <w:pPr>
      <w:ind w:left="851"/>
    </w:pPr>
    <w:rPr/>
  </w:style>
  <w:style w:type="paragraph" w:styleId="BodyText3">
    <w:name w:val="Body Text 3"/>
    <w:basedOn w:val="Normal"/>
    <w:qFormat w:val="1"/>
    <w:pPr/>
    <w:rPr>
      <w:sz w:val="16"/>
      <w:szCs w:val="16"/>
    </w:rPr>
  </w:style>
  <w:style w:type="paragraph" w:styleId="BodyText2">
    <w:name w:val="Body Text 2"/>
    <w:basedOn w:val="Normal"/>
    <w:qFormat w:val="1"/>
    <w:pPr>
      <w:spacing w:line="480" w:lineRule="auto"/>
    </w:pPr>
    <w:rPr/>
  </w:style>
  <w:style w:type="paragraph" w:styleId="EndnoteText">
    <w:name w:val="Endnote Text"/>
    <w:basedOn w:val="Normal"/>
    <w:pPr>
      <w:snapToGrid w:val="0"/>
      <w:jc w:val="left"/>
    </w:pPr>
    <w:rPr/>
  </w:style>
  <w:style w:type="paragraph" w:styleId="NormalIndent">
    <w:name w:val="Normal Indent"/>
    <w:basedOn w:val="Normal"/>
    <w:qFormat w:val="1"/>
    <w:pPr>
      <w:ind w:left="840"/>
    </w:pPr>
    <w:rPr/>
  </w:style>
  <w:style w:type="paragraph" w:styleId="NormalWeb">
    <w:name w:val="Normal (Web)"/>
    <w:basedOn w:val="Normal"/>
    <w:qFormat w:val="1"/>
    <w:pPr/>
    <w:rPr>
      <w:rFonts w:ascii="Times New Roman" w:hAnsi="Times New Roman"/>
      <w:sz w:val="24"/>
    </w:rPr>
  </w:style>
  <w:style w:type="paragraph" w:styleId="Date">
    <w:name w:val="Date"/>
    <w:basedOn w:val="Normal"/>
    <w:next w:val="Normal"/>
    <w:qFormat w:val="1"/>
    <w:pPr/>
    <w:rPr/>
  </w:style>
  <w:style w:type="paragraph" w:styleId="E-mailSignature">
    <w:name w:val="E-mail Signature"/>
    <w:basedOn w:val="Normal"/>
    <w:qFormat w:val="1"/>
    <w:pPr/>
    <w:rPr/>
  </w:style>
  <w:style w:type="paragraph" w:styleId="ListNumber5">
    <w:name w:val="List Number 5"/>
    <w:basedOn w:val="Normal"/>
    <w:pPr>
      <w:numPr>
        <w:ilvl w:val="0"/>
        <w:numId w:val="11"/>
      </w:numPr>
    </w:pPr>
    <w:rPr/>
  </w:style>
  <w:style w:type="paragraph" w:styleId="ListNumber4">
    <w:name w:val="List Number 4"/>
    <w:basedOn w:val="Normal"/>
    <w:pPr>
      <w:numPr>
        <w:ilvl w:val="0"/>
        <w:numId w:val="10"/>
      </w:numPr>
    </w:pPr>
    <w:rPr/>
  </w:style>
  <w:style w:type="paragraph" w:styleId="ListNumber3">
    <w:name w:val="List Number 3"/>
    <w:basedOn w:val="Normal"/>
    <w:pPr>
      <w:numPr>
        <w:ilvl w:val="0"/>
        <w:numId w:val="9"/>
      </w:numPr>
    </w:pPr>
    <w:rPr/>
  </w:style>
  <w:style w:type="paragraph" w:styleId="ListNumber2">
    <w:name w:val="List Number 2"/>
    <w:basedOn w:val="Normal"/>
    <w:pPr>
      <w:numPr>
        <w:ilvl w:val="0"/>
        <w:numId w:val="8"/>
      </w:numPr>
    </w:pPr>
    <w:rPr/>
  </w:style>
  <w:style w:type="paragraph" w:styleId="ListNumber">
    <w:name w:val="List Number"/>
    <w:basedOn w:val="Normal"/>
    <w:pPr>
      <w:numPr>
        <w:ilvl w:val="0"/>
        <w:numId w:val="7"/>
      </w:numPr>
    </w:pPr>
    <w:rPr/>
  </w:style>
  <w:style w:type="paragraph" w:styleId="TableofFigures">
    <w:name w:val="Table of Figures"/>
    <w:basedOn w:val="Normal"/>
    <w:next w:val="Normal"/>
    <w:pPr>
      <w:ind w:left="850" w:hanging="425"/>
    </w:pPr>
    <w:rPr/>
  </w:style>
  <w:style w:type="paragraph" w:styleId="PlainText">
    <w:name w:val="Plain Text"/>
    <w:basedOn w:val="Normal"/>
    <w:qFormat w:val="1"/>
    <w:pPr/>
    <w:rPr>
      <w:rFonts w:ascii="ＭＳ 明朝" w:cs="Courier New" w:hAnsi="ＭＳ 明朝"/>
      <w:szCs w:val="21"/>
    </w:rPr>
  </w:style>
  <w:style w:type="paragraph" w:styleId="Signature">
    <w:name w:val="Signature"/>
    <w:basedOn w:val="Normal"/>
    <w:pPr>
      <w:jc w:val="right"/>
    </w:pPr>
    <w:rPr/>
  </w:style>
  <w:style w:type="paragraph" w:styleId="index9">
    <w:name w:val="index 9"/>
    <w:basedOn w:val="Normal"/>
    <w:next w:val="Normal"/>
    <w:qFormat w:val="1"/>
    <w:pPr>
      <w:ind w:left="800" w:hanging="210"/>
    </w:pPr>
    <w:rPr/>
  </w:style>
  <w:style w:type="paragraph" w:styleId="index8">
    <w:name w:val="index 8"/>
    <w:basedOn w:val="Normal"/>
    <w:next w:val="Normal"/>
    <w:qFormat w:val="1"/>
    <w:pPr>
      <w:ind w:left="700" w:hanging="210"/>
    </w:pPr>
    <w:rPr/>
  </w:style>
  <w:style w:type="paragraph" w:styleId="index7">
    <w:name w:val="index 7"/>
    <w:basedOn w:val="Normal"/>
    <w:next w:val="Normal"/>
    <w:qFormat w:val="1"/>
    <w:pPr>
      <w:ind w:left="600" w:hanging="210"/>
    </w:pPr>
    <w:rPr/>
  </w:style>
  <w:style w:type="paragraph" w:styleId="index6">
    <w:name w:val="index 6"/>
    <w:basedOn w:val="Normal"/>
    <w:next w:val="Normal"/>
    <w:qFormat w:val="1"/>
    <w:pPr>
      <w:ind w:left="500" w:hanging="210"/>
    </w:pPr>
    <w:rPr/>
  </w:style>
  <w:style w:type="paragraph" w:styleId="index5">
    <w:name w:val="index 5"/>
    <w:basedOn w:val="Normal"/>
    <w:next w:val="Normal"/>
    <w:qFormat w:val="1"/>
    <w:pPr>
      <w:ind w:left="400" w:hanging="210"/>
    </w:pPr>
    <w:rPr/>
  </w:style>
  <w:style w:type="paragraph" w:styleId="index4">
    <w:name w:val="index 4"/>
    <w:basedOn w:val="Normal"/>
    <w:next w:val="Normal"/>
    <w:qFormat w:val="1"/>
    <w:pPr>
      <w:ind w:left="300" w:hanging="210"/>
    </w:pPr>
    <w:rPr/>
  </w:style>
  <w:style w:type="paragraph" w:styleId="Index3">
    <w:name w:val="Index 3"/>
    <w:basedOn w:val="Normal"/>
    <w:next w:val="Normal"/>
    <w:pPr>
      <w:ind w:left="200" w:hanging="210"/>
    </w:pPr>
    <w:rPr/>
  </w:style>
  <w:style w:type="paragraph" w:styleId="Index2">
    <w:name w:val="Index 2"/>
    <w:basedOn w:val="Normal"/>
    <w:next w:val="Normal"/>
    <w:pPr>
      <w:ind w:left="100" w:hanging="210"/>
    </w:pPr>
    <w:rPr/>
  </w:style>
  <w:style w:type="paragraph" w:styleId="Index1">
    <w:name w:val="Index 1"/>
    <w:basedOn w:val="Normal"/>
    <w:next w:val="Normal"/>
    <w:pPr>
      <w:ind w:left="210" w:hanging="210"/>
    </w:pPr>
    <w:rPr/>
  </w:style>
  <w:style w:type="paragraph" w:styleId="EnvelopeReturn">
    <w:name w:val="Envelope Return"/>
    <w:basedOn w:val="Normal"/>
    <w:pPr>
      <w:snapToGrid w:val="0"/>
    </w:pPr>
    <w:rPr>
      <w:rFonts w:ascii="Arial" w:cs="Arial" w:hAnsi="Arial"/>
    </w:rPr>
  </w:style>
  <w:style w:type="paragraph" w:styleId="DocumentMap">
    <w:name w:val="Document Map"/>
    <w:basedOn w:val="Normal"/>
    <w:qFormat w:val="1"/>
    <w:pPr>
      <w:shd w:fill="000080" w:val="clear"/>
    </w:pPr>
    <w:rPr>
      <w:rFonts w:ascii="Arial" w:eastAsia="ＭＳ ゴシック" w:hAnsi="Arial"/>
    </w:rPr>
  </w:style>
  <w:style w:type="paragraph" w:styleId="Closing">
    <w:name w:val="Closing"/>
    <w:basedOn w:val="Normal"/>
    <w:pPr>
      <w:jc w:val="right"/>
    </w:pPr>
    <w:rPr/>
  </w:style>
  <w:style w:type="paragraph" w:styleId="FootnoteText">
    <w:name w:val="Footnote Text"/>
    <w:basedOn w:val="Normal"/>
    <w:pPr>
      <w:snapToGrid w:val="0"/>
      <w:jc w:val="left"/>
    </w:pPr>
    <w:rPr/>
  </w:style>
  <w:style w:type="paragraph" w:styleId="ListContinue5">
    <w:name w:val="List Continue 5"/>
    <w:basedOn w:val="Normal"/>
    <w:pPr>
      <w:spacing w:after="180" w:before="0"/>
      <w:ind w:left="2125"/>
    </w:pPr>
    <w:rPr/>
  </w:style>
  <w:style w:type="paragraph" w:styleId="ListContinue4">
    <w:name w:val="List Continue 4"/>
    <w:basedOn w:val="Normal"/>
    <w:pPr>
      <w:spacing w:after="180" w:before="0"/>
      <w:ind w:left="1700"/>
    </w:pPr>
    <w:rPr/>
  </w:style>
  <w:style w:type="paragraph" w:styleId="ListContinue3">
    <w:name w:val="List Continue 3"/>
    <w:basedOn w:val="Normal"/>
    <w:pPr>
      <w:spacing w:after="180" w:before="0"/>
      <w:ind w:left="1275"/>
    </w:pPr>
    <w:rPr/>
  </w:style>
  <w:style w:type="paragraph" w:styleId="ListContinue2">
    <w:name w:val="List Continue 2"/>
    <w:basedOn w:val="Normal"/>
    <w:pPr>
      <w:spacing w:after="180" w:before="0"/>
      <w:ind w:left="850"/>
    </w:pPr>
    <w:rPr/>
  </w:style>
  <w:style w:type="paragraph" w:styleId="ListContinue">
    <w:name w:val="List Continue"/>
    <w:basedOn w:val="Normal"/>
    <w:pPr>
      <w:spacing w:after="180" w:before="0"/>
      <w:ind w:left="425"/>
    </w:pPr>
    <w:rPr/>
  </w:style>
  <w:style w:type="paragraph" w:styleId="ListBullet5">
    <w:name w:val="List Bullet 5"/>
    <w:basedOn w:val="Normal"/>
    <w:pPr>
      <w:numPr>
        <w:ilvl w:val="0"/>
        <w:numId w:val="6"/>
      </w:numPr>
    </w:pPr>
    <w:rPr/>
  </w:style>
  <w:style w:type="paragraph" w:styleId="ListBullet4">
    <w:name w:val="List Bullet 4"/>
    <w:basedOn w:val="Normal"/>
    <w:pPr>
      <w:numPr>
        <w:ilvl w:val="0"/>
        <w:numId w:val="5"/>
      </w:numPr>
    </w:pPr>
    <w:rPr/>
  </w:style>
  <w:style w:type="paragraph" w:styleId="ListBullet3">
    <w:name w:val="List Bullet 3"/>
    <w:basedOn w:val="Normal"/>
    <w:pPr>
      <w:numPr>
        <w:ilvl w:val="0"/>
        <w:numId w:val="4"/>
      </w:numPr>
    </w:pPr>
    <w:rPr/>
  </w:style>
  <w:style w:type="paragraph" w:styleId="ListBullet2">
    <w:name w:val="List Bullet 2"/>
    <w:basedOn w:val="Normal"/>
    <w:pPr>
      <w:numPr>
        <w:ilvl w:val="0"/>
        <w:numId w:val="3"/>
      </w:numPr>
    </w:pPr>
    <w:rPr/>
  </w:style>
  <w:style w:type="paragraph" w:styleId="ListBullet">
    <w:name w:val="List Bullet"/>
    <w:basedOn w:val="Normal"/>
    <w:pPr>
      <w:numPr>
        <w:ilvl w:val="0"/>
        <w:numId w:val="2"/>
      </w:numPr>
    </w:pPr>
    <w:rPr/>
  </w:style>
  <w:style w:type="paragraph" w:styleId="toaheading">
    <w:name w:val="toa heading"/>
    <w:basedOn w:val="Normal"/>
    <w:next w:val="Normal"/>
    <w:qFormat w:val="1"/>
    <w:pPr>
      <w:spacing w:after="0" w:before="180"/>
    </w:pPr>
    <w:rPr>
      <w:rFonts w:ascii="Arial" w:cs="Arial" w:eastAsia="ＭＳ ゴシック" w:hAnsi="Arial"/>
      <w:sz w:val="24"/>
    </w:rPr>
  </w:style>
  <w:style w:type="paragraph" w:styleId="IndexHeading">
    <w:name w:val="Index Heading"/>
    <w:basedOn w:val="Style11"/>
    <w:pPr>
      <w:suppressLineNumbers w:val="1"/>
      <w:ind w:left="0" w:hanging="0"/>
    </w:pPr>
    <w:rPr>
      <w:b w:val="1"/>
      <w:bCs w:val="1"/>
      <w:sz w:val="32"/>
      <w:szCs w:val="32"/>
    </w:rPr>
  </w:style>
  <w:style w:type="paragraph" w:styleId="TableofAuthorities">
    <w:name w:val="Table of Authorities"/>
    <w:basedOn w:val="Normal"/>
    <w:next w:val="Normal"/>
    <w:pPr>
      <w:ind w:left="210" w:hanging="210"/>
    </w:pPr>
    <w:rPr/>
  </w:style>
  <w:style w:type="paragraph" w:styleId="List5">
    <w:name w:val="List 5"/>
    <w:basedOn w:val="Normal"/>
    <w:qFormat w:val="1"/>
    <w:pPr>
      <w:ind w:left="100" w:hanging="200"/>
    </w:pPr>
    <w:rPr/>
  </w:style>
  <w:style w:type="paragraph" w:styleId="List4">
    <w:name w:val="List 4"/>
    <w:basedOn w:val="Normal"/>
    <w:qFormat w:val="1"/>
    <w:pPr>
      <w:ind w:left="100" w:hanging="200"/>
    </w:pPr>
    <w:rPr/>
  </w:style>
  <w:style w:type="paragraph" w:styleId="List3">
    <w:name w:val="List 3"/>
    <w:basedOn w:val="Normal"/>
    <w:qFormat w:val="1"/>
    <w:pPr>
      <w:ind w:left="100" w:hanging="200"/>
    </w:pPr>
    <w:rPr/>
  </w:style>
  <w:style w:type="paragraph" w:styleId="List2">
    <w:name w:val="List 2"/>
    <w:basedOn w:val="Normal"/>
    <w:qFormat w:val="1"/>
    <w:pPr>
      <w:ind w:left="100" w:hanging="200"/>
    </w:pPr>
    <w:rPr/>
  </w:style>
  <w:style w:type="paragraph" w:styleId="EnvelopeAddress">
    <w:name w:val="Envelope Address"/>
    <w:basedOn w:val="Normal"/>
    <w:pPr>
      <w:snapToGrid w:val="0"/>
      <w:ind w:left="100"/>
    </w:pPr>
    <w:rPr>
      <w:rFonts w:ascii="Arial" w:cs="Arial" w:hAnsi="Arial"/>
      <w:sz w:val="24"/>
    </w:rPr>
  </w:style>
  <w:style w:type="paragraph" w:styleId="Salutation">
    <w:name w:val="Salutation"/>
    <w:basedOn w:val="Normal"/>
    <w:next w:val="Normal"/>
    <w:pPr/>
    <w:rPr/>
  </w:style>
  <w:style w:type="paragraph" w:styleId="MessageHeader">
    <w:name w:val="Message Header"/>
    <w:basedOn w:val="Normal"/>
    <w:qFormat w:val="1"/>
    <w:pPr>
      <w:pBdr>
        <w:top w:color="000000" w:space="1" w:sz="6" w:val="single"/>
        <w:left w:color="000000" w:space="1" w:sz="6" w:val="single"/>
        <w:bottom w:color="000000" w:space="1" w:sz="6" w:val="single"/>
        <w:right w:color="000000" w:space="1" w:sz="6" w:val="single"/>
      </w:pBdr>
      <w:shd w:fill="cccccc" w:val="clear"/>
      <w:ind w:left="960" w:hanging="960"/>
    </w:pPr>
    <w:rPr>
      <w:rFonts w:ascii="Arial" w:cs="Arial" w:hAnsi="Arial"/>
      <w:sz w:val="24"/>
    </w:rPr>
  </w:style>
  <w:style w:type="paragraph" w:styleId="macro">
    <w:name w:val="macro"/>
    <w:qFormat w:val="1"/>
    <w:pPr>
      <w:widowControl w:val="0"/>
      <w:tabs>
        <w:tab w:val="clear" w:pos="840"/>
        <w:tab w:val="left" w:leader="none" w:pos="425"/>
        <w:tab w:val="left" w:leader="none" w:pos="851"/>
        <w:tab w:val="left" w:leader="none" w:pos="1276"/>
        <w:tab w:val="left" w:leader="none" w:pos="1701"/>
        <w:tab w:val="left" w:leader="none" w:pos="2126"/>
        <w:tab w:val="left" w:leader="none" w:pos="2551"/>
        <w:tab w:val="left" w:leader="none" w:pos="2976"/>
        <w:tab w:val="left" w:leader="none" w:pos="3402"/>
        <w:tab w:val="left" w:leader="none" w:pos="3827"/>
        <w:tab w:val="left" w:leader="none" w:pos="4252"/>
        <w:tab w:val="left" w:leader="none" w:pos="4677"/>
        <w:tab w:val="left" w:leader="none" w:pos="5102"/>
      </w:tabs>
      <w:suppressAutoHyphens w:val="1"/>
      <w:overflowPunct w:val="0"/>
      <w:bidi w:val="0"/>
      <w:snapToGrid w:val="0"/>
      <w:spacing w:after="0" w:before="0"/>
      <w:jc w:val="left"/>
    </w:pPr>
    <w:rPr>
      <w:rFonts w:ascii="Courier New" w:cs="Courier New" w:eastAsia="ＭＳ 明朝" w:hAnsi="Courier New"/>
      <w:color w:val="auto"/>
      <w:kern w:val="2"/>
      <w:sz w:val="18"/>
      <w:szCs w:val="18"/>
      <w:lang w:bidi="ar-SA" w:eastAsia="ja-JP" w:val="en-US"/>
    </w:rPr>
  </w:style>
  <w:style w:type="paragraph" w:styleId="BlockText">
    <w:name w:val="Block Text"/>
    <w:basedOn w:val="Normal"/>
    <w:qFormat w:val="1"/>
    <w:pPr>
      <w:ind w:left="1440" w:right="1440"/>
    </w:pPr>
    <w:rPr/>
  </w:style>
  <w:style w:type="paragraph" w:styleId="AnnotationText">
    <w:name w:val="Annotation Text"/>
    <w:basedOn w:val="Normal"/>
    <w:pPr>
      <w:jc w:val="left"/>
    </w:pPr>
    <w:rPr/>
  </w:style>
  <w:style w:type="paragraph" w:styleId="HTMLPreformatted">
    <w:name w:val="HTML Preformatted"/>
    <w:basedOn w:val="Normal"/>
    <w:qFormat w:val="1"/>
    <w:pPr/>
    <w:rPr>
      <w:rFonts w:ascii="Courier New" w:cs="Courier New" w:hAnsi="Courier New"/>
      <w:sz w:val="20"/>
      <w:szCs w:val="20"/>
    </w:rPr>
  </w:style>
  <w:style w:type="paragraph" w:styleId="HTMLAddress">
    <w:name w:val="HTML Address"/>
    <w:basedOn w:val="Normal"/>
    <w:qFormat w:val="1"/>
    <w:pPr/>
    <w:rPr>
      <w:i w:val="1"/>
      <w:iCs w:val="1"/>
    </w:rPr>
  </w:style>
  <w:style w:type="numbering" w:styleId="Style17" w:default="1">
    <w:name w:val="記号なし"/>
    <w:uiPriority w:val="99"/>
    <w:semiHidden w:val="1"/>
    <w:unhideWhenUsed w:val="1"/>
    <w:qFormat w:val="1"/>
  </w:style>
  <w:style w:type="table" w:styleId="a1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paragraph" w:styleId="Subtitle">
    <w:name w:val="Subtitle"/>
    <w:basedOn w:val="Normal"/>
    <w:next w:val="Normal"/>
    <w:pPr>
      <w:jc w:val="center"/>
    </w:pPr>
    <w:rPr>
      <w:rFonts w:ascii="Arial" w:cs="Arial" w:eastAsia="Arial" w:hAnsi="Arial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0jyZmEA9TXPyeybu8l99mGs/ag==">CgMxLjA4AHIhMUwtNmF4czBBV3ZfU1ZRU1FXajE5d3hsMU5pUXlWQzBF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2024-11-29T02:58:00Z</dcterms:created>
  <dc:creator>札幌市財政局管財部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