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BIZ UDPMincho" w:cs="BIZ UDPMincho" w:eastAsia="BIZ UDPMincho" w:hAnsi="BIZ UDPMincho"/>
          <w:sz w:val="24"/>
          <w:szCs w:val="24"/>
        </w:rPr>
      </w:pPr>
      <w:r w:rsidDel="00000000" w:rsidR="00000000" w:rsidRPr="00000000">
        <w:rPr>
          <w:rFonts w:ascii="BIZ UDPMincho" w:cs="BIZ UDPMincho" w:eastAsia="BIZ UDPMincho" w:hAnsi="BIZ UDPMincho"/>
          <w:sz w:val="24"/>
          <w:szCs w:val="24"/>
          <w:rtl w:val="0"/>
        </w:rPr>
        <w:t xml:space="preserve">別紙２</w:t>
      </w:r>
    </w:p>
    <w:p w:rsidR="00000000" w:rsidDel="00000000" w:rsidP="00000000" w:rsidRDefault="00000000" w:rsidRPr="00000000" w14:paraId="00000002">
      <w:pPr>
        <w:jc w:val="center"/>
        <w:rPr>
          <w:rFonts w:ascii="BIZ UDPMincho" w:cs="BIZ UDPMincho" w:eastAsia="BIZ UDPMincho" w:hAnsi="BIZ UDPMincho"/>
          <w:sz w:val="32"/>
          <w:szCs w:val="32"/>
        </w:rPr>
      </w:pPr>
      <w:r w:rsidDel="00000000" w:rsidR="00000000" w:rsidRPr="00000000">
        <w:rPr>
          <w:rFonts w:ascii="BIZ UDPMincho" w:cs="BIZ UDPMincho" w:eastAsia="BIZ UDPMincho" w:hAnsi="BIZ UDPMincho"/>
          <w:sz w:val="32"/>
          <w:szCs w:val="32"/>
          <w:rtl w:val="0"/>
        </w:rPr>
        <w:t xml:space="preserve">質　　問　　書</w:t>
      </w:r>
    </w:p>
    <w:p w:rsidR="00000000" w:rsidDel="00000000" w:rsidP="00000000" w:rsidRDefault="00000000" w:rsidRPr="00000000" w14:paraId="00000003">
      <w:pPr>
        <w:jc w:val="center"/>
        <w:rPr>
          <w:rFonts w:ascii="BIZ UDPMincho" w:cs="BIZ UDPMincho" w:eastAsia="BIZ UDPMincho" w:hAnsi="BIZ UDPMincho"/>
          <w:sz w:val="30"/>
          <w:szCs w:val="30"/>
        </w:rPr>
      </w:pPr>
      <w:r w:rsidDel="00000000" w:rsidR="00000000" w:rsidRPr="00000000">
        <w:rPr>
          <w:rFonts w:ascii="BIZ UDPMincho" w:cs="BIZ UDPMincho" w:eastAsia="BIZ UDPMincho" w:hAnsi="BIZ UDPMincho"/>
          <w:sz w:val="30"/>
          <w:szCs w:val="30"/>
          <w:rtl w:val="0"/>
        </w:rPr>
        <w:t xml:space="preserve">（重要文化財（建造物）旧札幌控訴院庁舎の活用整備に係る調査検討業務）</w:t>
      </w:r>
    </w:p>
    <w:p w:rsidR="00000000" w:rsidDel="00000000" w:rsidP="00000000" w:rsidRDefault="00000000" w:rsidRPr="00000000" w14:paraId="00000004">
      <w:pPr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5880"/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事業者名：</w:t>
      </w:r>
    </w:p>
    <w:p w:rsidR="00000000" w:rsidDel="00000000" w:rsidP="00000000" w:rsidRDefault="00000000" w:rsidRPr="00000000" w14:paraId="00000006">
      <w:pPr>
        <w:ind w:firstLine="5880"/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担当者名：</w:t>
      </w:r>
    </w:p>
    <w:p w:rsidR="00000000" w:rsidDel="00000000" w:rsidP="00000000" w:rsidRDefault="00000000" w:rsidRPr="00000000" w14:paraId="00000007">
      <w:pPr>
        <w:ind w:firstLine="5880"/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連絡先：</w:t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8363"/>
        <w:tblGridChange w:id="0">
          <w:tblGrid>
            <w:gridCol w:w="1271"/>
            <w:gridCol w:w="8363"/>
          </w:tblGrid>
        </w:tblGridChange>
      </w:tblGrid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756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0E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　（Ｅメールアドレス：bunka@city.sapporo.jp）</w:t>
      </w:r>
    </w:p>
    <w:p w:rsidR="00000000" w:rsidDel="00000000" w:rsidP="00000000" w:rsidRDefault="00000000" w:rsidRPr="00000000" w14:paraId="0000000F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0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※質問の回答は後日ホームページにて公表します。</w:t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8465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3C2EE7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Mincho-regular.ttf"/><Relationship Id="rId2" Type="http://schemas.openxmlformats.org/officeDocument/2006/relationships/font" Target="fonts/BIZUDP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NC/napFz0FUVe4lRxHQopc+R6g==">CgMxLjA4AHIhMTRXX013a1JzLVk2RGVQNmt3T1MybkJTc1ZWTUVneHhX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2020-07-18T02:35:00Z</dcterms:created>
  <dc:creator>218.刈田　圭一</dc:creator>
</cp:coreProperties>
</file>