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28BF5A9B"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141F52" w:rsidRPr="00A445AE">
        <w:rPr>
          <w:rFonts w:asciiTheme="minorEastAsia" w:hAnsiTheme="minorEastAsia" w:cs="Times New Roman"/>
          <w:b/>
          <w:noProof/>
          <w:spacing w:val="10"/>
          <w:sz w:val="24"/>
          <w:szCs w:val="24"/>
          <w:u w:val="single"/>
        </w:rPr>
        <w:t>豊平川水再生プラザ計装設備点検業務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1F52"/>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33FAC"/>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0603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101</Words>
  <Characters>581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2025-09-04T02:31:00Z</cp:lastPrinted>
  <dcterms:created xsi:type="dcterms:W3CDTF">2021-07-20T05:16:00Z</dcterms:created>
  <dcterms:modified xsi:type="dcterms:W3CDTF">2025-09-04T02:31:00Z</dcterms:modified>
</cp:coreProperties>
</file>