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475E3970"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0D4C15" w:rsidRPr="00633B4B">
        <w:rPr>
          <w:rFonts w:asciiTheme="minorEastAsia" w:hAnsiTheme="minorEastAsia" w:cs="Times New Roman"/>
          <w:b/>
          <w:noProof/>
          <w:spacing w:val="10"/>
          <w:sz w:val="24"/>
          <w:szCs w:val="24"/>
          <w:u w:val="single"/>
        </w:rPr>
        <w:t>創成川融雪管運転管理業務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4C15"/>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16234"/>
    <w:rsid w:val="00321B8C"/>
    <w:rsid w:val="00323253"/>
    <w:rsid w:val="00326B49"/>
    <w:rsid w:val="00340E73"/>
    <w:rsid w:val="00341E4A"/>
    <w:rsid w:val="0034671F"/>
    <w:rsid w:val="003517DB"/>
    <w:rsid w:val="00351958"/>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326"/>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BF7777"/>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231"/>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11</cp:revision>
  <cp:lastPrinted>2021-02-23T04:09:00Z</cp:lastPrinted>
  <dcterms:created xsi:type="dcterms:W3CDTF">2022-03-11T00:35:00Z</dcterms:created>
  <dcterms:modified xsi:type="dcterms:W3CDTF">2025-08-21T02:06:00Z</dcterms:modified>
</cp:coreProperties>
</file>