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BA1F6" w14:textId="77777777" w:rsidR="006B789C" w:rsidRDefault="00B96BFD">
      <w:pPr>
        <w:rPr>
          <w:rFonts w:ascii="BIZ UDPゴシック" w:eastAsia="BIZ UDPゴシック" w:hAnsi="BIZ UDPゴシック" w:cs="BIZ UDPゴシック"/>
        </w:rPr>
      </w:pPr>
      <w:r>
        <w:rPr>
          <w:rFonts w:ascii="Arial Unicode MS" w:eastAsia="Arial Unicode MS" w:hAnsi="Arial Unicode MS" w:cs="Arial Unicode MS"/>
          <w:sz w:val="26"/>
          <w:szCs w:val="26"/>
        </w:rPr>
        <w:t xml:space="preserve">こども誰でも通園制度　</w:t>
      </w:r>
      <w:r>
        <w:rPr>
          <w:rFonts w:ascii="BIZ UDPゴシック" w:eastAsia="BIZ UDPゴシック" w:hAnsi="BIZ UDPゴシック" w:cs="BIZ UDPゴシック"/>
          <w:sz w:val="26"/>
          <w:szCs w:val="26"/>
        </w:rPr>
        <w:t xml:space="preserve">個別指導計画　</w:t>
      </w:r>
      <w:r>
        <w:rPr>
          <w:rFonts w:ascii="BIZ UDPゴシック" w:eastAsia="BIZ UDPゴシック" w:hAnsi="BIZ UDPゴシック" w:cs="BIZ UDPゴシック"/>
        </w:rPr>
        <w:t xml:space="preserve">　　　</w:t>
      </w:r>
      <w:r>
        <w:rPr>
          <w:rFonts w:ascii="BIZ UDPゴシック" w:eastAsia="BIZ UDPゴシック" w:hAnsi="BIZ UDPゴシック" w:cs="BIZ UDPゴシック"/>
          <w:u w:val="single"/>
        </w:rPr>
        <w:t>名前　　　　　　生年月日：令和　年　月　日</w:t>
      </w:r>
    </w:p>
    <w:tbl>
      <w:tblPr>
        <w:tblStyle w:val="a5"/>
        <w:tblW w:w="947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6"/>
        <w:gridCol w:w="814"/>
        <w:gridCol w:w="1335"/>
        <w:gridCol w:w="1335"/>
        <w:gridCol w:w="1335"/>
        <w:gridCol w:w="1335"/>
        <w:gridCol w:w="1335"/>
        <w:gridCol w:w="1335"/>
      </w:tblGrid>
      <w:tr w:rsidR="006B789C" w14:paraId="00471549" w14:textId="77777777">
        <w:trPr>
          <w:trHeight w:val="420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138DA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EDEE8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　　　　　　月～　月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50B6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 xml:space="preserve">　　　　　　　　　　　月～　月</w:t>
            </w:r>
          </w:p>
        </w:tc>
      </w:tr>
      <w:tr w:rsidR="006B789C" w14:paraId="3A5A7086" w14:textId="77777777">
        <w:trPr>
          <w:trHeight w:val="780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849B7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cs="BIZ UDPゴシック"/>
                <w:sz w:val="18"/>
                <w:szCs w:val="18"/>
              </w:rPr>
              <w:t>子どもの姿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0D429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81996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6B789C" w14:paraId="52EDCDF8" w14:textId="77777777">
        <w:trPr>
          <w:trHeight w:val="904"/>
        </w:trPr>
        <w:tc>
          <w:tcPr>
            <w:tcW w:w="64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BA723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養護（生命の保持、情緒の安定）</w:t>
            </w:r>
          </w:p>
          <w:p w14:paraId="0067B71F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</w:p>
          <w:p w14:paraId="25E8C5BA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</w:p>
          <w:p w14:paraId="6DF64384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</w:p>
          <w:p w14:paraId="1B890A1A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教育</w:t>
            </w:r>
          </w:p>
          <w:p w14:paraId="735557B1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（健康人兼関係・</w:t>
            </w:r>
          </w:p>
          <w:p w14:paraId="2C120FBF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環境・言語・表現）</w:t>
            </w:r>
          </w:p>
        </w:tc>
        <w:tc>
          <w:tcPr>
            <w:tcW w:w="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2E256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ねらい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1CFD0" w14:textId="215AD773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E3ED8" w14:textId="35081F4F" w:rsidR="006B789C" w:rsidRDefault="000A5D82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hidden="0" allowOverlap="1" wp14:anchorId="4751713B" wp14:editId="62F087A2">
                      <wp:simplePos x="0" y="0"/>
                      <wp:positionH relativeFrom="column">
                        <wp:posOffset>-1120775</wp:posOffset>
                      </wp:positionH>
                      <wp:positionV relativeFrom="paragraph">
                        <wp:posOffset>106680</wp:posOffset>
                      </wp:positionV>
                      <wp:extent cx="2190750" cy="295275"/>
                      <wp:effectExtent l="0" t="0" r="19050" b="28575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4E2A938" w14:textId="77777777" w:rsidR="000675AB" w:rsidRDefault="000675AB" w:rsidP="000675AB">
                                  <w:pPr>
                                    <w:spacing w:line="279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子どもを捉えたねらいを設定する。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751713B" id="正方形/長方形 6" o:spid="_x0000_s1026" style="position:absolute;margin-left:-88.25pt;margin-top:8.4pt;width:172.5pt;height:23.25pt;z-index:251659264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54E2A938" w14:textId="77777777" w:rsidR="000675AB" w:rsidRDefault="000675AB" w:rsidP="000675AB">
                            <w:pPr>
                              <w:spacing w:line="279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子どもを捉えたねらいを設定する。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789C" w14:paraId="3F65C796" w14:textId="77777777">
        <w:trPr>
          <w:trHeight w:val="945"/>
        </w:trPr>
        <w:tc>
          <w:tcPr>
            <w:tcW w:w="6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37358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CBF0E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内容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EA2585" w14:textId="7B67521B" w:rsidR="006B789C" w:rsidRDefault="000675AB" w:rsidP="000675AB">
            <w:pPr>
              <w:widowControl w:val="0"/>
              <w:spacing w:line="240" w:lineRule="auto"/>
              <w:ind w:firstLineChars="100" w:firstLine="220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hidden="0" allowOverlap="1" wp14:anchorId="10FACC31" wp14:editId="00E2FA52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1174115</wp:posOffset>
                      </wp:positionV>
                      <wp:extent cx="3438525" cy="571500"/>
                      <wp:effectExtent l="0" t="0" r="28575" b="1905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38525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A9825E1" w14:textId="77777777" w:rsidR="000675AB" w:rsidRDefault="000675AB" w:rsidP="000675AB">
                                  <w:pPr>
                                    <w:spacing w:line="28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・「ねらい」を達成するための環境構成および援助における</w:t>
                                  </w:r>
                                </w:p>
                                <w:p w14:paraId="79F20C8A" w14:textId="77777777" w:rsidR="000675AB" w:rsidRDefault="000675AB" w:rsidP="000675AB">
                                  <w:pPr>
                                    <w:spacing w:line="28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 xml:space="preserve">　保育士の関わりや配慮事項を記載する。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FACC31" id="正方形/長方形 4" o:spid="_x0000_s1027" style="position:absolute;left:0;text-align:left;margin-left:58.75pt;margin-top:92.45pt;width:270.75pt;height: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3A9825E1" w14:textId="77777777" w:rsidR="000675AB" w:rsidRDefault="000675AB" w:rsidP="000675AB">
                            <w:pPr>
                              <w:spacing w:line="28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・「ねらい」を達成するための環境構成および援助における</w:t>
                            </w:r>
                          </w:p>
                          <w:p w14:paraId="79F20C8A" w14:textId="77777777" w:rsidR="000675AB" w:rsidRDefault="000675AB" w:rsidP="000675AB">
                            <w:pPr>
                              <w:spacing w:line="28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 xml:space="preserve">　保育士の関わりや配慮事項を記載する。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E4A50" w14:textId="45C5E273" w:rsidR="006B789C" w:rsidRDefault="000A5D82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hidden="0" allowOverlap="1" wp14:anchorId="254A61FD" wp14:editId="1B24A9D9">
                      <wp:simplePos x="0" y="0"/>
                      <wp:positionH relativeFrom="column">
                        <wp:posOffset>-2282825</wp:posOffset>
                      </wp:positionH>
                      <wp:positionV relativeFrom="paragraph">
                        <wp:posOffset>66675</wp:posOffset>
                      </wp:positionV>
                      <wp:extent cx="4462463" cy="476250"/>
                      <wp:effectExtent l="0" t="0" r="0" b="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62463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164297B" w14:textId="77777777" w:rsidR="000675AB" w:rsidRDefault="000675AB" w:rsidP="000675AB">
                                  <w:pPr>
                                    <w:spacing w:line="279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・「子どもの姿」を捉え、「ねらい」を達成するためには、遊びや生活の中で、どのような「経験」を積み重ねていくとよいから記載する。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54A61FD" id="正方形/長方形 5" o:spid="_x0000_s1028" style="position:absolute;margin-left:-179.75pt;margin-top:5.25pt;width:351.4pt;height:37.5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4164297B" w14:textId="77777777" w:rsidR="000675AB" w:rsidRDefault="000675AB" w:rsidP="000675AB">
                            <w:pPr>
                              <w:spacing w:line="279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・「子どもの姿」を捉え、「ねらい」を達成するためには、遊びや生活の中で、どのような「経験」を積み重ねていくとよいから記載する。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789C" w14:paraId="049F0087" w14:textId="77777777" w:rsidTr="006B475A">
        <w:trPr>
          <w:trHeight w:val="2515"/>
        </w:trPr>
        <w:tc>
          <w:tcPr>
            <w:tcW w:w="64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AE3E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81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757D1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4"/>
                <w:szCs w:val="14"/>
              </w:rPr>
            </w:pPr>
            <w:r>
              <w:rPr>
                <w:rFonts w:ascii="BIZ UDPゴシック" w:eastAsia="BIZ UDPゴシック" w:hAnsi="BIZ UDPゴシック" w:cs="BIZ UDPゴシック"/>
                <w:sz w:val="14"/>
                <w:szCs w:val="14"/>
              </w:rPr>
              <w:t>環境構成及び援助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0B7DB" w14:textId="340982F9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20"/>
                <w:szCs w:val="20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4A189D" w14:textId="52ED2776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6B789C" w14:paraId="0B0852A7" w14:textId="77777777">
        <w:trPr>
          <w:trHeight w:val="915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3E513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家庭との連携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80648" w14:textId="6D9A99C9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5E614" w14:textId="093CF278" w:rsidR="006B789C" w:rsidRDefault="000675AB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1B796CA0" wp14:editId="6B610428">
                      <wp:simplePos x="0" y="0"/>
                      <wp:positionH relativeFrom="column">
                        <wp:posOffset>-1606550</wp:posOffset>
                      </wp:positionH>
                      <wp:positionV relativeFrom="paragraph">
                        <wp:posOffset>107315</wp:posOffset>
                      </wp:positionV>
                      <wp:extent cx="3171825" cy="242570"/>
                      <wp:effectExtent l="0" t="0" r="28575" b="2413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71825" cy="2425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BC0DA9C" w14:textId="77777777" w:rsidR="000675AB" w:rsidRDefault="000675AB" w:rsidP="000675AB">
                                  <w:pPr>
                                    <w:spacing w:line="24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・保護者との連携の他、保護者への援助等も記載する。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1B796CA0" id="正方形/長方形 1" o:spid="_x0000_s1029" style="position:absolute;margin-left:-126.5pt;margin-top:8.45pt;width:249.75pt;height:19.1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5BC0DA9C" w14:textId="77777777" w:rsidR="000675AB" w:rsidRDefault="000675AB" w:rsidP="000675AB">
                            <w:pPr>
                              <w:spacing w:line="24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・保護者との連携の他、保護者への援助等も記載する。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789C" w14:paraId="6B06AD01" w14:textId="77777777" w:rsidTr="00B96BFD">
        <w:trPr>
          <w:trHeight w:val="2159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578BC9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反省評価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A83ED" w14:textId="64E75D5E" w:rsidR="006B789C" w:rsidRDefault="000A5D82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hidden="0" allowOverlap="1" wp14:anchorId="34B5106E" wp14:editId="42247060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176530</wp:posOffset>
                      </wp:positionV>
                      <wp:extent cx="3876675" cy="1057275"/>
                      <wp:effectExtent l="0" t="0" r="28575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76675" cy="1057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A48437E" w14:textId="77777777" w:rsidR="000675AB" w:rsidRDefault="000675AB" w:rsidP="000675AB">
                                  <w:pPr>
                                    <w:spacing w:line="240" w:lineRule="auto"/>
                                    <w:ind w:left="180"/>
                                    <w:jc w:val="both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・子どもの育ちを捉える視点、自らの保育を振り返る視点、両方の面から考察する。</w:t>
                                  </w:r>
                                </w:p>
                                <w:p w14:paraId="71521AC7" w14:textId="77777777" w:rsidR="000675AB" w:rsidRDefault="000675AB" w:rsidP="000675AB">
                                  <w:pPr>
                                    <w:spacing w:line="240" w:lineRule="auto"/>
                                    <w:ind w:left="180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・子どもの姿を通して、保育士の関わりや環境構成のどのような部分がよかったのか、又は足りなかったのかを記載し、次へ生かすことができる反省をする。</w:t>
                                  </w:r>
                                </w:p>
                                <w:p w14:paraId="75DA349C" w14:textId="77777777" w:rsidR="000675AB" w:rsidRDefault="000675AB" w:rsidP="000675AB">
                                  <w:pPr>
                                    <w:spacing w:line="240" w:lineRule="auto"/>
                                    <w:ind w:left="210" w:firstLine="390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B5106E" id="正方形/長方形 2" o:spid="_x0000_s1030" style="position:absolute;margin-left:45.25pt;margin-top:13.9pt;width:305.25pt;height:83.25pt;z-index:251664384;visibility:visible;mso-wrap-style:square;mso-height-percent:0;mso-wrap-distance-left:9pt;mso-wrap-distance-top:3.6pt;mso-wrap-distance-right:9pt;mso-wrap-distance-bottom:3.6pt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6A48437E" w14:textId="77777777" w:rsidR="000675AB" w:rsidRDefault="000675AB" w:rsidP="000675AB">
                            <w:pPr>
                              <w:spacing w:line="240" w:lineRule="auto"/>
                              <w:ind w:left="180"/>
                              <w:jc w:val="both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・子どもの育ちを捉える視点、自らの保育を振り返る視点、両方の面から考察する。</w:t>
                            </w:r>
                          </w:p>
                          <w:p w14:paraId="71521AC7" w14:textId="77777777" w:rsidR="000675AB" w:rsidRDefault="000675AB" w:rsidP="000675AB">
                            <w:pPr>
                              <w:spacing w:line="240" w:lineRule="auto"/>
                              <w:ind w:left="180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・子どもの姿を通して、保育士の関わりや環境構成のどのような部分がよかったのか、又は足りなかったのかを記載し、次へ生かすことができる反省をする。</w:t>
                            </w:r>
                          </w:p>
                          <w:p w14:paraId="75DA349C" w14:textId="77777777" w:rsidR="000675AB" w:rsidRDefault="000675AB" w:rsidP="000675AB">
                            <w:pPr>
                              <w:spacing w:line="240" w:lineRule="auto"/>
                              <w:ind w:left="210" w:firstLine="390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CFC5" w14:textId="4D843B65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6B789C" w14:paraId="05ED9F5D" w14:textId="77777777" w:rsidTr="00B96BFD">
        <w:trPr>
          <w:trHeight w:val="2038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7E38A" w14:textId="77777777" w:rsidR="006B789C" w:rsidRDefault="00B96BFD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  <w:sz w:val="16"/>
                <w:szCs w:val="16"/>
              </w:rPr>
            </w:pPr>
            <w:r>
              <w:rPr>
                <w:rFonts w:ascii="BIZ UDPゴシック" w:eastAsia="BIZ UDPゴシック" w:hAnsi="BIZ UDPゴシック" w:cs="BIZ UDPゴシック"/>
                <w:sz w:val="16"/>
                <w:szCs w:val="16"/>
              </w:rPr>
              <w:t>その他</w:t>
            </w: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11FCA" w14:textId="2880ED6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4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D6F8F" w14:textId="5B15D11E" w:rsidR="006B789C" w:rsidRDefault="000675AB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hidden="0" allowOverlap="1" wp14:anchorId="4C5E62BF" wp14:editId="12E17ACF">
                      <wp:simplePos x="0" y="0"/>
                      <wp:positionH relativeFrom="column">
                        <wp:posOffset>-1406526</wp:posOffset>
                      </wp:positionH>
                      <wp:positionV relativeFrom="paragraph">
                        <wp:posOffset>323850</wp:posOffset>
                      </wp:positionV>
                      <wp:extent cx="2828925" cy="295275"/>
                      <wp:effectExtent l="0" t="0" r="28575" b="28575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289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63A46B7" w14:textId="64D74CED" w:rsidR="000675AB" w:rsidRDefault="000675AB" w:rsidP="000675AB">
                                  <w:pPr>
                                    <w:spacing w:line="240" w:lineRule="auto"/>
                                    <w:jc w:val="both"/>
                                    <w:textDirection w:val="btLr"/>
                                  </w:pPr>
                                  <w:r>
                                    <w:rPr>
                                      <w:rFonts w:ascii="游明朝" w:eastAsia="游明朝" w:hAnsi="游明朝" w:cs="游明朝"/>
                                      <w:color w:val="000000"/>
                                      <w:sz w:val="18"/>
                                    </w:rPr>
                                    <w:t>通園時の様子や特記事項、連絡事項等を記載する</w:t>
                                  </w:r>
                                  <w:r w:rsidR="000A5D82">
                                    <w:rPr>
                                      <w:rFonts w:ascii="游明朝" w:eastAsia="游明朝" w:hAnsi="游明朝" w:cs="游明朝" w:hint="eastAsia"/>
                                      <w:color w:val="000000"/>
                                      <w:sz w:val="1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5E62BF" id="正方形/長方形 3" o:spid="_x0000_s1031" style="position:absolute;margin-left:-110.75pt;margin-top:25.5pt;width:222.75pt;height:23.25pt;z-index:251665408;visibility:visible;mso-wrap-style:square;mso-width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">
                      <v:stroke dashstyle="dash" startarrowwidth="narrow" startarrowlength="short" endarrowwidth="narrow" endarrowlength="short"/>
                      <v:textbox inset="2.53958mm,1.2694mm,2.53958mm,1.2694mm">
                        <w:txbxContent>
                          <w:p w14:paraId="463A46B7" w14:textId="64D74CED" w:rsidR="000675AB" w:rsidRDefault="000675AB" w:rsidP="000675AB">
                            <w:pPr>
                              <w:spacing w:line="240" w:lineRule="auto"/>
                              <w:jc w:val="both"/>
                              <w:textDirection w:val="btLr"/>
                            </w:pPr>
                            <w:r>
                              <w:rPr>
                                <w:rFonts w:ascii="游明朝" w:eastAsia="游明朝" w:hAnsi="游明朝" w:cs="游明朝"/>
                                <w:color w:val="000000"/>
                                <w:sz w:val="18"/>
                              </w:rPr>
                              <w:t>通園時の様子や特記事項、連絡事項等を記載する</w:t>
                            </w:r>
                            <w:r w:rsidR="000A5D82">
                              <w:rPr>
                                <w:rFonts w:ascii="游明朝" w:eastAsia="游明朝" w:hAnsi="游明朝" w:cs="游明朝" w:hint="eastAsia"/>
                                <w:color w:val="000000"/>
                                <w:sz w:val="18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6B789C" w14:paraId="37704F22" w14:textId="77777777" w:rsidTr="00B96BFD">
        <w:trPr>
          <w:trHeight w:val="314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07612B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772CF" w14:textId="77777777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園　長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6C2DE9" w14:textId="77777777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主　任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A451F" w14:textId="77777777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担　当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A8B4F" w14:textId="77777777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園　長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F0F66" w14:textId="0FDC3202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主　任</w:t>
            </w: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E6A49" w14:textId="77777777" w:rsidR="006B789C" w:rsidRDefault="00B96BFD">
            <w:pPr>
              <w:widowControl w:val="0"/>
              <w:spacing w:line="240" w:lineRule="auto"/>
              <w:jc w:val="center"/>
              <w:rPr>
                <w:rFonts w:ascii="BIZ UDPゴシック" w:eastAsia="BIZ UDPゴシック" w:hAnsi="BIZ UDPゴシック" w:cs="BIZ UDPゴシック"/>
              </w:rPr>
            </w:pPr>
            <w:r>
              <w:rPr>
                <w:rFonts w:ascii="BIZ UDPゴシック" w:eastAsia="BIZ UDPゴシック" w:hAnsi="BIZ UDPゴシック" w:cs="BIZ UDPゴシック"/>
              </w:rPr>
              <w:t>担　当</w:t>
            </w:r>
          </w:p>
        </w:tc>
      </w:tr>
      <w:tr w:rsidR="006B789C" w14:paraId="4822782C" w14:textId="77777777" w:rsidTr="00B96BFD">
        <w:trPr>
          <w:trHeight w:val="479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8924E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1BB0F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230E6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ACA89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8C195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76CD7" w14:textId="7E207762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7234F" w14:textId="7EAB9AD8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  <w:tr w:rsidR="006B789C" w14:paraId="779AB39B" w14:textId="77777777" w:rsidTr="00B96BFD">
        <w:trPr>
          <w:trHeight w:val="502"/>
        </w:trPr>
        <w:tc>
          <w:tcPr>
            <w:tcW w:w="1459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90E18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E8DF3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89E62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D1003A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276C2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2A11C" w14:textId="77777777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  <w:tc>
          <w:tcPr>
            <w:tcW w:w="13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B5E3A" w14:textId="305C2C22" w:rsidR="006B789C" w:rsidRDefault="006B789C">
            <w:pPr>
              <w:widowControl w:val="0"/>
              <w:spacing w:line="240" w:lineRule="auto"/>
              <w:rPr>
                <w:rFonts w:ascii="BIZ UDPゴシック" w:eastAsia="BIZ UDPゴシック" w:hAnsi="BIZ UDPゴシック" w:cs="BIZ UDPゴシック"/>
              </w:rPr>
            </w:pPr>
          </w:p>
        </w:tc>
      </w:tr>
    </w:tbl>
    <w:p w14:paraId="04E927AA" w14:textId="77777777" w:rsidR="006B789C" w:rsidRDefault="006B789C"/>
    <w:sectPr w:rsidR="006B789C" w:rsidSect="00B96BFD">
      <w:pgSz w:w="11909" w:h="16834"/>
      <w:pgMar w:top="873" w:right="1440" w:bottom="794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20EF8" w14:textId="77777777" w:rsidR="00B96BFD" w:rsidRDefault="00B96BFD">
      <w:pPr>
        <w:spacing w:line="240" w:lineRule="auto"/>
      </w:pPr>
      <w:r>
        <w:separator/>
      </w:r>
    </w:p>
  </w:endnote>
  <w:endnote w:type="continuationSeparator" w:id="0">
    <w:p w14:paraId="4948AF38" w14:textId="77777777" w:rsidR="00B96BFD" w:rsidRDefault="00B96B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1" w:subsetted="1" w:fontKey="{16169CA5-05E0-4732-A9B4-9C4C564D07A4}"/>
  </w:font>
  <w:font w:name="Arial Unicode MS">
    <w:altName w:val="Arial"/>
    <w:panose1 w:val="020B0604020202020204"/>
    <w:charset w:val="00"/>
    <w:family w:val="auto"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  <w:embedRegular r:id="rId2" w:subsetted="1" w:fontKey="{B45F927C-673A-4F20-99FF-BBB96BA5F7EB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AF1E474-E601-4432-ACEF-8EFFDD62351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C4E1F2D-483E-45DD-A324-0DF931D4CCC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4BF31" w14:textId="77777777" w:rsidR="00B96BFD" w:rsidRDefault="00B96BFD">
      <w:pPr>
        <w:spacing w:line="240" w:lineRule="auto"/>
      </w:pPr>
      <w:r>
        <w:separator/>
      </w:r>
    </w:p>
  </w:footnote>
  <w:footnote w:type="continuationSeparator" w:id="0">
    <w:p w14:paraId="4DDAA17D" w14:textId="77777777" w:rsidR="00B96BFD" w:rsidRDefault="00B96BF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89C"/>
    <w:rsid w:val="000675AB"/>
    <w:rsid w:val="000A5D82"/>
    <w:rsid w:val="00155DE3"/>
    <w:rsid w:val="00156067"/>
    <w:rsid w:val="003846A7"/>
    <w:rsid w:val="006B475A"/>
    <w:rsid w:val="006B789C"/>
    <w:rsid w:val="00A543B4"/>
    <w:rsid w:val="00B9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174A17"/>
  <w15:docId w15:val="{EE0BB319-E879-4841-85B4-8DAED7AF5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header"/>
    <w:basedOn w:val="a"/>
    <w:link w:val="a7"/>
    <w:uiPriority w:val="99"/>
    <w:unhideWhenUsed/>
    <w:rsid w:val="00B96B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6BFD"/>
  </w:style>
  <w:style w:type="paragraph" w:styleId="a8">
    <w:name w:val="footer"/>
    <w:basedOn w:val="a"/>
    <w:link w:val="a9"/>
    <w:uiPriority w:val="99"/>
    <w:unhideWhenUsed/>
    <w:rsid w:val="00B96BF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6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清水 明希</cp:lastModifiedBy>
  <cp:revision>5</cp:revision>
  <dcterms:created xsi:type="dcterms:W3CDTF">2025-10-20T08:51:00Z</dcterms:created>
  <dcterms:modified xsi:type="dcterms:W3CDTF">2025-10-20T09:11:00Z</dcterms:modified>
</cp:coreProperties>
</file>