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452" w:rsidRDefault="004E1452" w:rsidP="004E1452">
      <w:pPr>
        <w:jc w:val="center"/>
        <w:rPr>
          <w:rFonts w:asciiTheme="majorEastAsia" w:eastAsiaTheme="majorEastAsia" w:hAnsiTheme="majorEastAsia"/>
          <w:sz w:val="28"/>
          <w:szCs w:val="28"/>
        </w:rPr>
      </w:pPr>
      <w:r>
        <w:rPr>
          <w:rFonts w:asciiTheme="majorEastAsia" w:eastAsiaTheme="majorEastAsia" w:hAnsiTheme="majorEastAsia" w:hint="eastAsia"/>
          <w:sz w:val="28"/>
          <w:szCs w:val="28"/>
        </w:rPr>
        <w:t>調達方針</w:t>
      </w:r>
      <w:r w:rsidRPr="00752A24">
        <w:rPr>
          <w:rFonts w:asciiTheme="majorEastAsia" w:eastAsiaTheme="majorEastAsia" w:hAnsiTheme="majorEastAsia" w:hint="eastAsia"/>
          <w:sz w:val="28"/>
          <w:szCs w:val="28"/>
        </w:rPr>
        <w:t>の</w:t>
      </w:r>
      <w:r w:rsidR="00BA488C">
        <w:rPr>
          <w:rFonts w:asciiTheme="majorEastAsia" w:eastAsiaTheme="majorEastAsia" w:hAnsiTheme="majorEastAsia" w:hint="eastAsia"/>
          <w:sz w:val="28"/>
          <w:szCs w:val="28"/>
        </w:rPr>
        <w:t>比較表</w:t>
      </w:r>
      <w:r>
        <w:rPr>
          <w:rFonts w:asciiTheme="majorEastAsia" w:eastAsiaTheme="majorEastAsia" w:hAnsiTheme="majorEastAsia" w:hint="eastAsia"/>
          <w:sz w:val="28"/>
          <w:szCs w:val="28"/>
        </w:rPr>
        <w:t>（</w:t>
      </w:r>
      <w:r w:rsidR="00BA488C">
        <w:rPr>
          <w:rFonts w:asciiTheme="majorEastAsia" w:eastAsiaTheme="majorEastAsia" w:hAnsiTheme="majorEastAsia" w:hint="eastAsia"/>
          <w:sz w:val="28"/>
          <w:szCs w:val="28"/>
        </w:rPr>
        <w:t>26年度方針は</w:t>
      </w:r>
      <w:r>
        <w:rPr>
          <w:rFonts w:asciiTheme="majorEastAsia" w:eastAsiaTheme="majorEastAsia" w:hAnsiTheme="majorEastAsia" w:hint="eastAsia"/>
          <w:sz w:val="28"/>
          <w:szCs w:val="28"/>
        </w:rPr>
        <w:t>平成</w:t>
      </w:r>
      <w:r w:rsidR="00A758E7">
        <w:rPr>
          <w:rFonts w:asciiTheme="majorEastAsia" w:eastAsiaTheme="majorEastAsia" w:hAnsiTheme="majorEastAsia" w:hint="eastAsia"/>
          <w:sz w:val="28"/>
          <w:szCs w:val="28"/>
        </w:rPr>
        <w:t>26</w:t>
      </w:r>
      <w:r>
        <w:rPr>
          <w:rFonts w:asciiTheme="majorEastAsia" w:eastAsiaTheme="majorEastAsia" w:hAnsiTheme="majorEastAsia" w:hint="eastAsia"/>
          <w:sz w:val="28"/>
          <w:szCs w:val="28"/>
        </w:rPr>
        <w:t>年</w:t>
      </w:r>
      <w:r w:rsidR="00A758E7">
        <w:rPr>
          <w:rFonts w:asciiTheme="majorEastAsia" w:eastAsiaTheme="majorEastAsia" w:hAnsiTheme="majorEastAsia" w:hint="eastAsia"/>
          <w:sz w:val="28"/>
          <w:szCs w:val="28"/>
        </w:rPr>
        <w:t>3</w:t>
      </w:r>
      <w:r>
        <w:rPr>
          <w:rFonts w:asciiTheme="majorEastAsia" w:eastAsiaTheme="majorEastAsia" w:hAnsiTheme="majorEastAsia" w:hint="eastAsia"/>
          <w:sz w:val="28"/>
          <w:szCs w:val="28"/>
        </w:rPr>
        <w:t>月</w:t>
      </w:r>
      <w:r w:rsidR="00A758E7">
        <w:rPr>
          <w:rFonts w:asciiTheme="majorEastAsia" w:eastAsiaTheme="majorEastAsia" w:hAnsiTheme="majorEastAsia" w:hint="eastAsia"/>
          <w:sz w:val="28"/>
          <w:szCs w:val="28"/>
        </w:rPr>
        <w:t>31</w:t>
      </w:r>
      <w:r>
        <w:rPr>
          <w:rFonts w:asciiTheme="majorEastAsia" w:eastAsiaTheme="majorEastAsia" w:hAnsiTheme="majorEastAsia" w:hint="eastAsia"/>
          <w:sz w:val="28"/>
          <w:szCs w:val="28"/>
        </w:rPr>
        <w:t>日制定）</w:t>
      </w:r>
    </w:p>
    <w:tbl>
      <w:tblPr>
        <w:tblStyle w:val="a3"/>
        <w:tblW w:w="0" w:type="auto"/>
        <w:tblLook w:val="04A0" w:firstRow="1" w:lastRow="0" w:firstColumn="1" w:lastColumn="0" w:noHBand="0" w:noVBand="1"/>
      </w:tblPr>
      <w:tblGrid>
        <w:gridCol w:w="3519"/>
        <w:gridCol w:w="3519"/>
        <w:gridCol w:w="2698"/>
      </w:tblGrid>
      <w:tr w:rsidR="008E4C3C" w:rsidTr="00C540AE">
        <w:tc>
          <w:tcPr>
            <w:tcW w:w="3519" w:type="dxa"/>
            <w:vAlign w:val="center"/>
          </w:tcPr>
          <w:p w:rsidR="008E4C3C" w:rsidRDefault="008E4C3C" w:rsidP="008E4C3C">
            <w:pPr>
              <w:jc w:val="center"/>
              <w:rPr>
                <w:sz w:val="24"/>
                <w:szCs w:val="24"/>
              </w:rPr>
            </w:pPr>
            <w:r>
              <w:rPr>
                <w:rFonts w:hint="eastAsia"/>
                <w:sz w:val="24"/>
                <w:szCs w:val="24"/>
              </w:rPr>
              <w:t>26</w:t>
            </w:r>
            <w:r>
              <w:rPr>
                <w:rFonts w:hint="eastAsia"/>
                <w:sz w:val="24"/>
                <w:szCs w:val="24"/>
              </w:rPr>
              <w:t>年度方針</w:t>
            </w:r>
          </w:p>
        </w:tc>
        <w:tc>
          <w:tcPr>
            <w:tcW w:w="3519" w:type="dxa"/>
            <w:vAlign w:val="center"/>
          </w:tcPr>
          <w:p w:rsidR="008E4C3C" w:rsidRDefault="008E4C3C" w:rsidP="008E4C3C">
            <w:pPr>
              <w:jc w:val="center"/>
              <w:rPr>
                <w:sz w:val="24"/>
                <w:szCs w:val="24"/>
              </w:rPr>
            </w:pPr>
            <w:r>
              <w:rPr>
                <w:rFonts w:hint="eastAsia"/>
                <w:sz w:val="24"/>
                <w:szCs w:val="24"/>
              </w:rPr>
              <w:t>25</w:t>
            </w:r>
            <w:r>
              <w:rPr>
                <w:rFonts w:hint="eastAsia"/>
                <w:sz w:val="24"/>
                <w:szCs w:val="24"/>
              </w:rPr>
              <w:t>年度方針</w:t>
            </w:r>
          </w:p>
        </w:tc>
        <w:tc>
          <w:tcPr>
            <w:tcW w:w="2698" w:type="dxa"/>
            <w:vAlign w:val="center"/>
          </w:tcPr>
          <w:p w:rsidR="008E4C3C" w:rsidRDefault="008E4C3C" w:rsidP="008E4C3C">
            <w:pPr>
              <w:jc w:val="center"/>
              <w:rPr>
                <w:sz w:val="24"/>
                <w:szCs w:val="24"/>
              </w:rPr>
            </w:pPr>
            <w:r>
              <w:rPr>
                <w:rFonts w:hint="eastAsia"/>
                <w:sz w:val="24"/>
                <w:szCs w:val="24"/>
              </w:rPr>
              <w:t>備考</w:t>
            </w:r>
          </w:p>
        </w:tc>
      </w:tr>
      <w:tr w:rsidR="008E4C3C" w:rsidTr="0018023E">
        <w:trPr>
          <w:trHeight w:val="352"/>
        </w:trPr>
        <w:tc>
          <w:tcPr>
            <w:tcW w:w="3519" w:type="dxa"/>
          </w:tcPr>
          <w:p w:rsidR="008E4C3C" w:rsidRDefault="0018023E" w:rsidP="0018023E">
            <w:pPr>
              <w:jc w:val="left"/>
              <w:rPr>
                <w:sz w:val="24"/>
                <w:szCs w:val="24"/>
              </w:rPr>
            </w:pPr>
            <w:r w:rsidRPr="0018023E">
              <w:rPr>
                <w:rFonts w:hint="eastAsia"/>
                <w:sz w:val="24"/>
                <w:szCs w:val="24"/>
              </w:rPr>
              <w:t>１　目的</w:t>
            </w:r>
          </w:p>
          <w:p w:rsidR="0018023E" w:rsidRDefault="0018023E" w:rsidP="0018023E">
            <w:pPr>
              <w:jc w:val="left"/>
              <w:rPr>
                <w:sz w:val="24"/>
                <w:szCs w:val="24"/>
              </w:rPr>
            </w:pPr>
            <w:r>
              <w:rPr>
                <w:rFonts w:hint="eastAsia"/>
                <w:sz w:val="24"/>
                <w:szCs w:val="24"/>
              </w:rPr>
              <w:t xml:space="preserve">　</w:t>
            </w:r>
            <w:r>
              <w:rPr>
                <w:rFonts w:hint="eastAsia"/>
                <w:sz w:val="24"/>
                <w:szCs w:val="24"/>
              </w:rPr>
              <w:t>(1)</w:t>
            </w:r>
            <w:r>
              <w:rPr>
                <w:rFonts w:hint="eastAsia"/>
                <w:sz w:val="24"/>
                <w:szCs w:val="24"/>
              </w:rPr>
              <w:t xml:space="preserve">　（略）</w:t>
            </w:r>
          </w:p>
          <w:p w:rsidR="0018023E" w:rsidRDefault="0018023E" w:rsidP="0018023E">
            <w:pPr>
              <w:ind w:left="480" w:hangingChars="200" w:hanging="480"/>
              <w:jc w:val="left"/>
              <w:rPr>
                <w:sz w:val="24"/>
                <w:szCs w:val="24"/>
              </w:rPr>
            </w:pPr>
            <w:r w:rsidRPr="0018023E">
              <w:rPr>
                <w:rFonts w:hint="eastAsia"/>
                <w:sz w:val="24"/>
                <w:szCs w:val="24"/>
              </w:rPr>
              <w:t xml:space="preserve">　</w:t>
            </w:r>
            <w:r w:rsidRPr="0018023E">
              <w:rPr>
                <w:rFonts w:hint="eastAsia"/>
                <w:sz w:val="24"/>
                <w:szCs w:val="24"/>
              </w:rPr>
              <w:t>(2)</w:t>
            </w:r>
            <w:r w:rsidRPr="0018023E">
              <w:rPr>
                <w:rFonts w:hint="eastAsia"/>
                <w:sz w:val="24"/>
                <w:szCs w:val="24"/>
              </w:rPr>
              <w:t xml:space="preserve">　法施行に伴う札幌市の責務</w:t>
            </w:r>
          </w:p>
          <w:p w:rsidR="0018023E" w:rsidRPr="0018023E" w:rsidRDefault="00E854B3" w:rsidP="0018023E">
            <w:pPr>
              <w:ind w:leftChars="100" w:left="210" w:firstLineChars="100" w:firstLine="240"/>
              <w:jc w:val="left"/>
              <w:rPr>
                <w:sz w:val="24"/>
                <w:szCs w:val="24"/>
              </w:rPr>
            </w:pPr>
            <w:r w:rsidRPr="00E854B3">
              <w:rPr>
                <w:rFonts w:hint="eastAsia"/>
                <w:sz w:val="24"/>
                <w:szCs w:val="24"/>
                <w:u w:val="single"/>
              </w:rPr>
              <w:t>昨年</w:t>
            </w:r>
            <w:r w:rsidR="0018023E" w:rsidRPr="0018023E">
              <w:rPr>
                <w:rFonts w:hint="eastAsia"/>
                <w:sz w:val="24"/>
                <w:szCs w:val="24"/>
              </w:rPr>
              <w:t>４月から「国等による障害者就労施設等からの物品等の調達の推進等に関する法律（平成</w:t>
            </w:r>
            <w:r w:rsidR="0018023E" w:rsidRPr="0018023E">
              <w:rPr>
                <w:rFonts w:hint="eastAsia"/>
                <w:sz w:val="24"/>
                <w:szCs w:val="24"/>
              </w:rPr>
              <w:t>24</w:t>
            </w:r>
            <w:r w:rsidR="0018023E" w:rsidRPr="0018023E">
              <w:rPr>
                <w:rFonts w:hint="eastAsia"/>
                <w:sz w:val="24"/>
                <w:szCs w:val="24"/>
              </w:rPr>
              <w:t>年法律第</w:t>
            </w:r>
            <w:r w:rsidR="0018023E" w:rsidRPr="0018023E">
              <w:rPr>
                <w:rFonts w:hint="eastAsia"/>
                <w:sz w:val="24"/>
                <w:szCs w:val="24"/>
              </w:rPr>
              <w:t>50</w:t>
            </w:r>
            <w:r w:rsidR="0018023E" w:rsidRPr="0018023E">
              <w:rPr>
                <w:rFonts w:hint="eastAsia"/>
                <w:sz w:val="24"/>
                <w:szCs w:val="24"/>
              </w:rPr>
              <w:t>号。以下「優先調達推進法」という。）」が施行され、国、独立行政法人及び地方公共団体等は、優先的に障害者就労施設等から物品等を調達するよう努めるとともに、障害者就労施設等からの物品等の調達の推進を図るための方針（以下「調達方針」という。）を策定するなど、法に基づく取組が進められることになったところである。</w:t>
            </w:r>
          </w:p>
          <w:p w:rsidR="0018023E" w:rsidRDefault="0018023E" w:rsidP="0018023E">
            <w:pPr>
              <w:ind w:leftChars="100" w:left="210"/>
              <w:jc w:val="left"/>
              <w:rPr>
                <w:sz w:val="24"/>
                <w:szCs w:val="24"/>
              </w:rPr>
            </w:pPr>
            <w:r w:rsidRPr="0018023E">
              <w:rPr>
                <w:rFonts w:hint="eastAsia"/>
                <w:sz w:val="24"/>
                <w:szCs w:val="24"/>
              </w:rPr>
              <w:t xml:space="preserve">　札幌市においても、優先調達推進法に基づく平成</w:t>
            </w:r>
            <w:r w:rsidRPr="0018023E">
              <w:rPr>
                <w:rFonts w:hint="eastAsia"/>
                <w:sz w:val="24"/>
                <w:szCs w:val="24"/>
                <w:u w:val="single"/>
              </w:rPr>
              <w:t>26</w:t>
            </w:r>
            <w:r w:rsidRPr="0018023E">
              <w:rPr>
                <w:rFonts w:hint="eastAsia"/>
                <w:sz w:val="24"/>
                <w:szCs w:val="24"/>
              </w:rPr>
              <w:t>年度における調達方針を定め、障害者就労施設等からの物品等の調達の推進をより一層図ることとする。</w:t>
            </w:r>
          </w:p>
        </w:tc>
        <w:tc>
          <w:tcPr>
            <w:tcW w:w="3519" w:type="dxa"/>
          </w:tcPr>
          <w:p w:rsidR="0018023E" w:rsidRDefault="0018023E" w:rsidP="0018023E">
            <w:pPr>
              <w:jc w:val="left"/>
              <w:rPr>
                <w:sz w:val="24"/>
                <w:szCs w:val="24"/>
              </w:rPr>
            </w:pPr>
            <w:r w:rsidRPr="0018023E">
              <w:rPr>
                <w:rFonts w:hint="eastAsia"/>
                <w:sz w:val="24"/>
                <w:szCs w:val="24"/>
              </w:rPr>
              <w:t>１　目的</w:t>
            </w:r>
          </w:p>
          <w:p w:rsidR="0018023E" w:rsidRDefault="0018023E" w:rsidP="0018023E">
            <w:pPr>
              <w:jc w:val="left"/>
              <w:rPr>
                <w:sz w:val="24"/>
                <w:szCs w:val="24"/>
              </w:rPr>
            </w:pPr>
            <w:r>
              <w:rPr>
                <w:rFonts w:hint="eastAsia"/>
                <w:sz w:val="24"/>
                <w:szCs w:val="24"/>
              </w:rPr>
              <w:t xml:space="preserve">　</w:t>
            </w:r>
            <w:r>
              <w:rPr>
                <w:rFonts w:hint="eastAsia"/>
                <w:sz w:val="24"/>
                <w:szCs w:val="24"/>
              </w:rPr>
              <w:t>(1)</w:t>
            </w:r>
            <w:r>
              <w:rPr>
                <w:rFonts w:hint="eastAsia"/>
                <w:sz w:val="24"/>
                <w:szCs w:val="24"/>
              </w:rPr>
              <w:t xml:space="preserve">　（略）</w:t>
            </w:r>
          </w:p>
          <w:p w:rsidR="0018023E" w:rsidRDefault="0018023E" w:rsidP="0018023E">
            <w:pPr>
              <w:ind w:left="480" w:hangingChars="200" w:hanging="480"/>
              <w:jc w:val="left"/>
              <w:rPr>
                <w:sz w:val="24"/>
                <w:szCs w:val="24"/>
              </w:rPr>
            </w:pPr>
            <w:r w:rsidRPr="0018023E">
              <w:rPr>
                <w:rFonts w:hint="eastAsia"/>
                <w:sz w:val="24"/>
                <w:szCs w:val="24"/>
              </w:rPr>
              <w:t xml:space="preserve">　</w:t>
            </w:r>
            <w:r w:rsidRPr="0018023E">
              <w:rPr>
                <w:rFonts w:hint="eastAsia"/>
                <w:sz w:val="24"/>
                <w:szCs w:val="24"/>
              </w:rPr>
              <w:t>(2)</w:t>
            </w:r>
            <w:r w:rsidRPr="0018023E">
              <w:rPr>
                <w:rFonts w:hint="eastAsia"/>
                <w:sz w:val="24"/>
                <w:szCs w:val="24"/>
              </w:rPr>
              <w:t xml:space="preserve">　法施行に伴う札幌市の責務</w:t>
            </w:r>
          </w:p>
          <w:p w:rsidR="0018023E" w:rsidRPr="0018023E" w:rsidRDefault="0018023E" w:rsidP="0018023E">
            <w:pPr>
              <w:ind w:leftChars="100" w:left="210" w:firstLineChars="100" w:firstLine="240"/>
              <w:jc w:val="left"/>
              <w:rPr>
                <w:sz w:val="24"/>
                <w:szCs w:val="24"/>
              </w:rPr>
            </w:pPr>
            <w:r w:rsidRPr="00E854B3">
              <w:rPr>
                <w:rFonts w:hint="eastAsia"/>
                <w:sz w:val="24"/>
                <w:szCs w:val="24"/>
                <w:u w:val="single"/>
              </w:rPr>
              <w:t>本年</w:t>
            </w:r>
            <w:r w:rsidRPr="0018023E">
              <w:rPr>
                <w:rFonts w:hint="eastAsia"/>
                <w:sz w:val="24"/>
                <w:szCs w:val="24"/>
              </w:rPr>
              <w:t>４月から「国等による障害者就労施設等からの物品等の調達の推進等に関する法律（平成</w:t>
            </w:r>
            <w:r w:rsidRPr="0018023E">
              <w:rPr>
                <w:rFonts w:hint="eastAsia"/>
                <w:sz w:val="24"/>
                <w:szCs w:val="24"/>
              </w:rPr>
              <w:t>24</w:t>
            </w:r>
            <w:r w:rsidRPr="0018023E">
              <w:rPr>
                <w:rFonts w:hint="eastAsia"/>
                <w:sz w:val="24"/>
                <w:szCs w:val="24"/>
              </w:rPr>
              <w:t>年法律第</w:t>
            </w:r>
            <w:r w:rsidRPr="0018023E">
              <w:rPr>
                <w:rFonts w:hint="eastAsia"/>
                <w:sz w:val="24"/>
                <w:szCs w:val="24"/>
              </w:rPr>
              <w:t>50</w:t>
            </w:r>
            <w:r w:rsidRPr="0018023E">
              <w:rPr>
                <w:rFonts w:hint="eastAsia"/>
                <w:sz w:val="24"/>
                <w:szCs w:val="24"/>
              </w:rPr>
              <w:t>号。以下「優先調達推進法」という。）」が施行され、国、独立行政法人及び地方公共団体等は、優先的に障害者就労施設等から物品等を調達するよう努めるとともに、障害者就労施設等からの物品等の調達の推進を図るための方針（以下「調達方針」という。）を策定するなど、法に基づく取組が進められることになったところである。</w:t>
            </w:r>
          </w:p>
          <w:p w:rsidR="008E4C3C" w:rsidRDefault="0018023E" w:rsidP="0018023E">
            <w:pPr>
              <w:ind w:leftChars="100" w:left="210"/>
              <w:jc w:val="left"/>
              <w:rPr>
                <w:sz w:val="24"/>
                <w:szCs w:val="24"/>
              </w:rPr>
            </w:pPr>
            <w:r w:rsidRPr="0018023E">
              <w:rPr>
                <w:rFonts w:hint="eastAsia"/>
                <w:sz w:val="24"/>
                <w:szCs w:val="24"/>
              </w:rPr>
              <w:t xml:space="preserve">　札幌市においても、優先調達推進法に基づく平成</w:t>
            </w:r>
            <w:r w:rsidRPr="0018023E">
              <w:rPr>
                <w:rFonts w:hint="eastAsia"/>
                <w:sz w:val="24"/>
                <w:szCs w:val="24"/>
                <w:u w:val="single"/>
              </w:rPr>
              <w:t>25</w:t>
            </w:r>
            <w:r w:rsidRPr="0018023E">
              <w:rPr>
                <w:rFonts w:hint="eastAsia"/>
                <w:sz w:val="24"/>
                <w:szCs w:val="24"/>
              </w:rPr>
              <w:t>年度における調達方針を定め、障害者就労施設等からの物品等の調達の推進をより一層図ることとする。</w:t>
            </w:r>
          </w:p>
        </w:tc>
        <w:tc>
          <w:tcPr>
            <w:tcW w:w="2698" w:type="dxa"/>
          </w:tcPr>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E854B3" w:rsidP="00784BD3">
            <w:pPr>
              <w:jc w:val="left"/>
              <w:rPr>
                <w:rFonts w:asciiTheme="minorEastAsia" w:hAnsiTheme="minorEastAsia"/>
                <w:sz w:val="24"/>
                <w:szCs w:val="24"/>
              </w:rPr>
            </w:pPr>
            <w:r w:rsidRPr="00E854B3">
              <w:rPr>
                <w:rFonts w:asciiTheme="minorEastAsia" w:hAnsiTheme="minorEastAsia" w:hint="eastAsia"/>
                <w:sz w:val="24"/>
                <w:szCs w:val="24"/>
              </w:rPr>
              <w:t>時点修正。</w:t>
            </w: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18023E" w:rsidRDefault="0018023E" w:rsidP="00784BD3">
            <w:pPr>
              <w:jc w:val="left"/>
              <w:rPr>
                <w:rFonts w:asciiTheme="minorEastAsia" w:hAnsiTheme="minorEastAsia"/>
                <w:sz w:val="24"/>
                <w:szCs w:val="24"/>
              </w:rPr>
            </w:pPr>
          </w:p>
          <w:p w:rsidR="008E4C3C" w:rsidRDefault="0018023E" w:rsidP="00784BD3">
            <w:pPr>
              <w:jc w:val="left"/>
              <w:rPr>
                <w:sz w:val="24"/>
                <w:szCs w:val="24"/>
              </w:rPr>
            </w:pPr>
            <w:r>
              <w:rPr>
                <w:rFonts w:asciiTheme="minorEastAsia" w:hAnsiTheme="minorEastAsia" w:hint="eastAsia"/>
                <w:sz w:val="24"/>
                <w:szCs w:val="24"/>
              </w:rPr>
              <w:t>時点修正。</w:t>
            </w:r>
          </w:p>
        </w:tc>
      </w:tr>
      <w:tr w:rsidR="0018023E" w:rsidTr="00C540AE">
        <w:trPr>
          <w:trHeight w:val="6133"/>
        </w:trPr>
        <w:tc>
          <w:tcPr>
            <w:tcW w:w="3519" w:type="dxa"/>
          </w:tcPr>
          <w:p w:rsidR="0018023E" w:rsidRPr="005C0471" w:rsidRDefault="0018023E" w:rsidP="008E4C3C">
            <w:pPr>
              <w:ind w:left="240" w:hangingChars="100" w:hanging="240"/>
              <w:jc w:val="left"/>
              <w:rPr>
                <w:rFonts w:asciiTheme="minorEastAsia" w:hAnsiTheme="minorEastAsia"/>
                <w:sz w:val="24"/>
                <w:szCs w:val="24"/>
              </w:rPr>
            </w:pPr>
            <w:r w:rsidRPr="005C0471">
              <w:rPr>
                <w:rFonts w:asciiTheme="minorEastAsia" w:hAnsiTheme="minorEastAsia" w:hint="eastAsia"/>
                <w:sz w:val="24"/>
                <w:szCs w:val="24"/>
              </w:rPr>
              <w:lastRenderedPageBreak/>
              <w:t>３　調達にあたっての基本的な考え方</w:t>
            </w:r>
          </w:p>
          <w:p w:rsidR="0018023E" w:rsidRPr="005C0471" w:rsidRDefault="0018023E" w:rsidP="008E4C3C">
            <w:pPr>
              <w:ind w:firstLineChars="100" w:firstLine="240"/>
              <w:jc w:val="left"/>
              <w:rPr>
                <w:rFonts w:asciiTheme="minorEastAsia" w:hAnsiTheme="minorEastAsia"/>
                <w:sz w:val="24"/>
                <w:szCs w:val="24"/>
              </w:rPr>
            </w:pPr>
            <w:r w:rsidRPr="005C0471">
              <w:rPr>
                <w:rFonts w:asciiTheme="minorEastAsia" w:hAnsiTheme="minorEastAsia" w:hint="eastAsia"/>
                <w:sz w:val="24"/>
                <w:szCs w:val="24"/>
              </w:rPr>
              <w:t xml:space="preserve">(1)　</w:t>
            </w:r>
            <w:r>
              <w:rPr>
                <w:rFonts w:asciiTheme="minorEastAsia" w:hAnsiTheme="minorEastAsia" w:hint="eastAsia"/>
                <w:sz w:val="24"/>
                <w:szCs w:val="24"/>
              </w:rPr>
              <w:t>（略）</w:t>
            </w:r>
          </w:p>
          <w:p w:rsidR="0018023E" w:rsidRDefault="0018023E" w:rsidP="008E4C3C">
            <w:pPr>
              <w:ind w:leftChars="100" w:left="450" w:hangingChars="100" w:hanging="240"/>
              <w:jc w:val="left"/>
              <w:rPr>
                <w:rFonts w:asciiTheme="minorEastAsia" w:hAnsiTheme="minorEastAsia"/>
                <w:sz w:val="24"/>
                <w:szCs w:val="24"/>
              </w:rPr>
            </w:pPr>
            <w:r w:rsidRPr="005C0471">
              <w:rPr>
                <w:rFonts w:asciiTheme="minorEastAsia" w:hAnsiTheme="minorEastAsia" w:hint="eastAsia"/>
                <w:sz w:val="24"/>
                <w:szCs w:val="24"/>
              </w:rPr>
              <w:t>(2)　障害者就労施設等からの物品等の調達の推進は、国や北海道における障害者就労施設等からの調達に関する指針、札幌市における各種施策（</w:t>
            </w:r>
            <w:r w:rsidRPr="00B37DC6">
              <w:rPr>
                <w:rFonts w:asciiTheme="minorEastAsia" w:hAnsiTheme="minorEastAsia" w:hint="eastAsia"/>
                <w:sz w:val="24"/>
                <w:szCs w:val="24"/>
              </w:rPr>
              <w:t>ひとり親家庭等</w:t>
            </w:r>
            <w:r w:rsidRPr="005C0471">
              <w:rPr>
                <w:rFonts w:asciiTheme="minorEastAsia" w:hAnsiTheme="minorEastAsia" w:hint="eastAsia"/>
                <w:sz w:val="24"/>
                <w:szCs w:val="24"/>
              </w:rPr>
              <w:t>の自立促進、高年齢者等の雇用の安定、中小企業の振興、</w:t>
            </w:r>
            <w:r w:rsidRPr="00B37DC6">
              <w:rPr>
                <w:rFonts w:asciiTheme="minorEastAsia" w:hAnsiTheme="minorEastAsia" w:hint="eastAsia"/>
                <w:sz w:val="24"/>
                <w:szCs w:val="24"/>
                <w:u w:val="single"/>
              </w:rPr>
              <w:t>ワーク・ライフ・バランス取組企業の認証、</w:t>
            </w:r>
            <w:r w:rsidRPr="005C0471">
              <w:rPr>
                <w:rFonts w:asciiTheme="minorEastAsia" w:hAnsiTheme="minorEastAsia" w:hint="eastAsia"/>
                <w:sz w:val="24"/>
                <w:szCs w:val="24"/>
              </w:rPr>
              <w:t>グリーン製品の購入促進等）との調和を図るものとする。</w:t>
            </w:r>
          </w:p>
          <w:p w:rsidR="0018023E" w:rsidRDefault="0018023E" w:rsidP="008E4C3C">
            <w:pPr>
              <w:ind w:firstLineChars="100" w:firstLine="240"/>
              <w:jc w:val="left"/>
              <w:rPr>
                <w:rFonts w:asciiTheme="minorEastAsia" w:hAnsiTheme="minorEastAsia"/>
                <w:sz w:val="24"/>
                <w:szCs w:val="24"/>
              </w:rPr>
            </w:pPr>
            <w:r>
              <w:rPr>
                <w:rFonts w:asciiTheme="minorEastAsia" w:hAnsiTheme="minorEastAsia" w:hint="eastAsia"/>
                <w:sz w:val="24"/>
                <w:szCs w:val="24"/>
              </w:rPr>
              <w:t>(3)～(5)　（略）</w:t>
            </w:r>
          </w:p>
        </w:tc>
        <w:tc>
          <w:tcPr>
            <w:tcW w:w="3519" w:type="dxa"/>
          </w:tcPr>
          <w:p w:rsidR="0018023E" w:rsidRPr="008E4C3C" w:rsidRDefault="0018023E" w:rsidP="008E4C3C">
            <w:pPr>
              <w:ind w:left="240" w:hangingChars="100" w:hanging="240"/>
              <w:jc w:val="left"/>
              <w:rPr>
                <w:sz w:val="24"/>
                <w:szCs w:val="24"/>
              </w:rPr>
            </w:pPr>
            <w:r w:rsidRPr="008E4C3C">
              <w:rPr>
                <w:rFonts w:hint="eastAsia"/>
                <w:sz w:val="24"/>
                <w:szCs w:val="24"/>
              </w:rPr>
              <w:t>３　調達にあたっての基本的な考え方</w:t>
            </w:r>
          </w:p>
          <w:p w:rsidR="0018023E" w:rsidRPr="008E4C3C" w:rsidRDefault="0018023E" w:rsidP="008E4C3C">
            <w:pPr>
              <w:ind w:firstLineChars="100" w:firstLine="240"/>
              <w:jc w:val="left"/>
              <w:rPr>
                <w:sz w:val="24"/>
                <w:szCs w:val="24"/>
              </w:rPr>
            </w:pPr>
            <w:r w:rsidRPr="008E4C3C">
              <w:rPr>
                <w:rFonts w:hint="eastAsia"/>
                <w:sz w:val="24"/>
                <w:szCs w:val="24"/>
              </w:rPr>
              <w:t>(1)</w:t>
            </w:r>
            <w:r w:rsidRPr="008E4C3C">
              <w:rPr>
                <w:rFonts w:hint="eastAsia"/>
                <w:sz w:val="24"/>
                <w:szCs w:val="24"/>
              </w:rPr>
              <w:t xml:space="preserve">　（略）</w:t>
            </w:r>
          </w:p>
          <w:p w:rsidR="0018023E" w:rsidRPr="008E4C3C" w:rsidRDefault="0018023E" w:rsidP="008E4C3C">
            <w:pPr>
              <w:ind w:leftChars="100" w:left="450" w:hangingChars="100" w:hanging="240"/>
              <w:jc w:val="left"/>
              <w:rPr>
                <w:sz w:val="24"/>
                <w:szCs w:val="24"/>
              </w:rPr>
            </w:pPr>
            <w:r w:rsidRPr="008E4C3C">
              <w:rPr>
                <w:rFonts w:hint="eastAsia"/>
                <w:sz w:val="24"/>
                <w:szCs w:val="24"/>
              </w:rPr>
              <w:t>(2)</w:t>
            </w:r>
            <w:r w:rsidRPr="008E4C3C">
              <w:rPr>
                <w:rFonts w:hint="eastAsia"/>
                <w:sz w:val="24"/>
                <w:szCs w:val="24"/>
              </w:rPr>
              <w:t xml:space="preserve">　障害者就労施設等からの物品等の調達の推進は、国や北海道における障害者就労施設等からの調達に関する指針、札幌市における各種施策（ひとり親家庭等の自立促進、高年齢者等の雇用の安定、中小企業の振興、グリーン製品の購入促進等）との調和を図るものとする。</w:t>
            </w:r>
          </w:p>
          <w:p w:rsidR="0018023E" w:rsidRPr="008E4C3C" w:rsidRDefault="0018023E" w:rsidP="008E4C3C">
            <w:pPr>
              <w:jc w:val="left"/>
              <w:rPr>
                <w:sz w:val="24"/>
                <w:szCs w:val="24"/>
              </w:rPr>
            </w:pPr>
          </w:p>
          <w:p w:rsidR="0018023E" w:rsidRPr="008E4C3C" w:rsidRDefault="0018023E" w:rsidP="008E4C3C">
            <w:pPr>
              <w:jc w:val="left"/>
              <w:rPr>
                <w:sz w:val="24"/>
                <w:szCs w:val="24"/>
              </w:rPr>
            </w:pPr>
          </w:p>
          <w:p w:rsidR="0018023E" w:rsidRDefault="0018023E" w:rsidP="008E4C3C">
            <w:pPr>
              <w:ind w:firstLineChars="100" w:firstLine="240"/>
              <w:jc w:val="left"/>
              <w:rPr>
                <w:sz w:val="24"/>
                <w:szCs w:val="24"/>
              </w:rPr>
            </w:pPr>
            <w:r>
              <w:rPr>
                <w:rFonts w:hint="eastAsia"/>
                <w:sz w:val="24"/>
                <w:szCs w:val="24"/>
              </w:rPr>
              <w:t>(3)</w:t>
            </w:r>
            <w:r w:rsidRPr="008E4C3C">
              <w:rPr>
                <w:rFonts w:hint="eastAsia"/>
                <w:sz w:val="24"/>
                <w:szCs w:val="24"/>
              </w:rPr>
              <w:t>～</w:t>
            </w:r>
            <w:r>
              <w:rPr>
                <w:rFonts w:hint="eastAsia"/>
                <w:sz w:val="24"/>
                <w:szCs w:val="24"/>
              </w:rPr>
              <w:t>(5)</w:t>
            </w:r>
            <w:r w:rsidRPr="008E4C3C">
              <w:rPr>
                <w:rFonts w:hint="eastAsia"/>
                <w:sz w:val="24"/>
                <w:szCs w:val="24"/>
              </w:rPr>
              <w:t xml:space="preserve">　（略）</w:t>
            </w:r>
          </w:p>
        </w:tc>
        <w:tc>
          <w:tcPr>
            <w:tcW w:w="2698" w:type="dxa"/>
          </w:tcPr>
          <w:p w:rsidR="0018023E" w:rsidRDefault="0018023E" w:rsidP="008E4C3C">
            <w:pPr>
              <w:ind w:firstLineChars="100" w:firstLine="240"/>
              <w:jc w:val="left"/>
              <w:rPr>
                <w:sz w:val="24"/>
                <w:szCs w:val="24"/>
              </w:rPr>
            </w:pPr>
          </w:p>
          <w:p w:rsidR="0018023E" w:rsidRDefault="0018023E" w:rsidP="008E4C3C">
            <w:pPr>
              <w:ind w:firstLineChars="100" w:firstLine="240"/>
              <w:jc w:val="left"/>
              <w:rPr>
                <w:sz w:val="24"/>
                <w:szCs w:val="24"/>
              </w:rPr>
            </w:pPr>
          </w:p>
          <w:p w:rsidR="0018023E" w:rsidRDefault="0018023E" w:rsidP="00784BD3">
            <w:pPr>
              <w:jc w:val="left"/>
              <w:rPr>
                <w:sz w:val="24"/>
                <w:szCs w:val="24"/>
              </w:rPr>
            </w:pPr>
          </w:p>
          <w:p w:rsidR="0018023E" w:rsidRDefault="0018023E" w:rsidP="00784BD3">
            <w:pPr>
              <w:jc w:val="left"/>
              <w:rPr>
                <w:sz w:val="24"/>
                <w:szCs w:val="24"/>
              </w:rPr>
            </w:pPr>
          </w:p>
          <w:p w:rsidR="0018023E" w:rsidRDefault="0018023E" w:rsidP="00784BD3">
            <w:pPr>
              <w:jc w:val="left"/>
              <w:rPr>
                <w:sz w:val="24"/>
                <w:szCs w:val="24"/>
              </w:rPr>
            </w:pPr>
          </w:p>
          <w:p w:rsidR="0018023E" w:rsidRDefault="0018023E" w:rsidP="00784BD3">
            <w:pPr>
              <w:jc w:val="left"/>
              <w:rPr>
                <w:sz w:val="24"/>
                <w:szCs w:val="24"/>
              </w:rPr>
            </w:pPr>
          </w:p>
          <w:p w:rsidR="0018023E" w:rsidRDefault="0018023E" w:rsidP="00784BD3">
            <w:pPr>
              <w:jc w:val="left"/>
              <w:rPr>
                <w:sz w:val="24"/>
                <w:szCs w:val="24"/>
              </w:rPr>
            </w:pPr>
          </w:p>
          <w:p w:rsidR="0018023E" w:rsidRDefault="0018023E" w:rsidP="00784BD3">
            <w:pPr>
              <w:jc w:val="left"/>
              <w:rPr>
                <w:sz w:val="24"/>
                <w:szCs w:val="24"/>
              </w:rPr>
            </w:pPr>
          </w:p>
          <w:p w:rsidR="0018023E" w:rsidRDefault="0018023E" w:rsidP="00784BD3">
            <w:pPr>
              <w:jc w:val="left"/>
              <w:rPr>
                <w:sz w:val="24"/>
                <w:szCs w:val="24"/>
              </w:rPr>
            </w:pPr>
          </w:p>
          <w:p w:rsidR="0018023E" w:rsidRDefault="0018023E" w:rsidP="00784BD3">
            <w:pPr>
              <w:jc w:val="left"/>
              <w:rPr>
                <w:sz w:val="24"/>
                <w:szCs w:val="24"/>
              </w:rPr>
            </w:pPr>
          </w:p>
          <w:p w:rsidR="0018023E" w:rsidRDefault="0018023E" w:rsidP="00784BD3">
            <w:pPr>
              <w:jc w:val="left"/>
              <w:rPr>
                <w:sz w:val="24"/>
                <w:szCs w:val="24"/>
              </w:rPr>
            </w:pPr>
            <w:r>
              <w:rPr>
                <w:rFonts w:hint="eastAsia"/>
                <w:sz w:val="24"/>
                <w:szCs w:val="24"/>
              </w:rPr>
              <w:t>「</w:t>
            </w:r>
            <w:r w:rsidRPr="00B37DC6">
              <w:rPr>
                <w:rFonts w:hint="eastAsia"/>
                <w:sz w:val="24"/>
                <w:szCs w:val="24"/>
              </w:rPr>
              <w:t>ワーク・ライフ・バランス取組企業の認証」についても、施策の調和を図る必要があることから、調和を図るべき施策に追加</w:t>
            </w:r>
            <w:r>
              <w:rPr>
                <w:rFonts w:hint="eastAsia"/>
                <w:sz w:val="24"/>
                <w:szCs w:val="24"/>
              </w:rPr>
              <w:t>。</w:t>
            </w:r>
          </w:p>
        </w:tc>
      </w:tr>
      <w:tr w:rsidR="008E4C3C" w:rsidTr="00C540AE">
        <w:tc>
          <w:tcPr>
            <w:tcW w:w="3519" w:type="dxa"/>
          </w:tcPr>
          <w:p w:rsidR="00FC5BE9" w:rsidRPr="00954811" w:rsidRDefault="00FC5BE9" w:rsidP="00FC5BE9">
            <w:pPr>
              <w:ind w:left="240" w:hangingChars="100" w:hanging="240"/>
              <w:rPr>
                <w:rFonts w:asciiTheme="minorEastAsia" w:hAnsiTheme="minorEastAsia"/>
                <w:sz w:val="24"/>
                <w:szCs w:val="24"/>
              </w:rPr>
            </w:pPr>
            <w:r w:rsidRPr="00954811">
              <w:rPr>
                <w:rFonts w:asciiTheme="minorEastAsia" w:hAnsiTheme="minorEastAsia" w:hint="eastAsia"/>
                <w:sz w:val="24"/>
                <w:szCs w:val="24"/>
              </w:rPr>
              <w:t>４　調達の対象とする障害者就労施設等</w:t>
            </w:r>
          </w:p>
          <w:p w:rsidR="00774D8F" w:rsidRPr="00954811" w:rsidRDefault="0076269A" w:rsidP="00774D8F">
            <w:pPr>
              <w:ind w:leftChars="100" w:left="450" w:hangingChars="100" w:hanging="240"/>
              <w:rPr>
                <w:rFonts w:asciiTheme="minorEastAsia" w:hAnsiTheme="minorEastAsia"/>
                <w:sz w:val="24"/>
                <w:szCs w:val="24"/>
              </w:rPr>
            </w:pPr>
            <w:r w:rsidRPr="00954811">
              <w:rPr>
                <w:rFonts w:asciiTheme="minorEastAsia" w:hAnsiTheme="minorEastAsia" w:hint="eastAsia"/>
                <w:sz w:val="24"/>
                <w:szCs w:val="24"/>
              </w:rPr>
              <w:t>(1)</w:t>
            </w:r>
            <w:r w:rsidR="00774D8F" w:rsidRPr="00954811">
              <w:rPr>
                <w:rFonts w:hint="eastAsia"/>
              </w:rPr>
              <w:t xml:space="preserve">　</w:t>
            </w:r>
            <w:r w:rsidR="00774D8F" w:rsidRPr="00954811">
              <w:rPr>
                <w:rFonts w:asciiTheme="minorEastAsia" w:hAnsiTheme="minorEastAsia" w:hint="eastAsia"/>
                <w:sz w:val="24"/>
                <w:szCs w:val="24"/>
              </w:rPr>
              <w:t>優先調達推進法第2条第２項第1号に規定する札幌市内等に所在する施設</w:t>
            </w:r>
          </w:p>
          <w:p w:rsidR="0076269A" w:rsidRPr="00954811" w:rsidRDefault="00774D8F" w:rsidP="008E2B2D">
            <w:pPr>
              <w:ind w:leftChars="200" w:left="660" w:hangingChars="100" w:hanging="240"/>
              <w:rPr>
                <w:rFonts w:asciiTheme="minorEastAsia" w:hAnsiTheme="minorEastAsia"/>
                <w:sz w:val="24"/>
                <w:szCs w:val="24"/>
              </w:rPr>
            </w:pPr>
            <w:r w:rsidRPr="00954811">
              <w:rPr>
                <w:rFonts w:asciiTheme="minorEastAsia" w:hAnsiTheme="minorEastAsia" w:hint="eastAsia"/>
                <w:sz w:val="24"/>
                <w:szCs w:val="24"/>
              </w:rPr>
              <w:t>ア</w:t>
            </w:r>
            <w:r w:rsidR="008E2B2D" w:rsidRPr="00954811">
              <w:rPr>
                <w:rFonts w:asciiTheme="minorEastAsia" w:hAnsiTheme="minorEastAsia" w:hint="eastAsia"/>
                <w:sz w:val="24"/>
                <w:szCs w:val="24"/>
              </w:rPr>
              <w:t xml:space="preserve">　障害者の日常生活及び社会生活を総合的に支援するための法律（平成17年法律第123号。以下「障害者総合支援法」という。）第5条第</w:t>
            </w:r>
            <w:r w:rsidR="008E2B2D" w:rsidRPr="00954811">
              <w:rPr>
                <w:rFonts w:asciiTheme="minorEastAsia" w:hAnsiTheme="minorEastAsia" w:hint="eastAsia"/>
                <w:sz w:val="24"/>
                <w:szCs w:val="24"/>
                <w:u w:val="single"/>
              </w:rPr>
              <w:t>11</w:t>
            </w:r>
            <w:r w:rsidR="008E2B2D" w:rsidRPr="00954811">
              <w:rPr>
                <w:rFonts w:asciiTheme="minorEastAsia" w:hAnsiTheme="minorEastAsia" w:hint="eastAsia"/>
                <w:sz w:val="24"/>
                <w:szCs w:val="24"/>
              </w:rPr>
              <w:t>項に規定する障害者支援施設</w:t>
            </w:r>
          </w:p>
          <w:p w:rsidR="00774D8F" w:rsidRPr="00954811" w:rsidRDefault="00774D8F" w:rsidP="00774D8F">
            <w:pPr>
              <w:ind w:leftChars="100" w:left="690" w:hangingChars="200" w:hanging="480"/>
              <w:rPr>
                <w:rFonts w:asciiTheme="minorEastAsia" w:hAnsiTheme="minorEastAsia"/>
                <w:sz w:val="24"/>
                <w:szCs w:val="24"/>
              </w:rPr>
            </w:pPr>
            <w:r w:rsidRPr="00954811">
              <w:rPr>
                <w:rFonts w:asciiTheme="minorEastAsia" w:hAnsiTheme="minorEastAsia" w:hint="eastAsia"/>
                <w:sz w:val="24"/>
                <w:szCs w:val="24"/>
              </w:rPr>
              <w:t xml:space="preserve">　イ　障害者総合支援法第5条第</w:t>
            </w:r>
            <w:r w:rsidRPr="00954811">
              <w:rPr>
                <w:rFonts w:asciiTheme="minorEastAsia" w:hAnsiTheme="minorEastAsia" w:hint="eastAsia"/>
                <w:sz w:val="24"/>
                <w:szCs w:val="24"/>
                <w:u w:val="single"/>
              </w:rPr>
              <w:t>25</w:t>
            </w:r>
            <w:r w:rsidRPr="00954811">
              <w:rPr>
                <w:rFonts w:asciiTheme="minorEastAsia" w:hAnsiTheme="minorEastAsia" w:hint="eastAsia"/>
                <w:sz w:val="24"/>
                <w:szCs w:val="24"/>
              </w:rPr>
              <w:t>項に規定する地域活動支援センター</w:t>
            </w:r>
          </w:p>
          <w:p w:rsidR="007E5B9C" w:rsidRPr="00954811" w:rsidRDefault="00774D8F" w:rsidP="007E5B9C">
            <w:pPr>
              <w:ind w:leftChars="100" w:left="690" w:hangingChars="200" w:hanging="480"/>
              <w:rPr>
                <w:rFonts w:asciiTheme="minorEastAsia" w:hAnsiTheme="minorEastAsia"/>
                <w:sz w:val="24"/>
                <w:szCs w:val="24"/>
              </w:rPr>
            </w:pPr>
            <w:r w:rsidRPr="00954811">
              <w:rPr>
                <w:rFonts w:asciiTheme="minorEastAsia" w:hAnsiTheme="minorEastAsia" w:hint="eastAsia"/>
                <w:sz w:val="24"/>
                <w:szCs w:val="24"/>
              </w:rPr>
              <w:t xml:space="preserve">　ウ　</w:t>
            </w:r>
            <w:r w:rsidR="007E5B9C" w:rsidRPr="00954811">
              <w:rPr>
                <w:rFonts w:asciiTheme="minorEastAsia" w:hAnsiTheme="minorEastAsia" w:hint="eastAsia"/>
                <w:sz w:val="24"/>
                <w:szCs w:val="24"/>
              </w:rPr>
              <w:t>障害者総合支援法第5条第１項に規定する障害福祉サービス事業のうち次の事業に限る</w:t>
            </w:r>
          </w:p>
          <w:p w:rsidR="007E5B9C" w:rsidRPr="00954811" w:rsidRDefault="007E5B9C" w:rsidP="007E5B9C">
            <w:pPr>
              <w:ind w:leftChars="100" w:left="210" w:firstLineChars="100" w:firstLine="240"/>
              <w:rPr>
                <w:rFonts w:asciiTheme="minorEastAsia" w:hAnsiTheme="minorEastAsia"/>
                <w:sz w:val="24"/>
                <w:szCs w:val="24"/>
              </w:rPr>
            </w:pPr>
            <w:r w:rsidRPr="00954811">
              <w:rPr>
                <w:rFonts w:asciiTheme="minorEastAsia" w:hAnsiTheme="minorEastAsia" w:hint="eastAsia"/>
                <w:sz w:val="24"/>
                <w:szCs w:val="24"/>
              </w:rPr>
              <w:t xml:space="preserve">　(ｱ)　（略）</w:t>
            </w:r>
          </w:p>
          <w:p w:rsidR="007E5B9C" w:rsidRPr="00954811" w:rsidRDefault="007E5B9C" w:rsidP="007E5B9C">
            <w:pPr>
              <w:ind w:leftChars="200" w:left="900" w:hangingChars="200" w:hanging="480"/>
              <w:rPr>
                <w:rFonts w:asciiTheme="minorEastAsia" w:hAnsiTheme="minorEastAsia"/>
                <w:sz w:val="24"/>
                <w:szCs w:val="24"/>
              </w:rPr>
            </w:pPr>
            <w:r w:rsidRPr="00954811">
              <w:rPr>
                <w:rFonts w:asciiTheme="minorEastAsia" w:hAnsiTheme="minorEastAsia" w:hint="eastAsia"/>
                <w:sz w:val="24"/>
                <w:szCs w:val="24"/>
              </w:rPr>
              <w:t xml:space="preserve">　(ｲ)　第５条第</w:t>
            </w:r>
            <w:r w:rsidRPr="00954811">
              <w:rPr>
                <w:rFonts w:asciiTheme="minorEastAsia" w:hAnsiTheme="minorEastAsia" w:hint="eastAsia"/>
                <w:sz w:val="24"/>
                <w:szCs w:val="24"/>
                <w:u w:val="single"/>
              </w:rPr>
              <w:t>13</w:t>
            </w:r>
            <w:r w:rsidRPr="00954811">
              <w:rPr>
                <w:rFonts w:asciiTheme="minorEastAsia" w:hAnsiTheme="minorEastAsia" w:hint="eastAsia"/>
                <w:sz w:val="24"/>
                <w:szCs w:val="24"/>
              </w:rPr>
              <w:t>項に規</w:t>
            </w:r>
            <w:r w:rsidRPr="00954811">
              <w:rPr>
                <w:rFonts w:asciiTheme="minorEastAsia" w:hAnsiTheme="minorEastAsia" w:hint="eastAsia"/>
                <w:sz w:val="24"/>
                <w:szCs w:val="24"/>
              </w:rPr>
              <w:lastRenderedPageBreak/>
              <w:t>定する就労移行支援</w:t>
            </w:r>
          </w:p>
          <w:p w:rsidR="007E5B9C" w:rsidRPr="00954811" w:rsidRDefault="007E5B9C" w:rsidP="007E5B9C">
            <w:pPr>
              <w:ind w:leftChars="100" w:left="690" w:hangingChars="200" w:hanging="480"/>
              <w:rPr>
                <w:rFonts w:asciiTheme="minorEastAsia" w:hAnsiTheme="minorEastAsia"/>
                <w:sz w:val="24"/>
                <w:szCs w:val="24"/>
              </w:rPr>
            </w:pPr>
            <w:r w:rsidRPr="00954811">
              <w:rPr>
                <w:rFonts w:asciiTheme="minorEastAsia" w:hAnsiTheme="minorEastAsia" w:hint="eastAsia"/>
                <w:sz w:val="24"/>
                <w:szCs w:val="24"/>
              </w:rPr>
              <w:t xml:space="preserve">　(ｳ)　第５条第</w:t>
            </w:r>
            <w:r w:rsidRPr="00954811">
              <w:rPr>
                <w:rFonts w:asciiTheme="minorEastAsia" w:hAnsiTheme="minorEastAsia" w:hint="eastAsia"/>
                <w:sz w:val="24"/>
                <w:szCs w:val="24"/>
                <w:u w:val="single"/>
              </w:rPr>
              <w:t>14</w:t>
            </w:r>
            <w:r w:rsidRPr="00954811">
              <w:rPr>
                <w:rFonts w:asciiTheme="minorEastAsia" w:hAnsiTheme="minorEastAsia" w:hint="eastAsia"/>
                <w:sz w:val="24"/>
                <w:szCs w:val="24"/>
              </w:rPr>
              <w:t>項に規定する就労継続支援（基準第203条に規定する基準該当就労継続支援B型事業所を含む。）</w:t>
            </w:r>
          </w:p>
          <w:p w:rsidR="00774D8F" w:rsidRPr="00954811" w:rsidRDefault="00774D8F" w:rsidP="00774D8F">
            <w:pPr>
              <w:ind w:leftChars="100" w:left="210"/>
              <w:rPr>
                <w:rFonts w:asciiTheme="minorEastAsia" w:hAnsiTheme="minorEastAsia"/>
                <w:sz w:val="24"/>
                <w:szCs w:val="24"/>
              </w:rPr>
            </w:pPr>
            <w:r w:rsidRPr="00954811">
              <w:rPr>
                <w:rFonts w:asciiTheme="minorEastAsia" w:hAnsiTheme="minorEastAsia" w:hint="eastAsia"/>
                <w:sz w:val="24"/>
                <w:szCs w:val="24"/>
              </w:rPr>
              <w:t>(2)～(4)　（略）</w:t>
            </w:r>
          </w:p>
          <w:p w:rsidR="0076269A" w:rsidRPr="00954811" w:rsidRDefault="0076269A" w:rsidP="0076269A">
            <w:pPr>
              <w:ind w:leftChars="100" w:left="450" w:hangingChars="100" w:hanging="240"/>
              <w:rPr>
                <w:rFonts w:asciiTheme="minorEastAsia" w:hAnsiTheme="minorEastAsia"/>
                <w:sz w:val="24"/>
                <w:szCs w:val="24"/>
              </w:rPr>
            </w:pPr>
            <w:r w:rsidRPr="00954811">
              <w:rPr>
                <w:rFonts w:asciiTheme="minorEastAsia" w:hAnsiTheme="minorEastAsia" w:hint="eastAsia"/>
                <w:sz w:val="24"/>
                <w:szCs w:val="24"/>
              </w:rPr>
              <w:t>(5)　共同受注窓口機能を有する事業を行う者として、札幌市長が位置付けるもの</w:t>
            </w:r>
          </w:p>
          <w:p w:rsidR="0076269A" w:rsidRPr="00954811" w:rsidRDefault="0076269A" w:rsidP="0076269A">
            <w:pPr>
              <w:ind w:leftChars="200" w:left="660" w:hangingChars="100" w:hanging="240"/>
              <w:rPr>
                <w:rFonts w:asciiTheme="minorEastAsia" w:hAnsiTheme="minorEastAsia"/>
                <w:sz w:val="24"/>
                <w:szCs w:val="24"/>
                <w:u w:val="single"/>
              </w:rPr>
            </w:pPr>
            <w:r w:rsidRPr="00954811">
              <w:rPr>
                <w:rFonts w:asciiTheme="minorEastAsia" w:hAnsiTheme="minorEastAsia" w:hint="eastAsia"/>
                <w:sz w:val="24"/>
                <w:szCs w:val="24"/>
                <w:u w:val="single"/>
              </w:rPr>
              <w:t>ア　札幌市障がい者施設等常設販売所運営費補助要綱（平成19年1月15日保健福祉局理事決裁）の補助を受ける者（元気ショップ、元気ショップいこ～る）</w:t>
            </w:r>
          </w:p>
          <w:p w:rsidR="0076269A" w:rsidRPr="00954811" w:rsidRDefault="0076269A" w:rsidP="0076269A">
            <w:pPr>
              <w:ind w:leftChars="200" w:left="660" w:hangingChars="100" w:hanging="240"/>
              <w:rPr>
                <w:rFonts w:asciiTheme="minorEastAsia" w:hAnsiTheme="minorEastAsia"/>
                <w:sz w:val="24"/>
                <w:szCs w:val="24"/>
              </w:rPr>
            </w:pPr>
            <w:r w:rsidRPr="00954811">
              <w:rPr>
                <w:rFonts w:asciiTheme="minorEastAsia" w:hAnsiTheme="minorEastAsia" w:hint="eastAsia"/>
                <w:sz w:val="24"/>
                <w:szCs w:val="24"/>
                <w:u w:val="single"/>
              </w:rPr>
              <w:t>イ</w:t>
            </w:r>
            <w:r w:rsidRPr="00954811">
              <w:rPr>
                <w:rFonts w:asciiTheme="minorEastAsia" w:hAnsiTheme="minorEastAsia" w:hint="eastAsia"/>
                <w:sz w:val="24"/>
                <w:szCs w:val="24"/>
              </w:rPr>
              <w:t xml:space="preserve">　元気ジョブアウトソーシングセンター運営事業を受託する者</w:t>
            </w:r>
          </w:p>
          <w:p w:rsidR="008E4C3C" w:rsidRPr="00954811" w:rsidRDefault="00FC5BE9" w:rsidP="00FC5BE9">
            <w:pPr>
              <w:ind w:left="240" w:hangingChars="100" w:hanging="240"/>
              <w:rPr>
                <w:sz w:val="24"/>
                <w:szCs w:val="24"/>
              </w:rPr>
            </w:pPr>
            <w:r w:rsidRPr="00954811">
              <w:rPr>
                <w:rFonts w:asciiTheme="minorEastAsia" w:hAnsiTheme="minorEastAsia" w:hint="eastAsia"/>
                <w:sz w:val="24"/>
                <w:szCs w:val="24"/>
              </w:rPr>
              <w:t xml:space="preserve">　※　（削除）</w:t>
            </w:r>
          </w:p>
        </w:tc>
        <w:tc>
          <w:tcPr>
            <w:tcW w:w="3519" w:type="dxa"/>
          </w:tcPr>
          <w:p w:rsidR="00FC5BE9" w:rsidRPr="00954811" w:rsidRDefault="00FC5BE9" w:rsidP="00FC5BE9">
            <w:pPr>
              <w:ind w:left="240" w:hangingChars="100" w:hanging="240"/>
              <w:rPr>
                <w:rFonts w:asciiTheme="minorEastAsia" w:hAnsiTheme="minorEastAsia"/>
                <w:sz w:val="24"/>
                <w:szCs w:val="24"/>
              </w:rPr>
            </w:pPr>
            <w:r w:rsidRPr="00954811">
              <w:rPr>
                <w:rFonts w:asciiTheme="minorEastAsia" w:hAnsiTheme="minorEastAsia" w:hint="eastAsia"/>
                <w:sz w:val="24"/>
                <w:szCs w:val="24"/>
              </w:rPr>
              <w:lastRenderedPageBreak/>
              <w:t>４　調達の対象とする障害者就労施設等</w:t>
            </w:r>
          </w:p>
          <w:p w:rsidR="00774D8F" w:rsidRPr="00954811" w:rsidRDefault="0076269A" w:rsidP="00774D8F">
            <w:pPr>
              <w:ind w:leftChars="100" w:left="450" w:hangingChars="100" w:hanging="240"/>
              <w:rPr>
                <w:rFonts w:asciiTheme="minorEastAsia" w:hAnsiTheme="minorEastAsia"/>
                <w:sz w:val="24"/>
                <w:szCs w:val="24"/>
              </w:rPr>
            </w:pPr>
            <w:r w:rsidRPr="00954811">
              <w:rPr>
                <w:rFonts w:asciiTheme="minorEastAsia" w:hAnsiTheme="minorEastAsia" w:hint="eastAsia"/>
                <w:sz w:val="24"/>
                <w:szCs w:val="24"/>
              </w:rPr>
              <w:t>(1)</w:t>
            </w:r>
            <w:r w:rsidR="00774D8F" w:rsidRPr="00954811">
              <w:rPr>
                <w:rFonts w:asciiTheme="minorEastAsia" w:hAnsiTheme="minorEastAsia" w:hint="eastAsia"/>
                <w:sz w:val="24"/>
                <w:szCs w:val="24"/>
              </w:rPr>
              <w:t xml:space="preserve">　優先調達推進法第2条第２項第1号に規定する札幌市内等に所在する施設</w:t>
            </w:r>
          </w:p>
          <w:p w:rsidR="008E2B2D" w:rsidRPr="00954811" w:rsidRDefault="00774D8F" w:rsidP="008E2B2D">
            <w:pPr>
              <w:ind w:leftChars="199" w:left="574" w:hangingChars="65" w:hanging="156"/>
              <w:rPr>
                <w:rFonts w:asciiTheme="minorEastAsia" w:hAnsiTheme="minorEastAsia"/>
                <w:sz w:val="24"/>
                <w:szCs w:val="24"/>
              </w:rPr>
            </w:pPr>
            <w:r w:rsidRPr="00954811">
              <w:rPr>
                <w:rFonts w:asciiTheme="minorEastAsia" w:hAnsiTheme="minorEastAsia" w:hint="eastAsia"/>
                <w:sz w:val="24"/>
                <w:szCs w:val="24"/>
              </w:rPr>
              <w:t>ア</w:t>
            </w:r>
            <w:r w:rsidR="008E2B2D" w:rsidRPr="00954811">
              <w:rPr>
                <w:rFonts w:asciiTheme="minorEastAsia" w:hAnsiTheme="minorEastAsia" w:hint="eastAsia"/>
                <w:sz w:val="24"/>
                <w:szCs w:val="24"/>
              </w:rPr>
              <w:t xml:space="preserve">　障害者の日常生活及び社会生活を総合的に支援するための法律（平成17年法律第123号。以下「障害者総合支援法」という。）第5条第</w:t>
            </w:r>
            <w:r w:rsidR="008E2B2D" w:rsidRPr="00954811">
              <w:rPr>
                <w:rFonts w:asciiTheme="minorEastAsia" w:hAnsiTheme="minorEastAsia" w:hint="eastAsia"/>
                <w:sz w:val="24"/>
                <w:szCs w:val="24"/>
                <w:u w:val="single"/>
              </w:rPr>
              <w:t>12</w:t>
            </w:r>
            <w:r w:rsidR="008E2B2D" w:rsidRPr="00954811">
              <w:rPr>
                <w:rFonts w:asciiTheme="minorEastAsia" w:hAnsiTheme="minorEastAsia" w:hint="eastAsia"/>
                <w:sz w:val="24"/>
                <w:szCs w:val="24"/>
              </w:rPr>
              <w:t>項に規定する障害者支援施設</w:t>
            </w:r>
          </w:p>
          <w:p w:rsidR="00774D8F" w:rsidRPr="00954811" w:rsidRDefault="00774D8F" w:rsidP="00774D8F">
            <w:pPr>
              <w:ind w:leftChars="100" w:left="690" w:hangingChars="200" w:hanging="480"/>
              <w:rPr>
                <w:rFonts w:asciiTheme="minorEastAsia" w:hAnsiTheme="minorEastAsia"/>
                <w:sz w:val="24"/>
                <w:szCs w:val="24"/>
              </w:rPr>
            </w:pPr>
            <w:r w:rsidRPr="00954811">
              <w:rPr>
                <w:rFonts w:asciiTheme="minorEastAsia" w:hAnsiTheme="minorEastAsia" w:hint="eastAsia"/>
                <w:sz w:val="24"/>
                <w:szCs w:val="24"/>
              </w:rPr>
              <w:t xml:space="preserve">　イ　障害者総合支援法第5条第</w:t>
            </w:r>
            <w:r w:rsidRPr="00954811">
              <w:rPr>
                <w:rFonts w:asciiTheme="minorEastAsia" w:hAnsiTheme="minorEastAsia" w:hint="eastAsia"/>
                <w:sz w:val="24"/>
                <w:szCs w:val="24"/>
                <w:u w:val="single"/>
              </w:rPr>
              <w:t>26</w:t>
            </w:r>
            <w:r w:rsidRPr="00954811">
              <w:rPr>
                <w:rFonts w:asciiTheme="minorEastAsia" w:hAnsiTheme="minorEastAsia" w:hint="eastAsia"/>
                <w:sz w:val="24"/>
                <w:szCs w:val="24"/>
              </w:rPr>
              <w:t>項に規定する地域活動支援センター</w:t>
            </w:r>
          </w:p>
          <w:p w:rsidR="007E5B9C" w:rsidRPr="00954811" w:rsidRDefault="00774D8F" w:rsidP="007E5B9C">
            <w:pPr>
              <w:ind w:leftChars="100" w:left="690" w:hangingChars="200" w:hanging="480"/>
              <w:rPr>
                <w:rFonts w:asciiTheme="minorEastAsia" w:hAnsiTheme="minorEastAsia"/>
                <w:sz w:val="24"/>
                <w:szCs w:val="24"/>
              </w:rPr>
            </w:pPr>
            <w:r w:rsidRPr="00954811">
              <w:rPr>
                <w:rFonts w:asciiTheme="minorEastAsia" w:hAnsiTheme="minorEastAsia" w:hint="eastAsia"/>
                <w:sz w:val="24"/>
                <w:szCs w:val="24"/>
              </w:rPr>
              <w:t xml:space="preserve">　ウ　</w:t>
            </w:r>
            <w:r w:rsidR="007E5B9C" w:rsidRPr="00954811">
              <w:rPr>
                <w:rFonts w:asciiTheme="minorEastAsia" w:hAnsiTheme="minorEastAsia" w:hint="eastAsia"/>
                <w:sz w:val="24"/>
                <w:szCs w:val="24"/>
              </w:rPr>
              <w:t>障害者総合支援法第5条第１項に規定する障害福祉サービス事業のうち次の事業に限る</w:t>
            </w:r>
          </w:p>
          <w:p w:rsidR="007E5B9C" w:rsidRPr="00954811" w:rsidRDefault="007E5B9C" w:rsidP="007E5B9C">
            <w:pPr>
              <w:ind w:leftChars="100" w:left="210" w:firstLineChars="100" w:firstLine="240"/>
              <w:rPr>
                <w:rFonts w:asciiTheme="minorEastAsia" w:hAnsiTheme="minorEastAsia"/>
                <w:sz w:val="24"/>
                <w:szCs w:val="24"/>
              </w:rPr>
            </w:pPr>
            <w:r w:rsidRPr="00954811">
              <w:rPr>
                <w:rFonts w:asciiTheme="minorEastAsia" w:hAnsiTheme="minorEastAsia" w:hint="eastAsia"/>
                <w:sz w:val="24"/>
                <w:szCs w:val="24"/>
              </w:rPr>
              <w:t xml:space="preserve">　(ｱ)　（略）</w:t>
            </w:r>
          </w:p>
          <w:p w:rsidR="007E5B9C" w:rsidRPr="00954811" w:rsidRDefault="007E5B9C" w:rsidP="007E5B9C">
            <w:pPr>
              <w:ind w:leftChars="200" w:left="900" w:hangingChars="200" w:hanging="480"/>
              <w:rPr>
                <w:rFonts w:asciiTheme="minorEastAsia" w:hAnsiTheme="minorEastAsia"/>
                <w:sz w:val="24"/>
                <w:szCs w:val="24"/>
              </w:rPr>
            </w:pPr>
            <w:r w:rsidRPr="00954811">
              <w:rPr>
                <w:rFonts w:asciiTheme="minorEastAsia" w:hAnsiTheme="minorEastAsia" w:hint="eastAsia"/>
                <w:sz w:val="24"/>
                <w:szCs w:val="24"/>
              </w:rPr>
              <w:t xml:space="preserve">　(ｲ)　第５条第</w:t>
            </w:r>
            <w:r w:rsidRPr="00954811">
              <w:rPr>
                <w:rFonts w:asciiTheme="minorEastAsia" w:hAnsiTheme="minorEastAsia" w:hint="eastAsia"/>
                <w:sz w:val="24"/>
                <w:szCs w:val="24"/>
                <w:u w:val="single"/>
              </w:rPr>
              <w:t>14</w:t>
            </w:r>
            <w:r w:rsidRPr="00954811">
              <w:rPr>
                <w:rFonts w:asciiTheme="minorEastAsia" w:hAnsiTheme="minorEastAsia" w:hint="eastAsia"/>
                <w:sz w:val="24"/>
                <w:szCs w:val="24"/>
              </w:rPr>
              <w:t>項に規</w:t>
            </w:r>
            <w:r w:rsidRPr="00954811">
              <w:rPr>
                <w:rFonts w:asciiTheme="minorEastAsia" w:hAnsiTheme="minorEastAsia" w:hint="eastAsia"/>
                <w:sz w:val="24"/>
                <w:szCs w:val="24"/>
              </w:rPr>
              <w:lastRenderedPageBreak/>
              <w:t>定する就労移行支援</w:t>
            </w:r>
          </w:p>
          <w:p w:rsidR="00774D8F" w:rsidRPr="00954811" w:rsidRDefault="007E5B9C" w:rsidP="007E5B9C">
            <w:pPr>
              <w:ind w:leftChars="99" w:left="784" w:hangingChars="240" w:hanging="576"/>
              <w:rPr>
                <w:rFonts w:asciiTheme="minorEastAsia" w:hAnsiTheme="minorEastAsia"/>
                <w:sz w:val="24"/>
                <w:szCs w:val="24"/>
              </w:rPr>
            </w:pPr>
            <w:r w:rsidRPr="00954811">
              <w:rPr>
                <w:rFonts w:asciiTheme="minorEastAsia" w:hAnsiTheme="minorEastAsia" w:hint="eastAsia"/>
                <w:sz w:val="24"/>
                <w:szCs w:val="24"/>
              </w:rPr>
              <w:t xml:space="preserve">　(ｳ)　第５条第</w:t>
            </w:r>
            <w:r w:rsidRPr="00954811">
              <w:rPr>
                <w:rFonts w:asciiTheme="minorEastAsia" w:hAnsiTheme="minorEastAsia" w:hint="eastAsia"/>
                <w:sz w:val="24"/>
                <w:szCs w:val="24"/>
                <w:u w:val="single"/>
              </w:rPr>
              <w:t>15</w:t>
            </w:r>
            <w:r w:rsidRPr="00954811">
              <w:rPr>
                <w:rFonts w:asciiTheme="minorEastAsia" w:hAnsiTheme="minorEastAsia" w:hint="eastAsia"/>
                <w:sz w:val="24"/>
                <w:szCs w:val="24"/>
              </w:rPr>
              <w:t>項に規定する就労継続支援（基準第203条に規定する基準該当就労継続支援B型事業所を含む。）</w:t>
            </w:r>
          </w:p>
          <w:p w:rsidR="00774D8F" w:rsidRPr="00954811" w:rsidRDefault="00774D8F" w:rsidP="0076269A">
            <w:pPr>
              <w:ind w:leftChars="100" w:left="210"/>
              <w:rPr>
                <w:rFonts w:asciiTheme="minorEastAsia" w:hAnsiTheme="minorEastAsia"/>
                <w:sz w:val="24"/>
                <w:szCs w:val="24"/>
              </w:rPr>
            </w:pPr>
            <w:r w:rsidRPr="00954811">
              <w:rPr>
                <w:rFonts w:asciiTheme="minorEastAsia" w:hAnsiTheme="minorEastAsia" w:hint="eastAsia"/>
                <w:sz w:val="24"/>
                <w:szCs w:val="24"/>
              </w:rPr>
              <w:t>(2)～(4)　（略）</w:t>
            </w:r>
          </w:p>
          <w:p w:rsidR="0076269A" w:rsidRPr="00954811" w:rsidRDefault="0076269A" w:rsidP="0076269A">
            <w:pPr>
              <w:ind w:leftChars="100" w:left="450" w:hangingChars="100" w:hanging="240"/>
              <w:rPr>
                <w:rFonts w:asciiTheme="minorEastAsia" w:hAnsiTheme="minorEastAsia"/>
                <w:sz w:val="24"/>
                <w:szCs w:val="24"/>
              </w:rPr>
            </w:pPr>
            <w:r w:rsidRPr="00954811">
              <w:rPr>
                <w:rFonts w:asciiTheme="minorEastAsia" w:hAnsiTheme="minorEastAsia" w:hint="eastAsia"/>
                <w:sz w:val="24"/>
                <w:szCs w:val="24"/>
              </w:rPr>
              <w:t>(5)　共同受注窓口機能を有する事業を行う者として、札幌市長が位置付けるもの</w:t>
            </w:r>
          </w:p>
          <w:p w:rsidR="00B617B9" w:rsidRPr="00954811" w:rsidRDefault="00B617B9" w:rsidP="007E5B9C">
            <w:pPr>
              <w:ind w:leftChars="200" w:left="420" w:firstLineChars="100" w:firstLine="240"/>
              <w:rPr>
                <w:rFonts w:asciiTheme="minorEastAsia" w:hAnsiTheme="minorEastAsia"/>
                <w:sz w:val="24"/>
                <w:szCs w:val="24"/>
              </w:rPr>
            </w:pPr>
          </w:p>
          <w:p w:rsidR="00B617B9" w:rsidRPr="00954811" w:rsidRDefault="00B617B9" w:rsidP="007E5B9C">
            <w:pPr>
              <w:ind w:leftChars="200" w:left="420" w:firstLineChars="100" w:firstLine="240"/>
              <w:rPr>
                <w:rFonts w:asciiTheme="minorEastAsia" w:hAnsiTheme="minorEastAsia"/>
                <w:sz w:val="24"/>
                <w:szCs w:val="24"/>
              </w:rPr>
            </w:pPr>
          </w:p>
          <w:p w:rsidR="00B617B9" w:rsidRPr="00954811" w:rsidRDefault="00B617B9" w:rsidP="007E5B9C">
            <w:pPr>
              <w:ind w:leftChars="200" w:left="420" w:firstLineChars="100" w:firstLine="240"/>
              <w:rPr>
                <w:rFonts w:asciiTheme="minorEastAsia" w:hAnsiTheme="minorEastAsia"/>
                <w:sz w:val="24"/>
                <w:szCs w:val="24"/>
              </w:rPr>
            </w:pPr>
          </w:p>
          <w:p w:rsidR="00B617B9" w:rsidRPr="00954811" w:rsidRDefault="00B617B9" w:rsidP="007E5B9C">
            <w:pPr>
              <w:ind w:leftChars="200" w:left="420" w:firstLineChars="100" w:firstLine="240"/>
              <w:rPr>
                <w:rFonts w:asciiTheme="minorEastAsia" w:hAnsiTheme="minorEastAsia"/>
                <w:sz w:val="24"/>
                <w:szCs w:val="24"/>
              </w:rPr>
            </w:pPr>
          </w:p>
          <w:p w:rsidR="00B617B9" w:rsidRPr="00954811" w:rsidRDefault="00B617B9" w:rsidP="007E5B9C">
            <w:pPr>
              <w:ind w:leftChars="200" w:left="420" w:firstLineChars="100" w:firstLine="240"/>
              <w:rPr>
                <w:rFonts w:asciiTheme="minorEastAsia" w:hAnsiTheme="minorEastAsia"/>
                <w:sz w:val="24"/>
                <w:szCs w:val="24"/>
              </w:rPr>
            </w:pPr>
          </w:p>
          <w:p w:rsidR="00B617B9" w:rsidRPr="00954811" w:rsidRDefault="00B617B9" w:rsidP="007E5B9C">
            <w:pPr>
              <w:ind w:leftChars="200" w:left="420" w:firstLineChars="100" w:firstLine="240"/>
              <w:rPr>
                <w:rFonts w:asciiTheme="minorEastAsia" w:hAnsiTheme="minorEastAsia"/>
                <w:sz w:val="24"/>
                <w:szCs w:val="24"/>
              </w:rPr>
            </w:pPr>
          </w:p>
          <w:p w:rsidR="00B617B9" w:rsidRPr="00954811" w:rsidRDefault="00B617B9" w:rsidP="007E5B9C">
            <w:pPr>
              <w:ind w:leftChars="200" w:left="420" w:firstLineChars="100" w:firstLine="240"/>
              <w:rPr>
                <w:rFonts w:asciiTheme="minorEastAsia" w:hAnsiTheme="minorEastAsia"/>
                <w:sz w:val="24"/>
                <w:szCs w:val="24"/>
              </w:rPr>
            </w:pPr>
          </w:p>
          <w:p w:rsidR="0076269A" w:rsidRPr="00954811" w:rsidRDefault="0076269A" w:rsidP="007E5B9C">
            <w:pPr>
              <w:ind w:leftChars="200" w:left="420" w:firstLineChars="100" w:firstLine="240"/>
              <w:rPr>
                <w:rFonts w:asciiTheme="minorEastAsia" w:hAnsiTheme="minorEastAsia"/>
                <w:sz w:val="24"/>
                <w:szCs w:val="24"/>
              </w:rPr>
            </w:pPr>
            <w:r w:rsidRPr="00954811">
              <w:rPr>
                <w:rFonts w:asciiTheme="minorEastAsia" w:hAnsiTheme="minorEastAsia" w:hint="eastAsia"/>
                <w:sz w:val="24"/>
                <w:szCs w:val="24"/>
              </w:rPr>
              <w:t>元気ジョブアウトソーシングセンター運営事業を受託する者</w:t>
            </w:r>
          </w:p>
          <w:p w:rsidR="00FC5BE9" w:rsidRPr="00954811" w:rsidRDefault="00FC5BE9" w:rsidP="0076269A">
            <w:pPr>
              <w:ind w:leftChars="100" w:left="450" w:hangingChars="100" w:hanging="240"/>
              <w:rPr>
                <w:rFonts w:asciiTheme="minorEastAsia" w:hAnsiTheme="minorEastAsia"/>
                <w:sz w:val="24"/>
                <w:szCs w:val="24"/>
                <w:u w:val="single"/>
              </w:rPr>
            </w:pPr>
            <w:r w:rsidRPr="00954811">
              <w:rPr>
                <w:rFonts w:asciiTheme="minorEastAsia" w:hAnsiTheme="minorEastAsia" w:hint="eastAsia"/>
                <w:sz w:val="24"/>
                <w:szCs w:val="24"/>
                <w:u w:val="single"/>
              </w:rPr>
              <w:t>※　地方自治法施行令（昭和22年政令第16号。以下「施行令」という。）第167条の2第3号に規定する「これらに準ずる者として総務省令で定めるところにより普通地方公共団体の長の認定を受けた者」の認定基準等については、今後検討を行うこととする。</w:t>
            </w:r>
          </w:p>
          <w:p w:rsidR="008E4C3C" w:rsidRPr="00954811" w:rsidRDefault="00FC5BE9" w:rsidP="0076269A">
            <w:pPr>
              <w:ind w:leftChars="100" w:left="450" w:hangingChars="100" w:hanging="240"/>
              <w:jc w:val="left"/>
              <w:rPr>
                <w:sz w:val="24"/>
                <w:szCs w:val="24"/>
              </w:rPr>
            </w:pPr>
            <w:r w:rsidRPr="00954811">
              <w:rPr>
                <w:rFonts w:asciiTheme="minorEastAsia" w:hAnsiTheme="minorEastAsia" w:hint="eastAsia"/>
                <w:sz w:val="24"/>
                <w:szCs w:val="24"/>
                <w:u w:val="single"/>
              </w:rPr>
              <w:t>※　物品における共同受注窓口機能については、今後さらなる検討を行うこととする。</w:t>
            </w:r>
          </w:p>
        </w:tc>
        <w:tc>
          <w:tcPr>
            <w:tcW w:w="2698" w:type="dxa"/>
          </w:tcPr>
          <w:p w:rsidR="0076269A" w:rsidRPr="00954811" w:rsidRDefault="0076269A" w:rsidP="00784BD3">
            <w:pPr>
              <w:jc w:val="left"/>
              <w:rPr>
                <w:rFonts w:asciiTheme="minorEastAsia" w:hAnsiTheme="minorEastAsia"/>
                <w:sz w:val="24"/>
                <w:szCs w:val="24"/>
              </w:rPr>
            </w:pPr>
          </w:p>
          <w:p w:rsidR="0076269A" w:rsidRPr="00954811" w:rsidRDefault="0076269A" w:rsidP="00784BD3">
            <w:pPr>
              <w:jc w:val="left"/>
              <w:rPr>
                <w:rFonts w:asciiTheme="minorEastAsia" w:hAnsiTheme="minorEastAsia"/>
                <w:sz w:val="24"/>
                <w:szCs w:val="24"/>
              </w:rPr>
            </w:pPr>
          </w:p>
          <w:p w:rsidR="00171129" w:rsidRPr="00954811" w:rsidRDefault="00171129" w:rsidP="00784BD3">
            <w:pPr>
              <w:jc w:val="left"/>
              <w:rPr>
                <w:rFonts w:asciiTheme="minorEastAsia" w:hAnsiTheme="minorEastAsia"/>
                <w:sz w:val="24"/>
                <w:szCs w:val="24"/>
              </w:rPr>
            </w:pPr>
          </w:p>
          <w:p w:rsidR="008E13C1" w:rsidRPr="00954811" w:rsidRDefault="008E13C1" w:rsidP="00784BD3">
            <w:pPr>
              <w:jc w:val="left"/>
              <w:rPr>
                <w:rFonts w:asciiTheme="minorEastAsia" w:hAnsiTheme="minorEastAsia"/>
                <w:sz w:val="24"/>
                <w:szCs w:val="24"/>
              </w:rPr>
            </w:pPr>
          </w:p>
          <w:p w:rsidR="008E13C1" w:rsidRPr="00954811" w:rsidRDefault="008E13C1" w:rsidP="00784BD3">
            <w:pPr>
              <w:jc w:val="left"/>
              <w:rPr>
                <w:rFonts w:asciiTheme="minorEastAsia" w:hAnsiTheme="minorEastAsia"/>
                <w:sz w:val="24"/>
                <w:szCs w:val="24"/>
              </w:rPr>
            </w:pPr>
          </w:p>
          <w:p w:rsidR="008E13C1" w:rsidRPr="00954811" w:rsidRDefault="008E13C1" w:rsidP="00784BD3">
            <w:pPr>
              <w:jc w:val="left"/>
              <w:rPr>
                <w:rFonts w:asciiTheme="minorEastAsia" w:hAnsiTheme="minorEastAsia"/>
                <w:sz w:val="24"/>
                <w:szCs w:val="24"/>
              </w:rPr>
            </w:pPr>
          </w:p>
          <w:p w:rsidR="008E13C1" w:rsidRPr="00954811" w:rsidRDefault="008E13C1" w:rsidP="00784BD3">
            <w:pPr>
              <w:jc w:val="left"/>
              <w:rPr>
                <w:rFonts w:asciiTheme="minorEastAsia" w:hAnsiTheme="minorEastAsia"/>
                <w:sz w:val="24"/>
                <w:szCs w:val="24"/>
              </w:rPr>
            </w:pPr>
          </w:p>
          <w:p w:rsidR="008E2B2D" w:rsidRPr="00954811" w:rsidRDefault="008E2B2D" w:rsidP="008E13C1">
            <w:pPr>
              <w:jc w:val="left"/>
              <w:rPr>
                <w:rFonts w:asciiTheme="minorEastAsia" w:hAnsiTheme="minorEastAsia"/>
                <w:sz w:val="24"/>
                <w:szCs w:val="24"/>
              </w:rPr>
            </w:pPr>
          </w:p>
          <w:p w:rsidR="008E2B2D" w:rsidRPr="00954811" w:rsidRDefault="008E2B2D" w:rsidP="008E13C1">
            <w:pPr>
              <w:jc w:val="left"/>
              <w:rPr>
                <w:rFonts w:asciiTheme="minorEastAsia" w:hAnsiTheme="minorEastAsia"/>
                <w:sz w:val="24"/>
                <w:szCs w:val="24"/>
              </w:rPr>
            </w:pPr>
          </w:p>
          <w:p w:rsidR="008E2B2D" w:rsidRPr="00954811" w:rsidRDefault="008E2B2D" w:rsidP="008E13C1">
            <w:pPr>
              <w:jc w:val="left"/>
              <w:rPr>
                <w:rFonts w:asciiTheme="minorEastAsia" w:hAnsiTheme="minorEastAsia"/>
                <w:sz w:val="24"/>
                <w:szCs w:val="24"/>
              </w:rPr>
            </w:pPr>
          </w:p>
          <w:p w:rsidR="00774D8F" w:rsidRPr="00954811" w:rsidRDefault="00774D8F" w:rsidP="008E13C1">
            <w:pPr>
              <w:jc w:val="left"/>
              <w:rPr>
                <w:rFonts w:asciiTheme="minorEastAsia" w:hAnsiTheme="minorEastAsia"/>
                <w:sz w:val="24"/>
                <w:szCs w:val="24"/>
              </w:rPr>
            </w:pPr>
            <w:r w:rsidRPr="00954811">
              <w:rPr>
                <w:rFonts w:asciiTheme="minorEastAsia" w:hAnsiTheme="minorEastAsia" w:hint="eastAsia"/>
                <w:sz w:val="24"/>
                <w:szCs w:val="24"/>
              </w:rPr>
              <w:t>26年4月1日施行の条文に修正</w:t>
            </w:r>
          </w:p>
          <w:p w:rsidR="00774D8F" w:rsidRPr="00954811" w:rsidRDefault="00774D8F" w:rsidP="008E13C1">
            <w:pPr>
              <w:jc w:val="left"/>
              <w:rPr>
                <w:rFonts w:asciiTheme="minorEastAsia" w:hAnsiTheme="minorEastAsia"/>
                <w:sz w:val="24"/>
                <w:szCs w:val="24"/>
              </w:rPr>
            </w:pPr>
          </w:p>
          <w:p w:rsidR="00774D8F" w:rsidRPr="00954811" w:rsidRDefault="008E2B2D" w:rsidP="008E13C1">
            <w:pPr>
              <w:jc w:val="left"/>
              <w:rPr>
                <w:rFonts w:asciiTheme="minorEastAsia" w:hAnsiTheme="minorEastAsia"/>
                <w:sz w:val="24"/>
                <w:szCs w:val="24"/>
              </w:rPr>
            </w:pPr>
            <w:r w:rsidRPr="00954811">
              <w:rPr>
                <w:rFonts w:asciiTheme="minorEastAsia" w:hAnsiTheme="minorEastAsia" w:hint="eastAsia"/>
                <w:sz w:val="24"/>
                <w:szCs w:val="24"/>
              </w:rPr>
              <w:t>26年4月1日施行の条文に修正</w:t>
            </w:r>
          </w:p>
          <w:p w:rsidR="00BA6A79" w:rsidRPr="00954811" w:rsidRDefault="00BA6A79" w:rsidP="008E13C1">
            <w:pPr>
              <w:jc w:val="left"/>
              <w:rPr>
                <w:rFonts w:asciiTheme="minorEastAsia" w:hAnsiTheme="minorEastAsia"/>
                <w:sz w:val="24"/>
                <w:szCs w:val="24"/>
              </w:rPr>
            </w:pPr>
          </w:p>
          <w:p w:rsidR="00BA6A79" w:rsidRPr="00954811" w:rsidRDefault="00BA6A79" w:rsidP="008E13C1">
            <w:pPr>
              <w:jc w:val="left"/>
              <w:rPr>
                <w:rFonts w:asciiTheme="minorEastAsia" w:hAnsiTheme="minorEastAsia"/>
                <w:sz w:val="24"/>
                <w:szCs w:val="24"/>
              </w:rPr>
            </w:pPr>
          </w:p>
          <w:p w:rsidR="00BA6A79" w:rsidRPr="00954811" w:rsidRDefault="00BA6A79" w:rsidP="008E13C1">
            <w:pPr>
              <w:jc w:val="left"/>
              <w:rPr>
                <w:rFonts w:asciiTheme="minorEastAsia" w:hAnsiTheme="minorEastAsia"/>
                <w:sz w:val="24"/>
                <w:szCs w:val="24"/>
              </w:rPr>
            </w:pPr>
          </w:p>
          <w:p w:rsidR="00BA6A79" w:rsidRPr="00954811" w:rsidRDefault="00BA6A79" w:rsidP="008E13C1">
            <w:pPr>
              <w:jc w:val="left"/>
              <w:rPr>
                <w:rFonts w:asciiTheme="minorEastAsia" w:hAnsiTheme="minorEastAsia"/>
                <w:sz w:val="24"/>
                <w:szCs w:val="24"/>
              </w:rPr>
            </w:pPr>
          </w:p>
          <w:p w:rsidR="008E2B2D" w:rsidRPr="00954811" w:rsidRDefault="008E2B2D" w:rsidP="008E13C1">
            <w:pPr>
              <w:jc w:val="left"/>
              <w:rPr>
                <w:rFonts w:asciiTheme="minorEastAsia" w:hAnsiTheme="minorEastAsia"/>
                <w:sz w:val="24"/>
                <w:szCs w:val="24"/>
              </w:rPr>
            </w:pPr>
          </w:p>
          <w:p w:rsidR="007E5B9C" w:rsidRPr="00954811" w:rsidRDefault="007E5B9C" w:rsidP="007E5B9C">
            <w:pPr>
              <w:jc w:val="left"/>
              <w:rPr>
                <w:rFonts w:asciiTheme="minorEastAsia" w:hAnsiTheme="minorEastAsia"/>
                <w:sz w:val="24"/>
                <w:szCs w:val="24"/>
              </w:rPr>
            </w:pPr>
            <w:r w:rsidRPr="00954811">
              <w:rPr>
                <w:rFonts w:asciiTheme="minorEastAsia" w:hAnsiTheme="minorEastAsia" w:hint="eastAsia"/>
                <w:sz w:val="24"/>
                <w:szCs w:val="24"/>
              </w:rPr>
              <w:t>26年4月1日施行の条</w:t>
            </w:r>
            <w:r w:rsidRPr="00954811">
              <w:rPr>
                <w:rFonts w:asciiTheme="minorEastAsia" w:hAnsiTheme="minorEastAsia" w:hint="eastAsia"/>
                <w:sz w:val="24"/>
                <w:szCs w:val="24"/>
              </w:rPr>
              <w:lastRenderedPageBreak/>
              <w:t>文に修正</w:t>
            </w:r>
          </w:p>
          <w:p w:rsidR="007E5B9C" w:rsidRPr="00954811" w:rsidRDefault="007E5B9C" w:rsidP="007E5B9C">
            <w:pPr>
              <w:jc w:val="left"/>
              <w:rPr>
                <w:rFonts w:asciiTheme="minorEastAsia" w:hAnsiTheme="minorEastAsia"/>
                <w:sz w:val="24"/>
                <w:szCs w:val="24"/>
              </w:rPr>
            </w:pPr>
            <w:r w:rsidRPr="00954811">
              <w:rPr>
                <w:rFonts w:asciiTheme="minorEastAsia" w:hAnsiTheme="minorEastAsia" w:hint="eastAsia"/>
                <w:sz w:val="24"/>
                <w:szCs w:val="24"/>
              </w:rPr>
              <w:t>26年4月1日施行の条文に修正</w:t>
            </w:r>
          </w:p>
          <w:p w:rsidR="008E2B2D" w:rsidRPr="00954811" w:rsidRDefault="008E2B2D" w:rsidP="008E13C1">
            <w:pPr>
              <w:jc w:val="left"/>
              <w:rPr>
                <w:rFonts w:asciiTheme="minorEastAsia" w:hAnsiTheme="minorEastAsia"/>
                <w:b/>
                <w:sz w:val="24"/>
                <w:szCs w:val="24"/>
              </w:rPr>
            </w:pPr>
          </w:p>
          <w:p w:rsidR="007E5B9C" w:rsidRPr="00954811" w:rsidRDefault="007E5B9C" w:rsidP="008E13C1">
            <w:pPr>
              <w:jc w:val="left"/>
              <w:rPr>
                <w:rFonts w:asciiTheme="minorEastAsia" w:hAnsiTheme="minorEastAsia"/>
                <w:sz w:val="24"/>
                <w:szCs w:val="24"/>
              </w:rPr>
            </w:pPr>
          </w:p>
          <w:p w:rsidR="007E5B9C" w:rsidRPr="00954811" w:rsidRDefault="007E5B9C" w:rsidP="008E13C1">
            <w:pPr>
              <w:jc w:val="left"/>
              <w:rPr>
                <w:rFonts w:asciiTheme="minorEastAsia" w:hAnsiTheme="minorEastAsia"/>
                <w:sz w:val="24"/>
                <w:szCs w:val="24"/>
              </w:rPr>
            </w:pPr>
          </w:p>
          <w:p w:rsidR="007E5B9C" w:rsidRPr="00954811" w:rsidRDefault="007E5B9C" w:rsidP="008E13C1">
            <w:pPr>
              <w:jc w:val="left"/>
              <w:rPr>
                <w:rFonts w:asciiTheme="minorEastAsia" w:hAnsiTheme="minorEastAsia"/>
                <w:sz w:val="24"/>
                <w:szCs w:val="24"/>
              </w:rPr>
            </w:pPr>
          </w:p>
          <w:p w:rsidR="007E5B9C" w:rsidRPr="00954811" w:rsidRDefault="007E5B9C" w:rsidP="008E13C1">
            <w:pPr>
              <w:jc w:val="left"/>
              <w:rPr>
                <w:rFonts w:asciiTheme="minorEastAsia" w:hAnsiTheme="minorEastAsia"/>
                <w:sz w:val="24"/>
                <w:szCs w:val="24"/>
              </w:rPr>
            </w:pPr>
          </w:p>
          <w:p w:rsidR="007E5B9C" w:rsidRPr="00954811" w:rsidRDefault="007E5B9C" w:rsidP="008E13C1">
            <w:pPr>
              <w:jc w:val="left"/>
              <w:rPr>
                <w:rFonts w:asciiTheme="minorEastAsia" w:hAnsiTheme="minorEastAsia"/>
                <w:sz w:val="24"/>
                <w:szCs w:val="24"/>
              </w:rPr>
            </w:pPr>
          </w:p>
          <w:p w:rsidR="007E5B9C" w:rsidRPr="00954811" w:rsidRDefault="007E5B9C" w:rsidP="008E13C1">
            <w:pPr>
              <w:jc w:val="left"/>
              <w:rPr>
                <w:rFonts w:asciiTheme="minorEastAsia" w:hAnsiTheme="minorEastAsia"/>
                <w:sz w:val="24"/>
                <w:szCs w:val="24"/>
              </w:rPr>
            </w:pPr>
          </w:p>
          <w:p w:rsidR="007E5B9C" w:rsidRPr="00954811" w:rsidRDefault="007E5B9C" w:rsidP="008E13C1">
            <w:pPr>
              <w:jc w:val="left"/>
              <w:rPr>
                <w:rFonts w:asciiTheme="minorEastAsia" w:hAnsiTheme="minorEastAsia"/>
                <w:sz w:val="24"/>
                <w:szCs w:val="24"/>
              </w:rPr>
            </w:pPr>
          </w:p>
          <w:p w:rsidR="008E4C3C" w:rsidRPr="00954811" w:rsidRDefault="00FC5BE9" w:rsidP="008E13C1">
            <w:pPr>
              <w:jc w:val="left"/>
              <w:rPr>
                <w:rFonts w:asciiTheme="minorEastAsia" w:hAnsiTheme="minorEastAsia"/>
                <w:sz w:val="24"/>
                <w:szCs w:val="24"/>
              </w:rPr>
            </w:pPr>
            <w:r w:rsidRPr="00954811">
              <w:rPr>
                <w:rFonts w:asciiTheme="minorEastAsia" w:hAnsiTheme="minorEastAsia" w:hint="eastAsia"/>
                <w:sz w:val="24"/>
                <w:szCs w:val="24"/>
              </w:rPr>
              <w:t>常設の販売所</w:t>
            </w:r>
            <w:r w:rsidR="008E13C1" w:rsidRPr="00954811">
              <w:rPr>
                <w:rFonts w:asciiTheme="minorEastAsia" w:hAnsiTheme="minorEastAsia" w:hint="eastAsia"/>
                <w:sz w:val="24"/>
                <w:szCs w:val="24"/>
              </w:rPr>
              <w:t>を</w:t>
            </w:r>
            <w:r w:rsidRPr="00954811">
              <w:rPr>
                <w:rFonts w:asciiTheme="minorEastAsia" w:hAnsiTheme="minorEastAsia" w:hint="eastAsia"/>
                <w:sz w:val="24"/>
                <w:szCs w:val="24"/>
              </w:rPr>
              <w:t>共同受注窓口</w:t>
            </w:r>
            <w:r w:rsidR="008E13C1" w:rsidRPr="00954811">
              <w:rPr>
                <w:rFonts w:asciiTheme="minorEastAsia" w:hAnsiTheme="minorEastAsia" w:hint="eastAsia"/>
                <w:sz w:val="24"/>
                <w:szCs w:val="24"/>
              </w:rPr>
              <w:t>として位置づけ</w:t>
            </w:r>
            <w:r w:rsidR="00061968" w:rsidRPr="00954811">
              <w:rPr>
                <w:rFonts w:asciiTheme="minorEastAsia" w:hAnsiTheme="minorEastAsia" w:hint="eastAsia"/>
                <w:sz w:val="24"/>
                <w:szCs w:val="24"/>
              </w:rPr>
              <w:t>。</w:t>
            </w:r>
          </w:p>
          <w:p w:rsidR="008E13C1" w:rsidRPr="00954811" w:rsidRDefault="008E13C1" w:rsidP="008E13C1">
            <w:pPr>
              <w:jc w:val="left"/>
              <w:rPr>
                <w:rFonts w:asciiTheme="minorEastAsia" w:hAnsiTheme="minorEastAsia"/>
                <w:sz w:val="24"/>
                <w:szCs w:val="24"/>
              </w:rPr>
            </w:pPr>
          </w:p>
          <w:p w:rsidR="008E13C1" w:rsidRPr="00954811" w:rsidRDefault="008E13C1" w:rsidP="008E13C1">
            <w:pPr>
              <w:jc w:val="left"/>
              <w:rPr>
                <w:rFonts w:asciiTheme="minorEastAsia" w:hAnsiTheme="minorEastAsia"/>
                <w:sz w:val="24"/>
                <w:szCs w:val="24"/>
              </w:rPr>
            </w:pPr>
          </w:p>
          <w:p w:rsidR="008E13C1" w:rsidRPr="00954811" w:rsidRDefault="008E13C1" w:rsidP="008E13C1">
            <w:pPr>
              <w:jc w:val="left"/>
              <w:rPr>
                <w:rFonts w:asciiTheme="minorEastAsia" w:hAnsiTheme="minorEastAsia"/>
                <w:sz w:val="24"/>
                <w:szCs w:val="24"/>
              </w:rPr>
            </w:pPr>
          </w:p>
          <w:p w:rsidR="008E13C1" w:rsidRPr="00954811" w:rsidRDefault="008E13C1" w:rsidP="008E13C1">
            <w:pPr>
              <w:jc w:val="left"/>
              <w:rPr>
                <w:rFonts w:asciiTheme="minorEastAsia" w:hAnsiTheme="minorEastAsia"/>
                <w:sz w:val="24"/>
                <w:szCs w:val="24"/>
              </w:rPr>
            </w:pPr>
          </w:p>
          <w:p w:rsidR="008E13C1" w:rsidRPr="00954811" w:rsidRDefault="008E13C1" w:rsidP="008E13C1">
            <w:pPr>
              <w:jc w:val="left"/>
              <w:rPr>
                <w:rFonts w:asciiTheme="minorEastAsia" w:hAnsiTheme="minorEastAsia"/>
                <w:sz w:val="24"/>
                <w:szCs w:val="24"/>
              </w:rPr>
            </w:pPr>
          </w:p>
          <w:p w:rsidR="008E13C1" w:rsidRPr="00954811" w:rsidRDefault="008E13C1" w:rsidP="008E13C1">
            <w:pPr>
              <w:jc w:val="left"/>
              <w:rPr>
                <w:rFonts w:asciiTheme="minorEastAsia" w:hAnsiTheme="minorEastAsia"/>
                <w:sz w:val="24"/>
                <w:szCs w:val="24"/>
              </w:rPr>
            </w:pPr>
          </w:p>
          <w:p w:rsidR="008E13C1" w:rsidRPr="00954811" w:rsidRDefault="008E13C1" w:rsidP="008E13C1">
            <w:pPr>
              <w:jc w:val="left"/>
              <w:rPr>
                <w:rFonts w:asciiTheme="minorEastAsia" w:hAnsiTheme="minorEastAsia"/>
                <w:sz w:val="24"/>
                <w:szCs w:val="24"/>
              </w:rPr>
            </w:pPr>
          </w:p>
          <w:p w:rsidR="008E13C1" w:rsidRPr="00954811" w:rsidRDefault="008E13C1" w:rsidP="00061968">
            <w:pPr>
              <w:jc w:val="left"/>
              <w:rPr>
                <w:sz w:val="24"/>
                <w:szCs w:val="24"/>
              </w:rPr>
            </w:pPr>
            <w:r w:rsidRPr="00954811">
              <w:rPr>
                <w:rFonts w:hint="eastAsia"/>
                <w:sz w:val="24"/>
                <w:szCs w:val="24"/>
              </w:rPr>
              <w:t>３号随契</w:t>
            </w:r>
            <w:r w:rsidR="00061968" w:rsidRPr="00954811">
              <w:rPr>
                <w:rFonts w:hint="eastAsia"/>
                <w:sz w:val="24"/>
                <w:szCs w:val="24"/>
              </w:rPr>
              <w:t>の認定基準の制定による削除。</w:t>
            </w:r>
          </w:p>
          <w:p w:rsidR="00061968" w:rsidRPr="00954811" w:rsidRDefault="00061968" w:rsidP="00061968">
            <w:pPr>
              <w:jc w:val="left"/>
              <w:rPr>
                <w:sz w:val="24"/>
                <w:szCs w:val="24"/>
              </w:rPr>
            </w:pPr>
          </w:p>
          <w:p w:rsidR="00061968" w:rsidRPr="00954811" w:rsidRDefault="00061968" w:rsidP="00061968">
            <w:pPr>
              <w:jc w:val="left"/>
              <w:rPr>
                <w:sz w:val="24"/>
                <w:szCs w:val="24"/>
              </w:rPr>
            </w:pPr>
          </w:p>
          <w:p w:rsidR="00061968" w:rsidRPr="00954811" w:rsidRDefault="00061968" w:rsidP="00061968">
            <w:pPr>
              <w:jc w:val="left"/>
              <w:rPr>
                <w:sz w:val="24"/>
                <w:szCs w:val="24"/>
              </w:rPr>
            </w:pPr>
          </w:p>
          <w:p w:rsidR="00061968" w:rsidRPr="00954811" w:rsidRDefault="00061968" w:rsidP="00061968">
            <w:pPr>
              <w:jc w:val="left"/>
              <w:rPr>
                <w:sz w:val="24"/>
                <w:szCs w:val="24"/>
              </w:rPr>
            </w:pPr>
          </w:p>
          <w:p w:rsidR="00061968" w:rsidRPr="00954811" w:rsidRDefault="00061968" w:rsidP="00061968">
            <w:pPr>
              <w:jc w:val="left"/>
              <w:rPr>
                <w:sz w:val="24"/>
                <w:szCs w:val="24"/>
              </w:rPr>
            </w:pPr>
          </w:p>
          <w:p w:rsidR="00061968" w:rsidRPr="00954811" w:rsidRDefault="00061968" w:rsidP="00061968">
            <w:pPr>
              <w:jc w:val="left"/>
              <w:rPr>
                <w:sz w:val="24"/>
                <w:szCs w:val="24"/>
              </w:rPr>
            </w:pPr>
          </w:p>
          <w:p w:rsidR="00BA6A79" w:rsidRPr="00954811" w:rsidRDefault="00BA6A79" w:rsidP="00061968">
            <w:pPr>
              <w:jc w:val="left"/>
              <w:rPr>
                <w:sz w:val="24"/>
                <w:szCs w:val="24"/>
              </w:rPr>
            </w:pPr>
          </w:p>
          <w:p w:rsidR="00061968" w:rsidRPr="00954811" w:rsidRDefault="00061968" w:rsidP="00061968">
            <w:pPr>
              <w:jc w:val="left"/>
              <w:rPr>
                <w:sz w:val="24"/>
                <w:szCs w:val="24"/>
              </w:rPr>
            </w:pPr>
          </w:p>
          <w:p w:rsidR="00061968" w:rsidRPr="00954811" w:rsidRDefault="00061968" w:rsidP="00061968">
            <w:pPr>
              <w:jc w:val="left"/>
              <w:rPr>
                <w:sz w:val="24"/>
                <w:szCs w:val="24"/>
              </w:rPr>
            </w:pPr>
            <w:r w:rsidRPr="00954811">
              <w:rPr>
                <w:rFonts w:asciiTheme="minorEastAsia" w:hAnsiTheme="minorEastAsia" w:hint="eastAsia"/>
                <w:sz w:val="24"/>
                <w:szCs w:val="24"/>
              </w:rPr>
              <w:t>常設の販売所を共同受注窓口として位置づけることによる削除。</w:t>
            </w:r>
          </w:p>
        </w:tc>
      </w:tr>
      <w:tr w:rsidR="008E4C3C" w:rsidTr="00C540AE">
        <w:tc>
          <w:tcPr>
            <w:tcW w:w="3519" w:type="dxa"/>
          </w:tcPr>
          <w:p w:rsidR="00D96434" w:rsidRPr="008E3933" w:rsidRDefault="00D96434" w:rsidP="00D96434">
            <w:pPr>
              <w:rPr>
                <w:rFonts w:ascii="ＭＳ 明朝" w:eastAsia="ＭＳ 明朝" w:hAnsi="ＭＳ 明朝"/>
                <w:sz w:val="24"/>
                <w:szCs w:val="24"/>
              </w:rPr>
            </w:pPr>
            <w:r w:rsidRPr="008E3933">
              <w:rPr>
                <w:rFonts w:ascii="ＭＳ 明朝" w:eastAsia="ＭＳ 明朝" w:hAnsi="ＭＳ 明朝" w:hint="eastAsia"/>
                <w:sz w:val="24"/>
                <w:szCs w:val="24"/>
              </w:rPr>
              <w:lastRenderedPageBreak/>
              <w:t xml:space="preserve">５　</w:t>
            </w:r>
            <w:r w:rsidRPr="00B37DC6">
              <w:rPr>
                <w:rFonts w:ascii="ＭＳ 明朝" w:eastAsia="ＭＳ 明朝" w:hAnsi="ＭＳ 明朝"/>
                <w:sz w:val="24"/>
                <w:szCs w:val="24"/>
              </w:rPr>
              <w:t>平成</w:t>
            </w:r>
            <w:r w:rsidRPr="00B37DC6">
              <w:rPr>
                <w:rFonts w:eastAsia="ＭＳ 明朝" w:hint="eastAsia"/>
                <w:sz w:val="24"/>
                <w:szCs w:val="24"/>
                <w:u w:val="single"/>
              </w:rPr>
              <w:t>26</w:t>
            </w:r>
            <w:r w:rsidRPr="00B37DC6">
              <w:rPr>
                <w:rFonts w:ascii="ＭＳ 明朝" w:eastAsia="ＭＳ 明朝" w:hAnsi="ＭＳ 明朝"/>
                <w:sz w:val="24"/>
                <w:szCs w:val="24"/>
              </w:rPr>
              <w:t>年度</w:t>
            </w:r>
            <w:r w:rsidRPr="008E3933">
              <w:rPr>
                <w:rFonts w:ascii="ＭＳ 明朝" w:eastAsia="ＭＳ 明朝" w:hAnsi="ＭＳ 明朝"/>
                <w:sz w:val="24"/>
                <w:szCs w:val="24"/>
              </w:rPr>
              <w:t>の調達目標</w:t>
            </w:r>
          </w:p>
          <w:p w:rsidR="008E4C3C" w:rsidRPr="00D96434" w:rsidRDefault="00D96434" w:rsidP="00D708CD">
            <w:pPr>
              <w:ind w:leftChars="100" w:left="210" w:firstLineChars="100" w:firstLine="240"/>
              <w:rPr>
                <w:sz w:val="24"/>
                <w:szCs w:val="24"/>
              </w:rPr>
            </w:pPr>
            <w:r w:rsidRPr="00B37DC6">
              <w:rPr>
                <w:sz w:val="24"/>
                <w:szCs w:val="24"/>
              </w:rPr>
              <w:t>平成</w:t>
            </w:r>
            <w:r w:rsidRPr="00B37DC6">
              <w:rPr>
                <w:rFonts w:hint="eastAsia"/>
                <w:sz w:val="24"/>
                <w:szCs w:val="24"/>
                <w:u w:val="single"/>
              </w:rPr>
              <w:t>25</w:t>
            </w:r>
            <w:r w:rsidRPr="00B37DC6">
              <w:rPr>
                <w:sz w:val="24"/>
                <w:szCs w:val="24"/>
              </w:rPr>
              <w:t>年度</w:t>
            </w:r>
            <w:r>
              <w:rPr>
                <w:sz w:val="24"/>
                <w:szCs w:val="24"/>
              </w:rPr>
              <w:t>の</w:t>
            </w:r>
            <w:r>
              <w:rPr>
                <w:rFonts w:hint="eastAsia"/>
                <w:sz w:val="24"/>
                <w:szCs w:val="24"/>
              </w:rPr>
              <w:t>調達</w:t>
            </w:r>
            <w:r w:rsidRPr="00B37DC6">
              <w:rPr>
                <w:rFonts w:hint="eastAsia"/>
                <w:sz w:val="24"/>
                <w:szCs w:val="24"/>
                <w:u w:val="single"/>
              </w:rPr>
              <w:t>目標</w:t>
            </w:r>
            <w:r w:rsidRPr="00D708CD">
              <w:rPr>
                <w:rFonts w:hint="eastAsia"/>
                <w:sz w:val="24"/>
                <w:szCs w:val="24"/>
                <w:u w:val="single"/>
              </w:rPr>
              <w:t>（</w:t>
            </w:r>
            <w:r w:rsidRPr="00411246">
              <w:rPr>
                <w:rFonts w:hint="eastAsia"/>
                <w:sz w:val="24"/>
                <w:szCs w:val="24"/>
                <w:u w:val="single"/>
              </w:rPr>
              <w:t>1</w:t>
            </w:r>
            <w:r w:rsidRPr="00411246">
              <w:rPr>
                <w:rFonts w:hint="eastAsia"/>
                <w:sz w:val="24"/>
                <w:szCs w:val="24"/>
                <w:u w:val="single"/>
              </w:rPr>
              <w:t>億</w:t>
            </w:r>
            <w:r>
              <w:rPr>
                <w:rFonts w:hint="eastAsia"/>
                <w:sz w:val="24"/>
                <w:szCs w:val="24"/>
                <w:u w:val="single"/>
              </w:rPr>
              <w:t>5,000</w:t>
            </w:r>
            <w:r>
              <w:rPr>
                <w:rFonts w:hint="eastAsia"/>
                <w:sz w:val="24"/>
                <w:szCs w:val="24"/>
                <w:u w:val="single"/>
              </w:rPr>
              <w:t>万円）</w:t>
            </w:r>
            <w:r w:rsidRPr="006C3407">
              <w:rPr>
                <w:rFonts w:hint="eastAsia"/>
                <w:sz w:val="24"/>
                <w:szCs w:val="24"/>
              </w:rPr>
              <w:t>を踏まえ、前</w:t>
            </w:r>
            <w:r w:rsidRPr="006C3407">
              <w:rPr>
                <w:rFonts w:hint="eastAsia"/>
                <w:sz w:val="24"/>
                <w:szCs w:val="24"/>
              </w:rPr>
              <w:lastRenderedPageBreak/>
              <w:t>年度を</w:t>
            </w:r>
            <w:r w:rsidRPr="00B37DC6">
              <w:rPr>
                <w:rFonts w:hint="eastAsia"/>
                <w:sz w:val="24"/>
                <w:szCs w:val="24"/>
                <w:u w:val="single"/>
              </w:rPr>
              <w:t>1,000</w:t>
            </w:r>
            <w:r w:rsidRPr="00B37DC6">
              <w:rPr>
                <w:rFonts w:hint="eastAsia"/>
                <w:sz w:val="24"/>
                <w:szCs w:val="24"/>
                <w:u w:val="single"/>
              </w:rPr>
              <w:t>万円</w:t>
            </w:r>
            <w:r w:rsidRPr="006C3407">
              <w:rPr>
                <w:rFonts w:hint="eastAsia"/>
                <w:sz w:val="24"/>
                <w:szCs w:val="24"/>
              </w:rPr>
              <w:t>（</w:t>
            </w:r>
            <w:r w:rsidRPr="00B37DC6">
              <w:rPr>
                <w:rFonts w:hint="eastAsia"/>
                <w:sz w:val="24"/>
                <w:szCs w:val="24"/>
              </w:rPr>
              <w:t>約</w:t>
            </w:r>
            <w:r w:rsidRPr="00B37DC6">
              <w:rPr>
                <w:rFonts w:hint="eastAsia"/>
                <w:sz w:val="24"/>
                <w:szCs w:val="24"/>
                <w:u w:val="single"/>
              </w:rPr>
              <w:t>6.6</w:t>
            </w:r>
            <w:r w:rsidRPr="00B37DC6">
              <w:rPr>
                <w:rFonts w:hint="eastAsia"/>
                <w:sz w:val="24"/>
                <w:szCs w:val="24"/>
              </w:rPr>
              <w:t>％</w:t>
            </w:r>
            <w:r w:rsidRPr="006C3407">
              <w:rPr>
                <w:rFonts w:hint="eastAsia"/>
                <w:sz w:val="24"/>
                <w:szCs w:val="24"/>
              </w:rPr>
              <w:t>）</w:t>
            </w:r>
            <w:r w:rsidRPr="006C3407">
              <w:rPr>
                <w:sz w:val="24"/>
                <w:szCs w:val="24"/>
              </w:rPr>
              <w:t>上回る</w:t>
            </w:r>
            <w:r w:rsidRPr="00411246">
              <w:rPr>
                <w:rFonts w:hint="eastAsia"/>
                <w:sz w:val="24"/>
                <w:szCs w:val="24"/>
                <w:u w:val="single"/>
              </w:rPr>
              <w:t>1</w:t>
            </w:r>
            <w:r w:rsidRPr="00411246">
              <w:rPr>
                <w:rFonts w:hint="eastAsia"/>
                <w:sz w:val="24"/>
                <w:szCs w:val="24"/>
                <w:u w:val="single"/>
              </w:rPr>
              <w:t>億</w:t>
            </w:r>
            <w:r>
              <w:rPr>
                <w:rFonts w:hint="eastAsia"/>
                <w:sz w:val="24"/>
                <w:szCs w:val="24"/>
                <w:u w:val="single"/>
              </w:rPr>
              <w:t>6</w:t>
            </w:r>
            <w:r w:rsidRPr="00411246">
              <w:rPr>
                <w:rFonts w:hint="eastAsia"/>
                <w:sz w:val="24"/>
                <w:szCs w:val="24"/>
                <w:u w:val="single"/>
              </w:rPr>
              <w:t>,</w:t>
            </w:r>
            <w:r>
              <w:rPr>
                <w:rFonts w:hint="eastAsia"/>
                <w:sz w:val="24"/>
                <w:szCs w:val="24"/>
                <w:u w:val="single"/>
              </w:rPr>
              <w:t>0</w:t>
            </w:r>
            <w:r w:rsidRPr="00411246">
              <w:rPr>
                <w:rFonts w:hint="eastAsia"/>
                <w:sz w:val="24"/>
                <w:szCs w:val="24"/>
                <w:u w:val="single"/>
              </w:rPr>
              <w:t>00</w:t>
            </w:r>
            <w:r w:rsidRPr="00411246">
              <w:rPr>
                <w:rFonts w:hint="eastAsia"/>
                <w:sz w:val="24"/>
                <w:szCs w:val="24"/>
                <w:u w:val="single"/>
              </w:rPr>
              <w:t>万円</w:t>
            </w:r>
            <w:r w:rsidRPr="006C3407">
              <w:rPr>
                <w:rFonts w:hint="eastAsia"/>
                <w:sz w:val="24"/>
                <w:szCs w:val="24"/>
              </w:rPr>
              <w:t>とする。</w:t>
            </w:r>
          </w:p>
        </w:tc>
        <w:tc>
          <w:tcPr>
            <w:tcW w:w="3519" w:type="dxa"/>
          </w:tcPr>
          <w:p w:rsidR="00D96434" w:rsidRPr="008E3933" w:rsidRDefault="00D96434" w:rsidP="00D96434">
            <w:pPr>
              <w:rPr>
                <w:rFonts w:ascii="ＭＳ 明朝" w:eastAsia="ＭＳ 明朝" w:hAnsi="ＭＳ 明朝"/>
                <w:sz w:val="24"/>
                <w:szCs w:val="24"/>
              </w:rPr>
            </w:pPr>
            <w:r w:rsidRPr="008E3933">
              <w:rPr>
                <w:rFonts w:ascii="ＭＳ 明朝" w:eastAsia="ＭＳ 明朝" w:hAnsi="ＭＳ 明朝" w:hint="eastAsia"/>
                <w:sz w:val="24"/>
                <w:szCs w:val="24"/>
              </w:rPr>
              <w:lastRenderedPageBreak/>
              <w:t xml:space="preserve">５　</w:t>
            </w:r>
            <w:r w:rsidRPr="00B37DC6">
              <w:rPr>
                <w:rFonts w:ascii="ＭＳ 明朝" w:eastAsia="ＭＳ 明朝" w:hAnsi="ＭＳ 明朝"/>
                <w:sz w:val="24"/>
                <w:szCs w:val="24"/>
              </w:rPr>
              <w:t>平成</w:t>
            </w:r>
            <w:r w:rsidRPr="00B37DC6">
              <w:rPr>
                <w:rFonts w:eastAsia="ＭＳ 明朝"/>
                <w:sz w:val="24"/>
                <w:szCs w:val="24"/>
                <w:u w:val="single"/>
              </w:rPr>
              <w:t>25</w:t>
            </w:r>
            <w:r w:rsidRPr="00B37DC6">
              <w:rPr>
                <w:rFonts w:ascii="ＭＳ 明朝" w:eastAsia="ＭＳ 明朝" w:hAnsi="ＭＳ 明朝"/>
                <w:sz w:val="24"/>
                <w:szCs w:val="24"/>
              </w:rPr>
              <w:t>年度</w:t>
            </w:r>
            <w:r w:rsidRPr="008E3933">
              <w:rPr>
                <w:rFonts w:ascii="ＭＳ 明朝" w:eastAsia="ＭＳ 明朝" w:hAnsi="ＭＳ 明朝"/>
                <w:sz w:val="24"/>
                <w:szCs w:val="24"/>
              </w:rPr>
              <w:t>の調達目標</w:t>
            </w:r>
          </w:p>
          <w:p w:rsidR="00D96434" w:rsidRPr="006C3407" w:rsidRDefault="00D96434" w:rsidP="00D96434">
            <w:pPr>
              <w:ind w:leftChars="100" w:left="210" w:firstLineChars="100" w:firstLine="240"/>
              <w:rPr>
                <w:sz w:val="24"/>
                <w:szCs w:val="24"/>
              </w:rPr>
            </w:pPr>
            <w:r w:rsidRPr="00B37DC6">
              <w:rPr>
                <w:sz w:val="24"/>
                <w:szCs w:val="24"/>
              </w:rPr>
              <w:t>平成</w:t>
            </w:r>
            <w:r w:rsidRPr="00B37DC6">
              <w:rPr>
                <w:sz w:val="24"/>
                <w:szCs w:val="24"/>
                <w:u w:val="single"/>
              </w:rPr>
              <w:t>24</w:t>
            </w:r>
            <w:r w:rsidRPr="00B37DC6">
              <w:rPr>
                <w:sz w:val="24"/>
                <w:szCs w:val="24"/>
              </w:rPr>
              <w:t>年度</w:t>
            </w:r>
            <w:r w:rsidRPr="006C3407">
              <w:rPr>
                <w:sz w:val="24"/>
                <w:szCs w:val="24"/>
              </w:rPr>
              <w:t>の調達</w:t>
            </w:r>
            <w:r w:rsidRPr="00B37DC6">
              <w:rPr>
                <w:sz w:val="24"/>
                <w:szCs w:val="24"/>
                <w:u w:val="single"/>
              </w:rPr>
              <w:t>実績</w:t>
            </w:r>
            <w:r w:rsidRPr="00D708CD">
              <w:rPr>
                <w:rFonts w:hint="eastAsia"/>
                <w:sz w:val="24"/>
                <w:szCs w:val="24"/>
                <w:u w:val="single"/>
              </w:rPr>
              <w:t>（</w:t>
            </w:r>
            <w:r w:rsidRPr="00411246">
              <w:rPr>
                <w:rFonts w:hint="eastAsia"/>
                <w:sz w:val="24"/>
                <w:szCs w:val="24"/>
                <w:u w:val="single"/>
              </w:rPr>
              <w:t>約</w:t>
            </w:r>
            <w:r w:rsidRPr="00411246">
              <w:rPr>
                <w:rFonts w:hint="eastAsia"/>
                <w:sz w:val="24"/>
                <w:szCs w:val="24"/>
                <w:u w:val="single"/>
              </w:rPr>
              <w:t>1</w:t>
            </w:r>
            <w:r w:rsidRPr="00411246">
              <w:rPr>
                <w:rFonts w:hint="eastAsia"/>
                <w:sz w:val="24"/>
                <w:szCs w:val="24"/>
                <w:u w:val="single"/>
              </w:rPr>
              <w:t>億</w:t>
            </w:r>
            <w:r>
              <w:rPr>
                <w:rFonts w:hint="eastAsia"/>
                <w:sz w:val="24"/>
                <w:szCs w:val="24"/>
                <w:u w:val="single"/>
              </w:rPr>
              <w:t>4,700</w:t>
            </w:r>
            <w:r>
              <w:rPr>
                <w:rFonts w:hint="eastAsia"/>
                <w:sz w:val="24"/>
                <w:szCs w:val="24"/>
                <w:u w:val="single"/>
              </w:rPr>
              <w:t>万円）</w:t>
            </w:r>
            <w:r w:rsidRPr="006C3407">
              <w:rPr>
                <w:rFonts w:hint="eastAsia"/>
                <w:sz w:val="24"/>
                <w:szCs w:val="24"/>
              </w:rPr>
              <w:t>を踏まえ、</w:t>
            </w:r>
            <w:r w:rsidRPr="006C3407">
              <w:rPr>
                <w:rFonts w:hint="eastAsia"/>
                <w:sz w:val="24"/>
                <w:szCs w:val="24"/>
              </w:rPr>
              <w:lastRenderedPageBreak/>
              <w:t>前年度を</w:t>
            </w:r>
            <w:r w:rsidRPr="00B37DC6">
              <w:rPr>
                <w:rFonts w:hint="eastAsia"/>
                <w:sz w:val="24"/>
                <w:szCs w:val="24"/>
                <w:u w:val="single"/>
              </w:rPr>
              <w:t>約</w:t>
            </w:r>
            <w:r w:rsidRPr="00B37DC6">
              <w:rPr>
                <w:rFonts w:hint="eastAsia"/>
                <w:sz w:val="24"/>
                <w:szCs w:val="24"/>
                <w:u w:val="single"/>
              </w:rPr>
              <w:t>280</w:t>
            </w:r>
            <w:r w:rsidRPr="00B37DC6">
              <w:rPr>
                <w:rFonts w:hint="eastAsia"/>
                <w:sz w:val="24"/>
                <w:szCs w:val="24"/>
                <w:u w:val="single"/>
              </w:rPr>
              <w:t>万円</w:t>
            </w:r>
            <w:r w:rsidRPr="006C3407">
              <w:rPr>
                <w:rFonts w:hint="eastAsia"/>
                <w:sz w:val="24"/>
                <w:szCs w:val="24"/>
              </w:rPr>
              <w:t>（</w:t>
            </w:r>
            <w:r w:rsidRPr="00B37DC6">
              <w:rPr>
                <w:rFonts w:hint="eastAsia"/>
                <w:sz w:val="24"/>
                <w:szCs w:val="24"/>
              </w:rPr>
              <w:t>約</w:t>
            </w:r>
            <w:r w:rsidRPr="00B37DC6">
              <w:rPr>
                <w:rFonts w:hint="eastAsia"/>
                <w:sz w:val="24"/>
                <w:szCs w:val="24"/>
                <w:u w:val="single"/>
              </w:rPr>
              <w:t>2</w:t>
            </w:r>
            <w:r w:rsidRPr="00B37DC6">
              <w:rPr>
                <w:rFonts w:hint="eastAsia"/>
                <w:sz w:val="24"/>
                <w:szCs w:val="24"/>
              </w:rPr>
              <w:t>％</w:t>
            </w:r>
            <w:r w:rsidRPr="006C3407">
              <w:rPr>
                <w:rFonts w:hint="eastAsia"/>
                <w:sz w:val="24"/>
                <w:szCs w:val="24"/>
              </w:rPr>
              <w:t>）</w:t>
            </w:r>
            <w:r w:rsidRPr="006C3407">
              <w:rPr>
                <w:sz w:val="24"/>
                <w:szCs w:val="24"/>
              </w:rPr>
              <w:t>上回る</w:t>
            </w:r>
            <w:r w:rsidRPr="00411246">
              <w:rPr>
                <w:rFonts w:hint="eastAsia"/>
                <w:sz w:val="24"/>
                <w:szCs w:val="24"/>
                <w:u w:val="single"/>
              </w:rPr>
              <w:t>1</w:t>
            </w:r>
            <w:r w:rsidRPr="00411246">
              <w:rPr>
                <w:rFonts w:hint="eastAsia"/>
                <w:sz w:val="24"/>
                <w:szCs w:val="24"/>
                <w:u w:val="single"/>
              </w:rPr>
              <w:t>億</w:t>
            </w:r>
            <w:r w:rsidRPr="00411246">
              <w:rPr>
                <w:rFonts w:hint="eastAsia"/>
                <w:sz w:val="24"/>
                <w:szCs w:val="24"/>
                <w:u w:val="single"/>
              </w:rPr>
              <w:t>5,</w:t>
            </w:r>
            <w:r>
              <w:rPr>
                <w:rFonts w:hint="eastAsia"/>
                <w:sz w:val="24"/>
                <w:szCs w:val="24"/>
                <w:u w:val="single"/>
              </w:rPr>
              <w:t>0</w:t>
            </w:r>
            <w:r w:rsidRPr="00411246">
              <w:rPr>
                <w:rFonts w:hint="eastAsia"/>
                <w:sz w:val="24"/>
                <w:szCs w:val="24"/>
                <w:u w:val="single"/>
              </w:rPr>
              <w:t>00</w:t>
            </w:r>
            <w:r w:rsidRPr="00411246">
              <w:rPr>
                <w:rFonts w:hint="eastAsia"/>
                <w:sz w:val="24"/>
                <w:szCs w:val="24"/>
                <w:u w:val="single"/>
              </w:rPr>
              <w:t>万円</w:t>
            </w:r>
            <w:r w:rsidRPr="006C3407">
              <w:rPr>
                <w:rFonts w:hint="eastAsia"/>
                <w:sz w:val="24"/>
                <w:szCs w:val="24"/>
              </w:rPr>
              <w:t>とする。</w:t>
            </w:r>
          </w:p>
          <w:p w:rsidR="008E4C3C" w:rsidRPr="00D96434" w:rsidRDefault="00D96434" w:rsidP="00D96434">
            <w:pPr>
              <w:ind w:leftChars="151" w:left="557" w:hangingChars="100" w:hanging="240"/>
              <w:jc w:val="left"/>
              <w:rPr>
                <w:sz w:val="24"/>
                <w:szCs w:val="24"/>
              </w:rPr>
            </w:pPr>
            <w:r w:rsidRPr="00B37DC6">
              <w:rPr>
                <w:rFonts w:ascii="ＭＳ 明朝" w:eastAsia="ＭＳ 明朝" w:hAnsi="ＭＳ 明朝" w:cs="ＭＳ 明朝" w:hint="eastAsia"/>
                <w:sz w:val="24"/>
                <w:szCs w:val="24"/>
                <w:u w:val="single"/>
              </w:rPr>
              <w:t>※</w:t>
            </w:r>
            <w:r w:rsidRPr="00B37DC6">
              <w:rPr>
                <w:rFonts w:hint="eastAsia"/>
                <w:sz w:val="24"/>
                <w:szCs w:val="24"/>
                <w:u w:val="single"/>
              </w:rPr>
              <w:t xml:space="preserve">　雑がみ手選別業務や庁舎清掃等の役務契約を除くと、約</w:t>
            </w:r>
            <w:r w:rsidRPr="00B37DC6">
              <w:rPr>
                <w:sz w:val="24"/>
                <w:szCs w:val="24"/>
                <w:u w:val="single"/>
              </w:rPr>
              <w:t>10</w:t>
            </w:r>
            <w:r w:rsidRPr="00B37DC6">
              <w:rPr>
                <w:rFonts w:hint="eastAsia"/>
                <w:sz w:val="24"/>
                <w:szCs w:val="24"/>
                <w:u w:val="single"/>
              </w:rPr>
              <w:t>％増に相当</w:t>
            </w:r>
          </w:p>
        </w:tc>
        <w:tc>
          <w:tcPr>
            <w:tcW w:w="2698" w:type="dxa"/>
          </w:tcPr>
          <w:p w:rsidR="008E4C3C" w:rsidRDefault="00845A37" w:rsidP="00784BD3">
            <w:pPr>
              <w:jc w:val="left"/>
              <w:rPr>
                <w:sz w:val="24"/>
                <w:szCs w:val="24"/>
              </w:rPr>
            </w:pPr>
            <w:r>
              <w:rPr>
                <w:rFonts w:hint="eastAsia"/>
                <w:sz w:val="24"/>
                <w:szCs w:val="24"/>
              </w:rPr>
              <w:lastRenderedPageBreak/>
              <w:t>25</w:t>
            </w:r>
            <w:r>
              <w:rPr>
                <w:rFonts w:hint="eastAsia"/>
                <w:sz w:val="24"/>
                <w:szCs w:val="24"/>
              </w:rPr>
              <w:t>年度の実績見込み等を踏まえて設定</w:t>
            </w:r>
          </w:p>
        </w:tc>
      </w:tr>
      <w:tr w:rsidR="008E4C3C" w:rsidTr="00C540AE">
        <w:trPr>
          <w:trHeight w:val="1072"/>
        </w:trPr>
        <w:tc>
          <w:tcPr>
            <w:tcW w:w="3519" w:type="dxa"/>
          </w:tcPr>
          <w:p w:rsidR="00D96434" w:rsidRPr="0069116F" w:rsidRDefault="00D96434" w:rsidP="00D96434">
            <w:pPr>
              <w:ind w:left="240" w:hangingChars="100" w:hanging="240"/>
              <w:rPr>
                <w:rFonts w:ascii="ＭＳ 明朝" w:eastAsia="ＭＳ 明朝" w:hAnsi="ＭＳ 明朝"/>
                <w:sz w:val="24"/>
                <w:szCs w:val="24"/>
              </w:rPr>
            </w:pPr>
            <w:r w:rsidRPr="0069116F">
              <w:rPr>
                <w:rFonts w:ascii="ＭＳ 明朝" w:eastAsia="ＭＳ 明朝" w:hAnsi="ＭＳ 明朝" w:hint="eastAsia"/>
                <w:sz w:val="24"/>
                <w:szCs w:val="24"/>
              </w:rPr>
              <w:lastRenderedPageBreak/>
              <w:t>６　調達の推進における具体的な取組</w:t>
            </w:r>
          </w:p>
          <w:p w:rsidR="00D96434" w:rsidRDefault="00D96434" w:rsidP="00D96434">
            <w:pPr>
              <w:rPr>
                <w:rFonts w:ascii="ＭＳ 明朝" w:eastAsia="ＭＳ 明朝" w:hAnsi="ＭＳ 明朝"/>
                <w:sz w:val="24"/>
                <w:szCs w:val="24"/>
              </w:rPr>
            </w:pPr>
            <w:r w:rsidRPr="0069116F">
              <w:rPr>
                <w:rFonts w:ascii="ＭＳ 明朝" w:eastAsia="ＭＳ 明朝" w:hAnsi="ＭＳ 明朝" w:hint="eastAsia"/>
                <w:sz w:val="24"/>
                <w:szCs w:val="24"/>
              </w:rPr>
              <w:t>(1)　各局区等における取組</w:t>
            </w:r>
          </w:p>
          <w:p w:rsidR="00D96434" w:rsidRDefault="00D96434" w:rsidP="00D96434">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Pr="00AC091A">
              <w:rPr>
                <w:rFonts w:ascii="ＭＳ 明朝" w:eastAsia="ＭＳ 明朝" w:hAnsi="ＭＳ 明朝" w:hint="eastAsia"/>
                <w:sz w:val="24"/>
                <w:szCs w:val="24"/>
              </w:rPr>
              <w:t>４の障害者就労施設等が提供可能な物品や役務について、各局区が現行制度において可能な契約方法を踏まえて調達することを積極的に検討する。このうち、札幌市契約規則（平成４年規則第９号）が適用となる局区については、</w:t>
            </w:r>
            <w:r w:rsidRPr="002C4A9F">
              <w:rPr>
                <w:rFonts w:ascii="ＭＳ 明朝" w:eastAsia="ＭＳ 明朝" w:hAnsi="ＭＳ 明朝" w:hint="eastAsia"/>
                <w:sz w:val="24"/>
                <w:szCs w:val="24"/>
              </w:rPr>
              <w:t>札幌市物品・役務契約等事務取扱要領（平成20年３月28日、財政局理事決裁。）</w:t>
            </w:r>
            <w:r w:rsidRPr="002C4A9F">
              <w:rPr>
                <w:rFonts w:ascii="ＭＳ 明朝" w:eastAsia="ＭＳ 明朝" w:hAnsi="ＭＳ 明朝" w:hint="eastAsia"/>
                <w:sz w:val="24"/>
                <w:szCs w:val="24"/>
                <w:u w:val="single"/>
              </w:rPr>
              <w:t>第48条（小額又は特定販売品）、第91条ア</w:t>
            </w:r>
            <w:r>
              <w:rPr>
                <w:rFonts w:ascii="ＭＳ 明朝" w:eastAsia="ＭＳ 明朝" w:hAnsi="ＭＳ 明朝" w:hint="eastAsia"/>
                <w:sz w:val="24"/>
                <w:szCs w:val="24"/>
                <w:u w:val="single"/>
              </w:rPr>
              <w:t>又は</w:t>
            </w:r>
            <w:r w:rsidRPr="002C4A9F">
              <w:rPr>
                <w:rFonts w:ascii="ＭＳ 明朝" w:eastAsia="ＭＳ 明朝" w:hAnsi="ＭＳ 明朝" w:hint="eastAsia"/>
                <w:sz w:val="24"/>
                <w:szCs w:val="24"/>
                <w:u w:val="single"/>
              </w:rPr>
              <w:t>エ、施行令第167条の２第１項第３号</w:t>
            </w:r>
            <w:r w:rsidRPr="002C4A9F">
              <w:rPr>
                <w:rFonts w:ascii="ＭＳ 明朝" w:eastAsia="ＭＳ 明朝" w:hAnsi="ＭＳ 明朝" w:hint="eastAsia"/>
                <w:sz w:val="24"/>
                <w:szCs w:val="24"/>
              </w:rPr>
              <w:t>に規定する随意契約による調達を検討すること。</w:t>
            </w:r>
          </w:p>
          <w:p w:rsidR="00D96434" w:rsidRPr="002C4A9F" w:rsidRDefault="00D96434" w:rsidP="00D96434">
            <w:pPr>
              <w:ind w:left="480" w:hangingChars="200" w:hanging="480"/>
              <w:rPr>
                <w:rFonts w:ascii="ＭＳ 明朝" w:eastAsia="ＭＳ 明朝" w:hAnsi="ＭＳ 明朝"/>
                <w:sz w:val="24"/>
                <w:szCs w:val="24"/>
              </w:rPr>
            </w:pPr>
          </w:p>
          <w:p w:rsidR="00D96434" w:rsidRDefault="00D96434" w:rsidP="00D96434">
            <w:pPr>
              <w:ind w:left="480" w:hangingChars="200" w:hanging="480"/>
              <w:rPr>
                <w:rFonts w:ascii="ＭＳ 明朝" w:eastAsia="ＭＳ 明朝" w:hAnsi="ＭＳ 明朝"/>
                <w:sz w:val="24"/>
                <w:szCs w:val="24"/>
              </w:rPr>
            </w:pPr>
          </w:p>
          <w:p w:rsidR="00D96434" w:rsidRDefault="00D96434" w:rsidP="00D96434">
            <w:pPr>
              <w:ind w:left="480" w:hangingChars="200" w:hanging="480"/>
              <w:rPr>
                <w:rFonts w:ascii="ＭＳ 明朝" w:eastAsia="ＭＳ 明朝" w:hAnsi="ＭＳ 明朝"/>
                <w:sz w:val="24"/>
                <w:szCs w:val="24"/>
              </w:rPr>
            </w:pPr>
          </w:p>
          <w:p w:rsidR="00D96434" w:rsidRDefault="00D96434" w:rsidP="00D96434">
            <w:pPr>
              <w:ind w:left="480" w:hangingChars="200" w:hanging="480"/>
              <w:rPr>
                <w:rFonts w:ascii="ＭＳ 明朝" w:eastAsia="ＭＳ 明朝" w:hAnsi="ＭＳ 明朝"/>
                <w:sz w:val="24"/>
                <w:szCs w:val="24"/>
              </w:rPr>
            </w:pPr>
          </w:p>
          <w:p w:rsidR="00D96434" w:rsidRDefault="00D96434" w:rsidP="00D96434">
            <w:pPr>
              <w:ind w:left="480" w:hangingChars="200" w:hanging="480"/>
              <w:rPr>
                <w:rFonts w:ascii="ＭＳ 明朝" w:eastAsia="ＭＳ 明朝" w:hAnsi="ＭＳ 明朝"/>
                <w:sz w:val="24"/>
                <w:szCs w:val="24"/>
              </w:rPr>
            </w:pPr>
          </w:p>
          <w:p w:rsidR="00D96434" w:rsidRDefault="00D96434" w:rsidP="00D96434">
            <w:pPr>
              <w:ind w:left="480" w:hangingChars="200" w:hanging="480"/>
              <w:rPr>
                <w:rFonts w:ascii="ＭＳ 明朝" w:eastAsia="ＭＳ 明朝" w:hAnsi="ＭＳ 明朝"/>
                <w:sz w:val="24"/>
                <w:szCs w:val="24"/>
              </w:rPr>
            </w:pPr>
          </w:p>
          <w:p w:rsidR="00D96434" w:rsidRDefault="00D96434" w:rsidP="00D96434">
            <w:pPr>
              <w:ind w:left="480" w:hangingChars="200" w:hanging="480"/>
              <w:rPr>
                <w:rFonts w:ascii="ＭＳ 明朝" w:eastAsia="ＭＳ 明朝" w:hAnsi="ＭＳ 明朝"/>
                <w:sz w:val="24"/>
                <w:szCs w:val="24"/>
              </w:rPr>
            </w:pPr>
          </w:p>
          <w:p w:rsidR="00D96434" w:rsidRDefault="00D96434" w:rsidP="00D96434">
            <w:pPr>
              <w:ind w:left="480" w:hangingChars="200" w:hanging="480"/>
              <w:rPr>
                <w:rFonts w:ascii="ＭＳ 明朝" w:eastAsia="ＭＳ 明朝" w:hAnsi="ＭＳ 明朝"/>
                <w:sz w:val="24"/>
                <w:szCs w:val="24"/>
              </w:rPr>
            </w:pPr>
          </w:p>
          <w:p w:rsidR="00D96434" w:rsidRDefault="00D96434" w:rsidP="00D96434">
            <w:pPr>
              <w:ind w:left="480" w:hangingChars="200" w:hanging="480"/>
              <w:rPr>
                <w:rFonts w:ascii="ＭＳ 明朝" w:eastAsia="ＭＳ 明朝" w:hAnsi="ＭＳ 明朝"/>
                <w:sz w:val="24"/>
                <w:szCs w:val="24"/>
              </w:rPr>
            </w:pPr>
          </w:p>
          <w:p w:rsidR="00D96434" w:rsidRDefault="00D96434" w:rsidP="00D96434">
            <w:pPr>
              <w:ind w:left="480" w:hangingChars="200" w:hanging="480"/>
              <w:rPr>
                <w:rFonts w:ascii="ＭＳ 明朝" w:eastAsia="ＭＳ 明朝" w:hAnsi="ＭＳ 明朝"/>
                <w:sz w:val="24"/>
                <w:szCs w:val="24"/>
              </w:rPr>
            </w:pPr>
          </w:p>
          <w:p w:rsidR="00D96434" w:rsidRDefault="00D96434" w:rsidP="00D96434">
            <w:pPr>
              <w:ind w:left="480" w:hangingChars="200" w:hanging="480"/>
              <w:rPr>
                <w:rFonts w:ascii="ＭＳ 明朝" w:eastAsia="ＭＳ 明朝" w:hAnsi="ＭＳ 明朝"/>
                <w:sz w:val="24"/>
                <w:szCs w:val="24"/>
              </w:rPr>
            </w:pPr>
          </w:p>
          <w:p w:rsidR="00D96434" w:rsidRDefault="00D96434" w:rsidP="00D96434">
            <w:pPr>
              <w:ind w:left="480" w:hangingChars="200" w:hanging="480"/>
              <w:rPr>
                <w:rFonts w:ascii="ＭＳ 明朝" w:eastAsia="ＭＳ 明朝" w:hAnsi="ＭＳ 明朝" w:hint="eastAsia"/>
                <w:sz w:val="24"/>
                <w:szCs w:val="24"/>
              </w:rPr>
            </w:pPr>
          </w:p>
          <w:p w:rsidR="003503D6" w:rsidRDefault="003503D6" w:rsidP="00D96434">
            <w:pPr>
              <w:ind w:left="480" w:hangingChars="200" w:hanging="480"/>
              <w:rPr>
                <w:rFonts w:ascii="ＭＳ 明朝" w:eastAsia="ＭＳ 明朝" w:hAnsi="ＭＳ 明朝"/>
                <w:sz w:val="24"/>
                <w:szCs w:val="24"/>
              </w:rPr>
            </w:pPr>
          </w:p>
          <w:p w:rsidR="00D96434" w:rsidRDefault="00D96434" w:rsidP="00D96434">
            <w:pPr>
              <w:ind w:left="480" w:hangingChars="200" w:hanging="480"/>
              <w:rPr>
                <w:rFonts w:ascii="ＭＳ 明朝" w:eastAsia="ＭＳ 明朝" w:hAnsi="ＭＳ 明朝"/>
                <w:sz w:val="24"/>
                <w:szCs w:val="24"/>
              </w:rPr>
            </w:pPr>
          </w:p>
          <w:p w:rsidR="00D96434" w:rsidRDefault="00D96434" w:rsidP="00D96434">
            <w:pPr>
              <w:ind w:left="480" w:hangingChars="200" w:hanging="480"/>
              <w:rPr>
                <w:rFonts w:ascii="ＭＳ 明朝" w:eastAsia="ＭＳ 明朝" w:hAnsi="ＭＳ 明朝"/>
                <w:sz w:val="24"/>
                <w:szCs w:val="24"/>
              </w:rPr>
            </w:pPr>
            <w:r w:rsidRPr="0069116F">
              <w:rPr>
                <w:rFonts w:ascii="ＭＳ 明朝" w:eastAsia="ＭＳ 明朝" w:hAnsi="ＭＳ 明朝" w:hint="eastAsia"/>
                <w:sz w:val="24"/>
                <w:szCs w:val="24"/>
              </w:rPr>
              <w:t>(2)　保健福祉局障がい保健福祉部（障がい福祉課）における取組</w:t>
            </w:r>
          </w:p>
          <w:p w:rsidR="00D96434" w:rsidRPr="0069116F" w:rsidRDefault="00D96434" w:rsidP="00D96434">
            <w:pPr>
              <w:ind w:leftChars="100" w:left="450" w:hangingChars="100" w:hanging="240"/>
              <w:rPr>
                <w:rFonts w:ascii="ＭＳ 明朝" w:eastAsia="ＭＳ 明朝" w:hAnsi="ＭＳ 明朝"/>
                <w:sz w:val="24"/>
                <w:szCs w:val="24"/>
              </w:rPr>
            </w:pPr>
            <w:r w:rsidRPr="0069116F">
              <w:rPr>
                <w:rFonts w:ascii="ＭＳ 明朝" w:eastAsia="ＭＳ 明朝" w:hAnsi="ＭＳ 明朝" w:hint="eastAsia"/>
                <w:sz w:val="24"/>
                <w:szCs w:val="24"/>
              </w:rPr>
              <w:t>ア　庁内の連絡調整に関すること</w:t>
            </w:r>
          </w:p>
          <w:p w:rsidR="00D96434" w:rsidRPr="0069116F" w:rsidRDefault="00D96434" w:rsidP="00D96434">
            <w:pPr>
              <w:ind w:leftChars="200" w:left="420" w:firstLineChars="100" w:firstLine="240"/>
              <w:rPr>
                <w:rFonts w:ascii="ＭＳ 明朝" w:eastAsia="ＭＳ 明朝" w:hAnsi="ＭＳ 明朝"/>
                <w:sz w:val="24"/>
                <w:szCs w:val="24"/>
              </w:rPr>
            </w:pPr>
            <w:r w:rsidRPr="0069116F">
              <w:rPr>
                <w:rFonts w:ascii="ＭＳ 明朝" w:eastAsia="ＭＳ 明朝" w:hAnsi="ＭＳ 明朝" w:hint="eastAsia"/>
                <w:sz w:val="24"/>
                <w:szCs w:val="24"/>
              </w:rPr>
              <w:t>庁内の関係部局を構成員とする</w:t>
            </w:r>
            <w:r w:rsidR="0064428D" w:rsidRPr="00BA6A79">
              <w:rPr>
                <w:rFonts w:ascii="ＭＳ 明朝" w:eastAsia="ＭＳ 明朝" w:hAnsi="ＭＳ 明朝" w:hint="eastAsia"/>
                <w:sz w:val="24"/>
                <w:szCs w:val="24"/>
                <w:u w:val="single"/>
              </w:rPr>
              <w:t>札幌市障害者就労施設等からの優先調達推進会議</w:t>
            </w:r>
            <w:r w:rsidRPr="00BA6A79">
              <w:rPr>
                <w:rFonts w:ascii="ＭＳ 明朝" w:eastAsia="ＭＳ 明朝" w:hAnsi="ＭＳ 明朝" w:hint="eastAsia"/>
                <w:sz w:val="24"/>
                <w:szCs w:val="24"/>
                <w:u w:val="single"/>
              </w:rPr>
              <w:t>（</w:t>
            </w:r>
            <w:r w:rsidRPr="0064428D">
              <w:rPr>
                <w:rFonts w:ascii="ＭＳ 明朝" w:eastAsia="ＭＳ 明朝" w:hAnsi="ＭＳ 明朝" w:hint="eastAsia"/>
                <w:sz w:val="24"/>
                <w:szCs w:val="24"/>
                <w:u w:val="single"/>
              </w:rPr>
              <w:t>平成26年1月15日、障がい保健福祉担当局長決裁）</w:t>
            </w:r>
            <w:r w:rsidRPr="0069116F">
              <w:rPr>
                <w:rFonts w:ascii="ＭＳ 明朝" w:eastAsia="ＭＳ 明朝" w:hAnsi="ＭＳ 明朝" w:hint="eastAsia"/>
                <w:sz w:val="24"/>
                <w:szCs w:val="24"/>
              </w:rPr>
              <w:t>を設置し、障害者就労施設等からの調達を推進するための連絡調整を行う。</w:t>
            </w:r>
          </w:p>
          <w:p w:rsidR="00D96434" w:rsidRPr="0069116F" w:rsidRDefault="00D96434" w:rsidP="00D96434">
            <w:pPr>
              <w:ind w:left="480" w:hangingChars="200" w:hanging="480"/>
              <w:rPr>
                <w:rFonts w:ascii="ＭＳ 明朝" w:eastAsia="ＭＳ 明朝" w:hAnsi="ＭＳ 明朝"/>
                <w:sz w:val="24"/>
                <w:szCs w:val="24"/>
              </w:rPr>
            </w:pPr>
            <w:r w:rsidRPr="0069116F">
              <w:rPr>
                <w:rFonts w:ascii="ＭＳ 明朝" w:eastAsia="ＭＳ 明朝" w:hAnsi="ＭＳ 明朝" w:hint="eastAsia"/>
                <w:sz w:val="24"/>
                <w:szCs w:val="24"/>
              </w:rPr>
              <w:t xml:space="preserve">　イ　情報提供に関すること</w:t>
            </w:r>
          </w:p>
          <w:p w:rsidR="00D96434" w:rsidRDefault="00D96434" w:rsidP="00D96434">
            <w:pPr>
              <w:ind w:leftChars="200" w:left="420" w:firstLineChars="100" w:firstLine="240"/>
              <w:rPr>
                <w:rFonts w:ascii="ＭＳ 明朝" w:eastAsia="ＭＳ 明朝" w:hAnsi="ＭＳ 明朝"/>
                <w:sz w:val="24"/>
                <w:szCs w:val="24"/>
              </w:rPr>
            </w:pPr>
            <w:r w:rsidRPr="0069116F">
              <w:rPr>
                <w:rFonts w:ascii="ＭＳ 明朝" w:eastAsia="ＭＳ 明朝" w:hAnsi="ＭＳ 明朝" w:hint="eastAsia"/>
                <w:sz w:val="24"/>
                <w:szCs w:val="24"/>
              </w:rPr>
              <w:t>優先調達の対象となる４の障害者就労施設等が提供可能な物品や役務について、４(5)等と連携の上、</w:t>
            </w:r>
            <w:r w:rsidRPr="0064428D">
              <w:rPr>
                <w:rFonts w:ascii="ＭＳ 明朝" w:eastAsia="ＭＳ 明朝" w:hAnsi="ＭＳ 明朝" w:hint="eastAsia"/>
                <w:sz w:val="24"/>
                <w:szCs w:val="24"/>
                <w:u w:val="single"/>
              </w:rPr>
              <w:t>札幌市障害者就労施設等からの優先調達に関する要綱（平成26年1月15日、障がい保健福祉担当局長決裁）に基づき、</w:t>
            </w:r>
            <w:r w:rsidRPr="0069116F">
              <w:rPr>
                <w:rFonts w:ascii="ＭＳ 明朝" w:eastAsia="ＭＳ 明朝" w:hAnsi="ＭＳ 明朝" w:hint="eastAsia"/>
                <w:sz w:val="24"/>
                <w:szCs w:val="24"/>
              </w:rPr>
              <w:t>積極的に情報を収集更新し、各局区等に対して情報提供を行う。</w:t>
            </w:r>
          </w:p>
          <w:p w:rsidR="00D96434" w:rsidRPr="00D96434" w:rsidRDefault="00D96434" w:rsidP="00D96434">
            <w:pPr>
              <w:ind w:left="240" w:hangingChars="100" w:hanging="240"/>
              <w:rPr>
                <w:sz w:val="24"/>
                <w:szCs w:val="24"/>
              </w:rPr>
            </w:pPr>
            <w:r>
              <w:rPr>
                <w:rFonts w:ascii="ＭＳ 明朝" w:eastAsia="ＭＳ 明朝" w:hAnsi="ＭＳ 明朝" w:hint="eastAsia"/>
                <w:sz w:val="24"/>
                <w:szCs w:val="24"/>
              </w:rPr>
              <w:t xml:space="preserve">　ウ　（略）</w:t>
            </w:r>
          </w:p>
        </w:tc>
        <w:tc>
          <w:tcPr>
            <w:tcW w:w="3519" w:type="dxa"/>
          </w:tcPr>
          <w:p w:rsidR="00784BD3" w:rsidRPr="0069116F" w:rsidRDefault="00784BD3" w:rsidP="00784BD3">
            <w:pPr>
              <w:ind w:left="240" w:hangingChars="100" w:hanging="240"/>
              <w:rPr>
                <w:rFonts w:ascii="ＭＳ 明朝" w:eastAsia="ＭＳ 明朝" w:hAnsi="ＭＳ 明朝"/>
                <w:sz w:val="24"/>
                <w:szCs w:val="24"/>
              </w:rPr>
            </w:pPr>
            <w:r w:rsidRPr="0069116F">
              <w:rPr>
                <w:rFonts w:ascii="ＭＳ 明朝" w:eastAsia="ＭＳ 明朝" w:hAnsi="ＭＳ 明朝" w:hint="eastAsia"/>
                <w:sz w:val="24"/>
                <w:szCs w:val="24"/>
              </w:rPr>
              <w:lastRenderedPageBreak/>
              <w:t>６　調達の推進における具体的な取組</w:t>
            </w:r>
          </w:p>
          <w:p w:rsidR="00784BD3" w:rsidRDefault="00784BD3" w:rsidP="00784BD3">
            <w:pPr>
              <w:rPr>
                <w:rFonts w:ascii="ＭＳ 明朝" w:eastAsia="ＭＳ 明朝" w:hAnsi="ＭＳ 明朝"/>
                <w:sz w:val="24"/>
                <w:szCs w:val="24"/>
              </w:rPr>
            </w:pPr>
            <w:r w:rsidRPr="0069116F">
              <w:rPr>
                <w:rFonts w:ascii="ＭＳ 明朝" w:eastAsia="ＭＳ 明朝" w:hAnsi="ＭＳ 明朝" w:hint="eastAsia"/>
                <w:sz w:val="24"/>
                <w:szCs w:val="24"/>
              </w:rPr>
              <w:t>(1)　各局区等における取組</w:t>
            </w:r>
          </w:p>
          <w:p w:rsidR="00784BD3" w:rsidRPr="00AC091A" w:rsidRDefault="00784BD3" w:rsidP="00784BD3">
            <w:pPr>
              <w:ind w:left="240" w:hangingChars="100" w:hanging="240"/>
              <w:rPr>
                <w:rFonts w:ascii="ＭＳ 明朝" w:eastAsia="ＭＳ 明朝" w:hAnsi="ＭＳ 明朝"/>
                <w:sz w:val="24"/>
                <w:szCs w:val="24"/>
                <w:u w:val="single"/>
              </w:rPr>
            </w:pPr>
            <w:r>
              <w:rPr>
                <w:rFonts w:ascii="ＭＳ 明朝" w:eastAsia="ＭＳ 明朝" w:hAnsi="ＭＳ 明朝" w:hint="eastAsia"/>
                <w:sz w:val="24"/>
                <w:szCs w:val="24"/>
              </w:rPr>
              <w:t xml:space="preserve">　　</w:t>
            </w:r>
            <w:r w:rsidRPr="00AC091A">
              <w:rPr>
                <w:rFonts w:ascii="ＭＳ 明朝" w:eastAsia="ＭＳ 明朝" w:hAnsi="ＭＳ 明朝" w:hint="eastAsia"/>
                <w:sz w:val="24"/>
                <w:szCs w:val="24"/>
              </w:rPr>
              <w:t>４の障害者就労施設等が提供可能な物品や役務について、各局区が現行制度において可能な契約方法を踏まえて調達することを積極的に検討する。このうち、札幌市契約規則（平成４年規則第９号）が適用となる局区については、</w:t>
            </w:r>
            <w:r w:rsidRPr="00AC091A">
              <w:rPr>
                <w:rFonts w:ascii="ＭＳ 明朝" w:eastAsia="ＭＳ 明朝" w:hAnsi="ＭＳ 明朝" w:hint="eastAsia"/>
                <w:sz w:val="24"/>
                <w:szCs w:val="24"/>
                <w:u w:val="single"/>
              </w:rPr>
              <w:t>以下のような手法が考えられる。</w:t>
            </w:r>
          </w:p>
          <w:p w:rsidR="00784BD3" w:rsidRDefault="00784BD3" w:rsidP="00784BD3">
            <w:pPr>
              <w:ind w:left="48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　</w:t>
            </w:r>
            <w:r w:rsidRPr="002C4A9F">
              <w:rPr>
                <w:rFonts w:ascii="ＭＳ 明朝" w:eastAsia="ＭＳ 明朝" w:hAnsi="ＭＳ 明朝" w:hint="eastAsia"/>
                <w:sz w:val="24"/>
                <w:szCs w:val="24"/>
                <w:u w:val="single"/>
              </w:rPr>
              <w:t xml:space="preserve">ア　</w:t>
            </w:r>
            <w:r w:rsidRPr="002C4A9F">
              <w:rPr>
                <w:rFonts w:ascii="ＭＳ 明朝" w:eastAsia="ＭＳ 明朝" w:hAnsi="ＭＳ 明朝" w:hint="eastAsia"/>
                <w:sz w:val="24"/>
                <w:szCs w:val="24"/>
              </w:rPr>
              <w:t>札幌市物品・役務契約等事務取扱要領（平成20年３月28日、財政局理事決裁。</w:t>
            </w:r>
            <w:r w:rsidRPr="003503D6">
              <w:rPr>
                <w:rFonts w:ascii="ＭＳ 明朝" w:eastAsia="ＭＳ 明朝" w:hAnsi="ＭＳ 明朝" w:hint="eastAsia"/>
                <w:sz w:val="24"/>
                <w:szCs w:val="24"/>
                <w:u w:val="single"/>
              </w:rPr>
              <w:t>以下「事務取扱要領」という。</w:t>
            </w:r>
            <w:r w:rsidRPr="002C4A9F">
              <w:rPr>
                <w:rFonts w:ascii="ＭＳ 明朝" w:eastAsia="ＭＳ 明朝" w:hAnsi="ＭＳ 明朝" w:hint="eastAsia"/>
                <w:sz w:val="24"/>
                <w:szCs w:val="24"/>
              </w:rPr>
              <w:t>）</w:t>
            </w:r>
            <w:r w:rsidRPr="002C4A9F">
              <w:rPr>
                <w:rFonts w:ascii="ＭＳ 明朝" w:eastAsia="ＭＳ 明朝" w:hAnsi="ＭＳ 明朝" w:hint="eastAsia"/>
                <w:sz w:val="24"/>
                <w:szCs w:val="24"/>
                <w:u w:val="single"/>
              </w:rPr>
              <w:t>第48条（小額）又は第91条ア（予定価格が10万円未満の場合）</w:t>
            </w:r>
            <w:r w:rsidRPr="002C4A9F">
              <w:rPr>
                <w:rFonts w:ascii="ＭＳ 明朝" w:eastAsia="ＭＳ 明朝" w:hAnsi="ＭＳ 明朝" w:hint="eastAsia"/>
                <w:sz w:val="24"/>
                <w:szCs w:val="24"/>
              </w:rPr>
              <w:t>に規定する随意契約による調達を検討すること。</w:t>
            </w:r>
          </w:p>
          <w:p w:rsidR="00784BD3" w:rsidRPr="002C4A9F" w:rsidRDefault="00784BD3" w:rsidP="00784BD3">
            <w:pPr>
              <w:ind w:leftChars="100" w:left="450" w:hangingChars="100" w:hanging="240"/>
              <w:rPr>
                <w:rFonts w:ascii="ＭＳ 明朝" w:eastAsia="ＭＳ 明朝" w:hAnsi="ＭＳ 明朝"/>
                <w:sz w:val="24"/>
                <w:szCs w:val="24"/>
                <w:u w:val="single"/>
              </w:rPr>
            </w:pPr>
            <w:r w:rsidRPr="002C4A9F">
              <w:rPr>
                <w:rFonts w:ascii="ＭＳ 明朝" w:eastAsia="ＭＳ 明朝" w:hAnsi="ＭＳ 明朝" w:hint="eastAsia"/>
                <w:sz w:val="24"/>
                <w:szCs w:val="24"/>
                <w:u w:val="single"/>
              </w:rPr>
              <w:t>イ　特に、４(1)及び(2)が提供可能な物品や役務については、施行令第167条の２第１項第３号（物品の購入については、いずれも４(1)及び(2)において製作された物品に限る。）、あるいは事務取扱要領第48条エ及び第91条エに規定する</w:t>
            </w:r>
            <w:r w:rsidRPr="00BA6A79">
              <w:rPr>
                <w:rFonts w:ascii="ＭＳ 明朝" w:eastAsia="ＭＳ 明朝" w:hAnsi="ＭＳ 明朝" w:hint="eastAsia"/>
                <w:sz w:val="24"/>
                <w:szCs w:val="24"/>
              </w:rPr>
              <w:t>随意契約による調達に</w:t>
            </w:r>
            <w:r w:rsidRPr="00BA6A79">
              <w:rPr>
                <w:rFonts w:ascii="ＭＳ 明朝" w:eastAsia="ＭＳ 明朝" w:hAnsi="ＭＳ 明朝" w:hint="eastAsia"/>
                <w:sz w:val="24"/>
                <w:szCs w:val="24"/>
              </w:rPr>
              <w:lastRenderedPageBreak/>
              <w:t>ついても検討すること。</w:t>
            </w:r>
          </w:p>
          <w:p w:rsidR="00784BD3" w:rsidRDefault="00784BD3" w:rsidP="00784BD3">
            <w:pPr>
              <w:ind w:left="480" w:hangingChars="200" w:hanging="480"/>
              <w:rPr>
                <w:rFonts w:ascii="ＭＳ 明朝" w:eastAsia="ＭＳ 明朝" w:hAnsi="ＭＳ 明朝"/>
                <w:sz w:val="24"/>
                <w:szCs w:val="24"/>
              </w:rPr>
            </w:pPr>
            <w:r w:rsidRPr="0069116F">
              <w:rPr>
                <w:rFonts w:ascii="ＭＳ 明朝" w:eastAsia="ＭＳ 明朝" w:hAnsi="ＭＳ 明朝" w:hint="eastAsia"/>
                <w:sz w:val="24"/>
                <w:szCs w:val="24"/>
              </w:rPr>
              <w:t>(2)　保健福祉局障がい保健福祉部（障がい福祉課）における取組</w:t>
            </w:r>
          </w:p>
          <w:p w:rsidR="00784BD3" w:rsidRPr="0069116F" w:rsidRDefault="00784BD3" w:rsidP="00784BD3">
            <w:pPr>
              <w:ind w:leftChars="100" w:left="450" w:hangingChars="100" w:hanging="240"/>
              <w:rPr>
                <w:rFonts w:ascii="ＭＳ 明朝" w:eastAsia="ＭＳ 明朝" w:hAnsi="ＭＳ 明朝"/>
                <w:sz w:val="24"/>
                <w:szCs w:val="24"/>
              </w:rPr>
            </w:pPr>
            <w:r w:rsidRPr="0069116F">
              <w:rPr>
                <w:rFonts w:ascii="ＭＳ 明朝" w:eastAsia="ＭＳ 明朝" w:hAnsi="ＭＳ 明朝" w:hint="eastAsia"/>
                <w:sz w:val="24"/>
                <w:szCs w:val="24"/>
              </w:rPr>
              <w:t>ア　庁内の連絡調整に関すること</w:t>
            </w:r>
          </w:p>
          <w:p w:rsidR="00784BD3" w:rsidRDefault="00784BD3" w:rsidP="00784BD3">
            <w:pPr>
              <w:ind w:leftChars="200" w:left="420" w:firstLineChars="100" w:firstLine="240"/>
              <w:rPr>
                <w:rFonts w:ascii="ＭＳ 明朝" w:eastAsia="ＭＳ 明朝" w:hAnsi="ＭＳ 明朝"/>
                <w:sz w:val="24"/>
                <w:szCs w:val="24"/>
              </w:rPr>
            </w:pPr>
            <w:r w:rsidRPr="0069116F">
              <w:rPr>
                <w:rFonts w:ascii="ＭＳ 明朝" w:eastAsia="ＭＳ 明朝" w:hAnsi="ＭＳ 明朝" w:hint="eastAsia"/>
                <w:sz w:val="24"/>
                <w:szCs w:val="24"/>
              </w:rPr>
              <w:t>庁内の関係部局を構成員とする</w:t>
            </w:r>
            <w:r w:rsidRPr="002C4A9F">
              <w:rPr>
                <w:rFonts w:ascii="ＭＳ 明朝" w:eastAsia="ＭＳ 明朝" w:hAnsi="ＭＳ 明朝" w:hint="eastAsia"/>
                <w:sz w:val="24"/>
                <w:szCs w:val="24"/>
                <w:u w:val="single"/>
              </w:rPr>
              <w:t>連絡会議</w:t>
            </w:r>
            <w:r w:rsidRPr="0069116F">
              <w:rPr>
                <w:rFonts w:ascii="ＭＳ 明朝" w:eastAsia="ＭＳ 明朝" w:hAnsi="ＭＳ 明朝" w:hint="eastAsia"/>
                <w:sz w:val="24"/>
                <w:szCs w:val="24"/>
              </w:rPr>
              <w:t>を設置し、障害者就労施設等からの調達を推進するための連絡調整を行う。</w:t>
            </w:r>
          </w:p>
          <w:p w:rsidR="00784BD3" w:rsidRDefault="00784BD3" w:rsidP="00784BD3">
            <w:pPr>
              <w:ind w:leftChars="200" w:left="420" w:firstLineChars="100" w:firstLine="240"/>
              <w:rPr>
                <w:rFonts w:ascii="ＭＳ 明朝" w:eastAsia="ＭＳ 明朝" w:hAnsi="ＭＳ 明朝"/>
                <w:sz w:val="24"/>
                <w:szCs w:val="24"/>
              </w:rPr>
            </w:pPr>
          </w:p>
          <w:p w:rsidR="00784BD3" w:rsidRDefault="00784BD3" w:rsidP="00784BD3">
            <w:pPr>
              <w:ind w:leftChars="200" w:left="420" w:firstLineChars="100" w:firstLine="240"/>
              <w:rPr>
                <w:rFonts w:ascii="ＭＳ 明朝" w:eastAsia="ＭＳ 明朝" w:hAnsi="ＭＳ 明朝"/>
                <w:sz w:val="24"/>
                <w:szCs w:val="24"/>
              </w:rPr>
            </w:pPr>
          </w:p>
          <w:p w:rsidR="00784BD3" w:rsidRDefault="00784BD3" w:rsidP="00784BD3">
            <w:pPr>
              <w:ind w:leftChars="200" w:left="420" w:firstLineChars="100" w:firstLine="240"/>
              <w:rPr>
                <w:rFonts w:ascii="ＭＳ 明朝" w:eastAsia="ＭＳ 明朝" w:hAnsi="ＭＳ 明朝"/>
                <w:sz w:val="24"/>
                <w:szCs w:val="24"/>
              </w:rPr>
            </w:pPr>
          </w:p>
          <w:p w:rsidR="00784BD3" w:rsidRPr="0069116F" w:rsidRDefault="00784BD3" w:rsidP="00784BD3">
            <w:pPr>
              <w:ind w:leftChars="100" w:left="450" w:hangingChars="100" w:hanging="240"/>
              <w:rPr>
                <w:rFonts w:ascii="ＭＳ 明朝" w:eastAsia="ＭＳ 明朝" w:hAnsi="ＭＳ 明朝"/>
                <w:sz w:val="24"/>
                <w:szCs w:val="24"/>
              </w:rPr>
            </w:pPr>
            <w:r w:rsidRPr="0069116F">
              <w:rPr>
                <w:rFonts w:ascii="ＭＳ 明朝" w:eastAsia="ＭＳ 明朝" w:hAnsi="ＭＳ 明朝" w:hint="eastAsia"/>
                <w:sz w:val="24"/>
                <w:szCs w:val="24"/>
              </w:rPr>
              <w:t>イ　情報提供に関すること</w:t>
            </w:r>
          </w:p>
          <w:p w:rsidR="00784BD3" w:rsidRPr="0069116F" w:rsidRDefault="00784BD3" w:rsidP="00784BD3">
            <w:pPr>
              <w:ind w:leftChars="200" w:left="420" w:firstLineChars="100" w:firstLine="240"/>
              <w:rPr>
                <w:rFonts w:ascii="ＭＳ 明朝" w:eastAsia="ＭＳ 明朝" w:hAnsi="ＭＳ 明朝"/>
                <w:sz w:val="24"/>
                <w:szCs w:val="24"/>
              </w:rPr>
            </w:pPr>
            <w:r w:rsidRPr="0069116F">
              <w:rPr>
                <w:rFonts w:ascii="ＭＳ 明朝" w:eastAsia="ＭＳ 明朝" w:hAnsi="ＭＳ 明朝" w:hint="eastAsia"/>
                <w:sz w:val="24"/>
                <w:szCs w:val="24"/>
              </w:rPr>
              <w:t>優先調達の対象となる４の障害者就労施設等が提供可能な物品や役務について、４(5)等と連携の上、積極的に情報を収集・更新し、各局区等に対して情報提供を行う。</w:t>
            </w:r>
          </w:p>
          <w:p w:rsidR="00784BD3" w:rsidRPr="0069116F" w:rsidRDefault="00784BD3" w:rsidP="00784BD3">
            <w:pPr>
              <w:ind w:leftChars="151" w:left="557" w:hangingChars="100" w:hanging="240"/>
              <w:jc w:val="left"/>
              <w:rPr>
                <w:rFonts w:ascii="ＭＳ 明朝" w:eastAsia="ＭＳ 明朝" w:hAnsi="ＭＳ 明朝"/>
                <w:sz w:val="24"/>
                <w:szCs w:val="24"/>
              </w:rPr>
            </w:pPr>
          </w:p>
          <w:p w:rsidR="00784BD3" w:rsidRDefault="00784BD3" w:rsidP="00784BD3">
            <w:pPr>
              <w:ind w:leftChars="151" w:left="557" w:hangingChars="100" w:hanging="240"/>
              <w:jc w:val="left"/>
              <w:rPr>
                <w:rFonts w:ascii="ＭＳ 明朝" w:eastAsia="ＭＳ 明朝" w:hAnsi="ＭＳ 明朝"/>
                <w:sz w:val="24"/>
                <w:szCs w:val="24"/>
              </w:rPr>
            </w:pPr>
          </w:p>
          <w:p w:rsidR="00784BD3" w:rsidRDefault="00784BD3" w:rsidP="00784BD3">
            <w:pPr>
              <w:ind w:leftChars="151" w:left="557" w:hangingChars="100" w:hanging="240"/>
              <w:jc w:val="left"/>
              <w:rPr>
                <w:rFonts w:ascii="ＭＳ 明朝" w:eastAsia="ＭＳ 明朝" w:hAnsi="ＭＳ 明朝"/>
                <w:sz w:val="24"/>
                <w:szCs w:val="24"/>
              </w:rPr>
            </w:pPr>
          </w:p>
          <w:p w:rsidR="00784BD3" w:rsidRDefault="00784BD3" w:rsidP="00784BD3">
            <w:pPr>
              <w:ind w:leftChars="151" w:left="557" w:hangingChars="100" w:hanging="240"/>
              <w:jc w:val="left"/>
              <w:rPr>
                <w:rFonts w:ascii="ＭＳ 明朝" w:eastAsia="ＭＳ 明朝" w:hAnsi="ＭＳ 明朝"/>
                <w:sz w:val="24"/>
                <w:szCs w:val="24"/>
              </w:rPr>
            </w:pPr>
          </w:p>
          <w:p w:rsidR="008E4C3C" w:rsidRDefault="00784BD3" w:rsidP="00784BD3">
            <w:pPr>
              <w:ind w:leftChars="6" w:left="13" w:firstLineChars="107" w:firstLine="257"/>
              <w:jc w:val="left"/>
              <w:rPr>
                <w:sz w:val="24"/>
                <w:szCs w:val="24"/>
              </w:rPr>
            </w:pPr>
            <w:r>
              <w:rPr>
                <w:rFonts w:ascii="ＭＳ 明朝" w:eastAsia="ＭＳ 明朝" w:hAnsi="ＭＳ 明朝" w:hint="eastAsia"/>
                <w:sz w:val="24"/>
                <w:szCs w:val="24"/>
              </w:rPr>
              <w:t>ウ　（略）</w:t>
            </w:r>
          </w:p>
        </w:tc>
        <w:tc>
          <w:tcPr>
            <w:tcW w:w="2698" w:type="dxa"/>
          </w:tcPr>
          <w:p w:rsidR="008E13C1" w:rsidRDefault="008E13C1" w:rsidP="00784BD3">
            <w:pPr>
              <w:ind w:leftChars="6" w:left="13"/>
              <w:jc w:val="left"/>
              <w:rPr>
                <w:rFonts w:asciiTheme="minorEastAsia" w:hAnsiTheme="minorEastAsia"/>
                <w:sz w:val="24"/>
                <w:szCs w:val="24"/>
              </w:rPr>
            </w:pPr>
          </w:p>
          <w:p w:rsidR="008E13C1" w:rsidRDefault="008E13C1" w:rsidP="00784BD3">
            <w:pPr>
              <w:ind w:leftChars="6" w:left="13"/>
              <w:jc w:val="left"/>
              <w:rPr>
                <w:rFonts w:asciiTheme="minorEastAsia" w:hAnsiTheme="minorEastAsia"/>
                <w:sz w:val="24"/>
                <w:szCs w:val="24"/>
              </w:rPr>
            </w:pPr>
          </w:p>
          <w:p w:rsidR="008E13C1" w:rsidRDefault="008E13C1" w:rsidP="00784BD3">
            <w:pPr>
              <w:ind w:leftChars="6" w:left="13"/>
              <w:jc w:val="left"/>
              <w:rPr>
                <w:rFonts w:asciiTheme="minorEastAsia" w:hAnsiTheme="minorEastAsia"/>
                <w:sz w:val="24"/>
                <w:szCs w:val="24"/>
              </w:rPr>
            </w:pPr>
          </w:p>
          <w:p w:rsidR="008E13C1" w:rsidRDefault="008E13C1" w:rsidP="00784BD3">
            <w:pPr>
              <w:ind w:leftChars="6" w:left="13"/>
              <w:jc w:val="left"/>
              <w:rPr>
                <w:rFonts w:asciiTheme="minorEastAsia" w:hAnsiTheme="minorEastAsia"/>
                <w:sz w:val="24"/>
                <w:szCs w:val="24"/>
              </w:rPr>
            </w:pPr>
          </w:p>
          <w:p w:rsidR="008E13C1" w:rsidRDefault="008E13C1" w:rsidP="00784BD3">
            <w:pPr>
              <w:ind w:leftChars="6" w:left="13"/>
              <w:jc w:val="left"/>
              <w:rPr>
                <w:rFonts w:asciiTheme="minorEastAsia" w:hAnsiTheme="minorEastAsia"/>
                <w:sz w:val="24"/>
                <w:szCs w:val="24"/>
              </w:rPr>
            </w:pPr>
          </w:p>
          <w:p w:rsidR="008E13C1" w:rsidRDefault="008E13C1" w:rsidP="00784BD3">
            <w:pPr>
              <w:ind w:leftChars="6" w:left="13"/>
              <w:jc w:val="left"/>
              <w:rPr>
                <w:rFonts w:asciiTheme="minorEastAsia" w:hAnsiTheme="minorEastAsia"/>
                <w:sz w:val="24"/>
                <w:szCs w:val="24"/>
              </w:rPr>
            </w:pPr>
          </w:p>
          <w:p w:rsidR="008E13C1" w:rsidRDefault="008E13C1" w:rsidP="00784BD3">
            <w:pPr>
              <w:ind w:leftChars="6" w:left="13"/>
              <w:jc w:val="left"/>
              <w:rPr>
                <w:rFonts w:asciiTheme="minorEastAsia" w:hAnsiTheme="minorEastAsia"/>
                <w:sz w:val="24"/>
                <w:szCs w:val="24"/>
              </w:rPr>
            </w:pPr>
          </w:p>
          <w:p w:rsidR="008E13C1" w:rsidRDefault="008E13C1" w:rsidP="00784BD3">
            <w:pPr>
              <w:ind w:leftChars="6" w:left="13"/>
              <w:jc w:val="left"/>
              <w:rPr>
                <w:rFonts w:asciiTheme="minorEastAsia" w:hAnsiTheme="minorEastAsia"/>
                <w:sz w:val="24"/>
                <w:szCs w:val="24"/>
              </w:rPr>
            </w:pPr>
          </w:p>
          <w:p w:rsidR="00BA6A79" w:rsidRDefault="00BA6A79" w:rsidP="008E13C1">
            <w:pPr>
              <w:ind w:leftChars="6" w:left="13"/>
              <w:jc w:val="left"/>
              <w:rPr>
                <w:rFonts w:asciiTheme="minorEastAsia" w:hAnsiTheme="minorEastAsia"/>
                <w:sz w:val="24"/>
                <w:szCs w:val="24"/>
              </w:rPr>
            </w:pPr>
          </w:p>
          <w:p w:rsidR="00BA6A79" w:rsidRDefault="00BA6A79" w:rsidP="008E13C1">
            <w:pPr>
              <w:ind w:leftChars="6" w:left="13"/>
              <w:jc w:val="left"/>
              <w:rPr>
                <w:rFonts w:asciiTheme="minorEastAsia" w:hAnsiTheme="minorEastAsia"/>
                <w:sz w:val="24"/>
                <w:szCs w:val="24"/>
              </w:rPr>
            </w:pPr>
          </w:p>
          <w:p w:rsidR="00BA6A79" w:rsidRDefault="00BA6A79" w:rsidP="008E13C1">
            <w:pPr>
              <w:ind w:leftChars="6" w:left="13"/>
              <w:jc w:val="left"/>
              <w:rPr>
                <w:rFonts w:asciiTheme="minorEastAsia" w:hAnsiTheme="minorEastAsia"/>
                <w:sz w:val="24"/>
                <w:szCs w:val="24"/>
              </w:rPr>
            </w:pPr>
          </w:p>
          <w:p w:rsidR="00BA6A79" w:rsidRDefault="00BA6A79" w:rsidP="008E13C1">
            <w:pPr>
              <w:ind w:leftChars="6" w:left="13"/>
              <w:jc w:val="left"/>
              <w:rPr>
                <w:rFonts w:asciiTheme="minorEastAsia" w:hAnsiTheme="minorEastAsia"/>
                <w:sz w:val="24"/>
                <w:szCs w:val="24"/>
              </w:rPr>
            </w:pPr>
          </w:p>
          <w:p w:rsidR="00BA6A79" w:rsidRDefault="00BA6A79" w:rsidP="008E13C1">
            <w:pPr>
              <w:ind w:leftChars="6" w:left="13"/>
              <w:jc w:val="left"/>
              <w:rPr>
                <w:rFonts w:asciiTheme="minorEastAsia" w:hAnsiTheme="minorEastAsia"/>
                <w:sz w:val="24"/>
                <w:szCs w:val="24"/>
              </w:rPr>
            </w:pPr>
          </w:p>
          <w:p w:rsidR="00BA6A79" w:rsidRDefault="00BA6A79" w:rsidP="008E13C1">
            <w:pPr>
              <w:ind w:leftChars="6" w:left="13"/>
              <w:jc w:val="left"/>
              <w:rPr>
                <w:rFonts w:asciiTheme="minorEastAsia" w:hAnsiTheme="minorEastAsia"/>
                <w:sz w:val="24"/>
                <w:szCs w:val="24"/>
              </w:rPr>
            </w:pPr>
          </w:p>
          <w:p w:rsidR="00BA6A79" w:rsidRDefault="00BA6A79" w:rsidP="008E13C1">
            <w:pPr>
              <w:ind w:leftChars="6" w:left="13"/>
              <w:jc w:val="left"/>
              <w:rPr>
                <w:rFonts w:asciiTheme="minorEastAsia" w:hAnsiTheme="minorEastAsia"/>
                <w:sz w:val="24"/>
                <w:szCs w:val="24"/>
              </w:rPr>
            </w:pPr>
          </w:p>
          <w:p w:rsidR="00784BD3" w:rsidRDefault="00784BD3" w:rsidP="008E13C1">
            <w:pPr>
              <w:ind w:leftChars="6" w:left="13"/>
              <w:jc w:val="left"/>
              <w:rPr>
                <w:rFonts w:asciiTheme="minorEastAsia" w:hAnsiTheme="minorEastAsia"/>
                <w:sz w:val="24"/>
                <w:szCs w:val="24"/>
              </w:rPr>
            </w:pPr>
            <w:r w:rsidRPr="0069116F">
              <w:rPr>
                <w:rFonts w:asciiTheme="minorEastAsia" w:hAnsiTheme="minorEastAsia" w:hint="eastAsia"/>
                <w:sz w:val="24"/>
                <w:szCs w:val="24"/>
              </w:rPr>
              <w:t>３号随契等について、適用可能な障害者就労施設等と適用できない障害者就労施設等で取扱を分けていたが、認定基準</w:t>
            </w:r>
            <w:r w:rsidR="00061968">
              <w:rPr>
                <w:rFonts w:asciiTheme="minorEastAsia" w:hAnsiTheme="minorEastAsia" w:hint="eastAsia"/>
                <w:sz w:val="24"/>
                <w:szCs w:val="24"/>
              </w:rPr>
              <w:t>の</w:t>
            </w:r>
            <w:r w:rsidRPr="0069116F">
              <w:rPr>
                <w:rFonts w:asciiTheme="minorEastAsia" w:hAnsiTheme="minorEastAsia" w:hint="eastAsia"/>
                <w:sz w:val="24"/>
                <w:szCs w:val="24"/>
              </w:rPr>
              <w:t>制定</w:t>
            </w:r>
            <w:r w:rsidR="00061968">
              <w:rPr>
                <w:rFonts w:asciiTheme="minorEastAsia" w:hAnsiTheme="minorEastAsia" w:hint="eastAsia"/>
                <w:sz w:val="24"/>
                <w:szCs w:val="24"/>
              </w:rPr>
              <w:t>による統合</w:t>
            </w:r>
            <w:r w:rsidR="008E13C1">
              <w:rPr>
                <w:rFonts w:asciiTheme="minorEastAsia" w:hAnsiTheme="minorEastAsia" w:hint="eastAsia"/>
                <w:sz w:val="24"/>
                <w:szCs w:val="24"/>
              </w:rPr>
              <w:t>。</w:t>
            </w:r>
          </w:p>
          <w:p w:rsidR="00784BD3" w:rsidRDefault="00784BD3" w:rsidP="00784BD3">
            <w:pPr>
              <w:ind w:leftChars="6" w:left="13" w:firstLineChars="107" w:firstLine="257"/>
              <w:jc w:val="left"/>
              <w:rPr>
                <w:rFonts w:asciiTheme="minorEastAsia" w:hAnsiTheme="minorEastAsia"/>
                <w:sz w:val="24"/>
                <w:szCs w:val="24"/>
              </w:rPr>
            </w:pPr>
          </w:p>
          <w:p w:rsidR="00784BD3" w:rsidRP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Pr="00061968"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jc w:val="left"/>
              <w:rPr>
                <w:rFonts w:asciiTheme="minorEastAsia" w:hAnsiTheme="minorEastAsia"/>
                <w:sz w:val="24"/>
                <w:szCs w:val="24"/>
              </w:rPr>
            </w:pPr>
            <w:r w:rsidRPr="0069116F">
              <w:rPr>
                <w:rFonts w:asciiTheme="minorEastAsia" w:hAnsiTheme="minorEastAsia" w:hint="eastAsia"/>
                <w:sz w:val="24"/>
                <w:szCs w:val="24"/>
              </w:rPr>
              <w:t>「連絡会議」に相当する推進会議</w:t>
            </w:r>
            <w:r>
              <w:rPr>
                <w:rFonts w:asciiTheme="minorEastAsia" w:hAnsiTheme="minorEastAsia" w:hint="eastAsia"/>
                <w:sz w:val="24"/>
                <w:szCs w:val="24"/>
              </w:rPr>
              <w:t>を</w:t>
            </w:r>
            <w:r w:rsidRPr="0069116F">
              <w:rPr>
                <w:rFonts w:asciiTheme="minorEastAsia" w:hAnsiTheme="minorEastAsia" w:hint="eastAsia"/>
                <w:sz w:val="24"/>
                <w:szCs w:val="24"/>
              </w:rPr>
              <w:t>設置</w:t>
            </w:r>
            <w:r>
              <w:rPr>
                <w:rFonts w:asciiTheme="minorEastAsia" w:hAnsiTheme="minorEastAsia" w:hint="eastAsia"/>
                <w:sz w:val="24"/>
                <w:szCs w:val="24"/>
              </w:rPr>
              <w:t>したこと</w:t>
            </w:r>
            <w:r w:rsidR="008E13C1">
              <w:rPr>
                <w:rFonts w:asciiTheme="minorEastAsia" w:hAnsiTheme="minorEastAsia" w:hint="eastAsia"/>
                <w:sz w:val="24"/>
                <w:szCs w:val="24"/>
              </w:rPr>
              <w:t>による</w:t>
            </w:r>
            <w:r>
              <w:rPr>
                <w:rFonts w:asciiTheme="minorEastAsia" w:hAnsiTheme="minorEastAsia" w:hint="eastAsia"/>
                <w:sz w:val="24"/>
                <w:szCs w:val="24"/>
              </w:rPr>
              <w:t>明示</w:t>
            </w:r>
            <w:r w:rsidR="008E13C1">
              <w:rPr>
                <w:rFonts w:asciiTheme="minorEastAsia" w:hAnsiTheme="minorEastAsia" w:hint="eastAsia"/>
                <w:sz w:val="24"/>
                <w:szCs w:val="24"/>
              </w:rPr>
              <w:t>。</w:t>
            </w:r>
          </w:p>
          <w:p w:rsidR="00784BD3" w:rsidRPr="002C4A9F"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Pr="008E13C1"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784BD3" w:rsidRPr="00784BD3" w:rsidRDefault="00784BD3" w:rsidP="00784BD3">
            <w:pPr>
              <w:ind w:leftChars="6" w:left="13" w:firstLineChars="107" w:firstLine="257"/>
              <w:jc w:val="left"/>
              <w:rPr>
                <w:rFonts w:asciiTheme="minorEastAsia" w:hAnsiTheme="minorEastAsia"/>
                <w:sz w:val="24"/>
                <w:szCs w:val="24"/>
              </w:rPr>
            </w:pPr>
          </w:p>
          <w:p w:rsidR="00784BD3" w:rsidRDefault="00784BD3" w:rsidP="00784BD3">
            <w:pPr>
              <w:ind w:leftChars="6" w:left="13" w:firstLineChars="107" w:firstLine="257"/>
              <w:jc w:val="left"/>
              <w:rPr>
                <w:rFonts w:asciiTheme="minorEastAsia" w:hAnsiTheme="minorEastAsia"/>
                <w:sz w:val="24"/>
                <w:szCs w:val="24"/>
              </w:rPr>
            </w:pPr>
          </w:p>
          <w:p w:rsidR="008E4C3C" w:rsidRDefault="00784BD3" w:rsidP="008E13C1">
            <w:pPr>
              <w:jc w:val="left"/>
              <w:rPr>
                <w:sz w:val="24"/>
                <w:szCs w:val="24"/>
              </w:rPr>
            </w:pPr>
            <w:r w:rsidRPr="0069116F">
              <w:rPr>
                <w:rFonts w:asciiTheme="minorEastAsia" w:hAnsiTheme="minorEastAsia" w:hint="eastAsia"/>
                <w:sz w:val="24"/>
                <w:szCs w:val="24"/>
              </w:rPr>
              <w:t>障害</w:t>
            </w:r>
            <w:r>
              <w:rPr>
                <w:rFonts w:asciiTheme="minorEastAsia" w:hAnsiTheme="minorEastAsia" w:hint="eastAsia"/>
                <w:sz w:val="24"/>
                <w:szCs w:val="24"/>
              </w:rPr>
              <w:t>者就労施設等からの情報収集に係る登録要綱の制定</w:t>
            </w:r>
            <w:r w:rsidR="008E13C1">
              <w:rPr>
                <w:rFonts w:asciiTheme="minorEastAsia" w:hAnsiTheme="minorEastAsia" w:hint="eastAsia"/>
                <w:sz w:val="24"/>
                <w:szCs w:val="24"/>
              </w:rPr>
              <w:t>による</w:t>
            </w:r>
            <w:r w:rsidRPr="0069116F">
              <w:rPr>
                <w:rFonts w:asciiTheme="minorEastAsia" w:hAnsiTheme="minorEastAsia" w:hint="eastAsia"/>
                <w:sz w:val="24"/>
                <w:szCs w:val="24"/>
              </w:rPr>
              <w:t>明示。</w:t>
            </w:r>
          </w:p>
        </w:tc>
      </w:tr>
      <w:tr w:rsidR="00D96434" w:rsidTr="00C540AE">
        <w:trPr>
          <w:trHeight w:val="375"/>
        </w:trPr>
        <w:tc>
          <w:tcPr>
            <w:tcW w:w="3519" w:type="dxa"/>
          </w:tcPr>
          <w:p w:rsidR="00006585" w:rsidRPr="00986511" w:rsidRDefault="00006585" w:rsidP="00006585">
            <w:pPr>
              <w:ind w:left="240" w:hangingChars="100" w:hanging="240"/>
              <w:jc w:val="left"/>
              <w:rPr>
                <w:rFonts w:ascii="ＭＳ 明朝" w:eastAsia="ＭＳ 明朝" w:hAnsi="ＭＳ 明朝"/>
                <w:sz w:val="24"/>
                <w:szCs w:val="24"/>
              </w:rPr>
            </w:pPr>
            <w:r w:rsidRPr="00986511">
              <w:rPr>
                <w:rFonts w:ascii="ＭＳ 明朝" w:eastAsia="ＭＳ 明朝" w:hAnsi="ＭＳ 明朝" w:hint="eastAsia"/>
                <w:sz w:val="24"/>
                <w:szCs w:val="24"/>
              </w:rPr>
              <w:lastRenderedPageBreak/>
              <w:t>７　調達方針及び調達実績の公表</w:t>
            </w:r>
          </w:p>
          <w:p w:rsidR="00006585" w:rsidRDefault="00006585" w:rsidP="00006585">
            <w:pPr>
              <w:ind w:leftChars="100" w:left="450" w:hangingChars="100" w:hanging="240"/>
              <w:jc w:val="left"/>
              <w:rPr>
                <w:rFonts w:ascii="ＭＳ 明朝" w:eastAsia="ＭＳ 明朝" w:hAnsi="ＭＳ 明朝"/>
                <w:sz w:val="24"/>
                <w:szCs w:val="24"/>
              </w:rPr>
            </w:pPr>
            <w:r w:rsidRPr="00986511">
              <w:rPr>
                <w:rFonts w:ascii="ＭＳ 明朝" w:eastAsia="ＭＳ 明朝" w:hAnsi="ＭＳ 明朝" w:hint="eastAsia"/>
                <w:sz w:val="24"/>
                <w:szCs w:val="24"/>
              </w:rPr>
              <w:t xml:space="preserve">(1)　</w:t>
            </w:r>
            <w:r>
              <w:rPr>
                <w:rFonts w:ascii="ＭＳ 明朝" w:eastAsia="ＭＳ 明朝" w:hAnsi="ＭＳ 明朝" w:hint="eastAsia"/>
                <w:sz w:val="24"/>
                <w:szCs w:val="24"/>
              </w:rPr>
              <w:t>(略)</w:t>
            </w:r>
            <w:bookmarkStart w:id="0" w:name="_GoBack"/>
            <w:bookmarkEnd w:id="0"/>
          </w:p>
          <w:p w:rsidR="00D96434" w:rsidRPr="0069116F" w:rsidRDefault="00006585" w:rsidP="00006585">
            <w:pPr>
              <w:ind w:leftChars="50" w:left="345" w:hangingChars="100" w:hanging="240"/>
              <w:rPr>
                <w:rFonts w:ascii="ＭＳ 明朝" w:eastAsia="ＭＳ 明朝" w:hAnsi="ＭＳ 明朝"/>
                <w:sz w:val="24"/>
                <w:szCs w:val="24"/>
              </w:rPr>
            </w:pPr>
            <w:r w:rsidRPr="00986511">
              <w:rPr>
                <w:rFonts w:ascii="ＭＳ 明朝" w:eastAsia="ＭＳ 明朝" w:hAnsi="ＭＳ 明朝" w:hint="eastAsia"/>
                <w:sz w:val="24"/>
                <w:szCs w:val="24"/>
              </w:rPr>
              <w:t xml:space="preserve"> (2)　平成</w:t>
            </w:r>
            <w:r w:rsidRPr="007B1A3F">
              <w:rPr>
                <w:rFonts w:ascii="ＭＳ 明朝" w:eastAsia="ＭＳ 明朝" w:hAnsi="ＭＳ 明朝" w:hint="eastAsia"/>
                <w:sz w:val="24"/>
                <w:szCs w:val="24"/>
                <w:u w:val="single"/>
              </w:rPr>
              <w:t>26</w:t>
            </w:r>
            <w:r w:rsidRPr="00986511">
              <w:rPr>
                <w:rFonts w:ascii="ＭＳ 明朝" w:eastAsia="ＭＳ 明朝" w:hAnsi="ＭＳ 明朝" w:hint="eastAsia"/>
                <w:sz w:val="24"/>
                <w:szCs w:val="24"/>
              </w:rPr>
              <w:t>年度の調達実績については、翌年度のできるだけ早い時期に概要を取りまとめ、市ホームページ等により公表する。</w:t>
            </w:r>
          </w:p>
        </w:tc>
        <w:tc>
          <w:tcPr>
            <w:tcW w:w="3519" w:type="dxa"/>
          </w:tcPr>
          <w:p w:rsidR="00006585" w:rsidRPr="00986511" w:rsidRDefault="00006585" w:rsidP="00006585">
            <w:pPr>
              <w:ind w:left="240" w:hangingChars="100" w:hanging="240"/>
              <w:jc w:val="left"/>
              <w:rPr>
                <w:rFonts w:ascii="ＭＳ 明朝" w:eastAsia="ＭＳ 明朝" w:hAnsi="ＭＳ 明朝"/>
                <w:sz w:val="24"/>
                <w:szCs w:val="24"/>
              </w:rPr>
            </w:pPr>
            <w:r w:rsidRPr="00986511">
              <w:rPr>
                <w:rFonts w:ascii="ＭＳ 明朝" w:eastAsia="ＭＳ 明朝" w:hAnsi="ＭＳ 明朝" w:hint="eastAsia"/>
                <w:sz w:val="24"/>
                <w:szCs w:val="24"/>
              </w:rPr>
              <w:t>７　調達方針及び調達実績の公表</w:t>
            </w:r>
          </w:p>
          <w:p w:rsidR="00006585" w:rsidRPr="00986511" w:rsidRDefault="00006585" w:rsidP="00006585">
            <w:pPr>
              <w:ind w:leftChars="100" w:left="450" w:hangingChars="100" w:hanging="240"/>
              <w:jc w:val="left"/>
              <w:rPr>
                <w:rFonts w:ascii="ＭＳ 明朝" w:eastAsia="ＭＳ 明朝" w:hAnsi="ＭＳ 明朝"/>
                <w:sz w:val="24"/>
                <w:szCs w:val="24"/>
              </w:rPr>
            </w:pPr>
            <w:r w:rsidRPr="00986511">
              <w:rPr>
                <w:rFonts w:ascii="ＭＳ 明朝" w:eastAsia="ＭＳ 明朝" w:hAnsi="ＭＳ 明朝" w:hint="eastAsia"/>
                <w:sz w:val="24"/>
                <w:szCs w:val="24"/>
              </w:rPr>
              <w:t xml:space="preserve">(1)　</w:t>
            </w:r>
            <w:r>
              <w:rPr>
                <w:rFonts w:ascii="ＭＳ 明朝" w:eastAsia="ＭＳ 明朝" w:hAnsi="ＭＳ 明朝" w:hint="eastAsia"/>
                <w:sz w:val="24"/>
                <w:szCs w:val="24"/>
              </w:rPr>
              <w:t>（略）</w:t>
            </w:r>
          </w:p>
          <w:p w:rsidR="00D96434" w:rsidRPr="0069116F" w:rsidRDefault="00006585" w:rsidP="00006585">
            <w:pPr>
              <w:ind w:leftChars="100" w:left="450" w:hangingChars="100" w:hanging="240"/>
              <w:jc w:val="left"/>
              <w:rPr>
                <w:rFonts w:ascii="ＭＳ 明朝" w:eastAsia="ＭＳ 明朝" w:hAnsi="ＭＳ 明朝"/>
                <w:sz w:val="24"/>
                <w:szCs w:val="24"/>
              </w:rPr>
            </w:pPr>
            <w:r w:rsidRPr="00986511">
              <w:rPr>
                <w:rFonts w:ascii="ＭＳ 明朝" w:eastAsia="ＭＳ 明朝" w:hAnsi="ＭＳ 明朝" w:hint="eastAsia"/>
                <w:sz w:val="24"/>
                <w:szCs w:val="24"/>
              </w:rPr>
              <w:t>(2)　平成</w:t>
            </w:r>
            <w:r w:rsidRPr="007B1A3F">
              <w:rPr>
                <w:rFonts w:ascii="ＭＳ 明朝" w:eastAsia="ＭＳ 明朝" w:hAnsi="ＭＳ 明朝" w:hint="eastAsia"/>
                <w:sz w:val="24"/>
                <w:szCs w:val="24"/>
                <w:u w:val="single"/>
              </w:rPr>
              <w:t>25</w:t>
            </w:r>
            <w:r w:rsidRPr="00986511">
              <w:rPr>
                <w:rFonts w:ascii="ＭＳ 明朝" w:eastAsia="ＭＳ 明朝" w:hAnsi="ＭＳ 明朝" w:hint="eastAsia"/>
                <w:sz w:val="24"/>
                <w:szCs w:val="24"/>
              </w:rPr>
              <w:t>年度の調達実績については、翌年度のできるだけ早い時期に概要を取りまとめ、市ホームページ等により公表する。</w:t>
            </w:r>
          </w:p>
        </w:tc>
        <w:tc>
          <w:tcPr>
            <w:tcW w:w="2698" w:type="dxa"/>
          </w:tcPr>
          <w:p w:rsidR="00D96434" w:rsidRDefault="00D96434" w:rsidP="00D96434">
            <w:pPr>
              <w:jc w:val="left"/>
              <w:rPr>
                <w:rFonts w:asciiTheme="minorEastAsia" w:hAnsiTheme="minorEastAsia"/>
                <w:sz w:val="24"/>
                <w:szCs w:val="24"/>
              </w:rPr>
            </w:pPr>
          </w:p>
          <w:p w:rsidR="00006585" w:rsidRDefault="00006585" w:rsidP="00D96434">
            <w:pPr>
              <w:jc w:val="left"/>
              <w:rPr>
                <w:rFonts w:asciiTheme="minorEastAsia" w:hAnsiTheme="minorEastAsia"/>
                <w:sz w:val="24"/>
                <w:szCs w:val="24"/>
              </w:rPr>
            </w:pPr>
          </w:p>
          <w:p w:rsidR="00006585" w:rsidRDefault="00006585" w:rsidP="00D96434">
            <w:pPr>
              <w:jc w:val="left"/>
              <w:rPr>
                <w:rFonts w:asciiTheme="minorEastAsia" w:hAnsiTheme="minorEastAsia"/>
                <w:sz w:val="24"/>
                <w:szCs w:val="24"/>
              </w:rPr>
            </w:pPr>
          </w:p>
          <w:p w:rsidR="00006585" w:rsidRPr="0069116F" w:rsidRDefault="00006585" w:rsidP="00D96434">
            <w:pPr>
              <w:jc w:val="left"/>
              <w:rPr>
                <w:rFonts w:asciiTheme="minorEastAsia" w:hAnsiTheme="minorEastAsia"/>
                <w:sz w:val="24"/>
                <w:szCs w:val="24"/>
              </w:rPr>
            </w:pPr>
            <w:r>
              <w:rPr>
                <w:rFonts w:asciiTheme="minorEastAsia" w:hAnsiTheme="minorEastAsia" w:hint="eastAsia"/>
                <w:sz w:val="24"/>
                <w:szCs w:val="24"/>
              </w:rPr>
              <w:t>時点修正。</w:t>
            </w:r>
          </w:p>
        </w:tc>
      </w:tr>
    </w:tbl>
    <w:p w:rsidR="00564928" w:rsidRPr="00564928" w:rsidRDefault="00564928" w:rsidP="004E1452">
      <w:pPr>
        <w:jc w:val="left"/>
        <w:rPr>
          <w:sz w:val="24"/>
          <w:szCs w:val="24"/>
        </w:rPr>
      </w:pPr>
    </w:p>
    <w:sectPr w:rsidR="00564928" w:rsidRPr="00564928" w:rsidSect="00C7315F">
      <w:head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336" w:rsidRDefault="00E66336" w:rsidP="00351B7F">
      <w:r>
        <w:separator/>
      </w:r>
    </w:p>
  </w:endnote>
  <w:endnote w:type="continuationSeparator" w:id="0">
    <w:p w:rsidR="00E66336" w:rsidRDefault="00E66336" w:rsidP="00351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336" w:rsidRDefault="00E66336" w:rsidP="00351B7F">
      <w:r>
        <w:separator/>
      </w:r>
    </w:p>
  </w:footnote>
  <w:footnote w:type="continuationSeparator" w:id="0">
    <w:p w:rsidR="00E66336" w:rsidRDefault="00E66336" w:rsidP="00351B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0AE" w:rsidRDefault="00C540AE" w:rsidP="00C540AE">
    <w:pPr>
      <w:pStyle w:val="a4"/>
      <w:jc w:val="right"/>
    </w:pPr>
    <w:r>
      <w:rPr>
        <w:rFonts w:hint="eastAsia"/>
        <w:sz w:val="24"/>
        <w:szCs w:val="24"/>
      </w:rPr>
      <w:t xml:space="preserve">※　</w:t>
    </w:r>
    <w:r>
      <w:rPr>
        <w:rFonts w:hint="eastAsia"/>
        <w:sz w:val="24"/>
        <w:szCs w:val="24"/>
      </w:rPr>
      <w:t>25</w:t>
    </w:r>
    <w:r>
      <w:rPr>
        <w:rFonts w:hint="eastAsia"/>
        <w:sz w:val="24"/>
        <w:szCs w:val="24"/>
      </w:rPr>
      <w:t>年度から</w:t>
    </w:r>
    <w:r>
      <w:rPr>
        <w:rFonts w:hint="eastAsia"/>
        <w:sz w:val="24"/>
        <w:szCs w:val="24"/>
      </w:rPr>
      <w:t>26</w:t>
    </w:r>
    <w:r>
      <w:rPr>
        <w:rFonts w:hint="eastAsia"/>
        <w:sz w:val="24"/>
        <w:szCs w:val="24"/>
      </w:rPr>
      <w:t>年度に変更を行う箇所は下線部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9"/>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928"/>
    <w:rsid w:val="000018CE"/>
    <w:rsid w:val="00006585"/>
    <w:rsid w:val="000305A8"/>
    <w:rsid w:val="0005289C"/>
    <w:rsid w:val="00061968"/>
    <w:rsid w:val="000659CB"/>
    <w:rsid w:val="000704FB"/>
    <w:rsid w:val="00074BD6"/>
    <w:rsid w:val="00075447"/>
    <w:rsid w:val="00087F61"/>
    <w:rsid w:val="000A5EBE"/>
    <w:rsid w:val="000B44A1"/>
    <w:rsid w:val="000C2943"/>
    <w:rsid w:val="000C4749"/>
    <w:rsid w:val="000C7DA8"/>
    <w:rsid w:val="000D3256"/>
    <w:rsid w:val="00112345"/>
    <w:rsid w:val="0011380D"/>
    <w:rsid w:val="00144EAA"/>
    <w:rsid w:val="0014647F"/>
    <w:rsid w:val="00171129"/>
    <w:rsid w:val="0018023E"/>
    <w:rsid w:val="00182A07"/>
    <w:rsid w:val="00183FCC"/>
    <w:rsid w:val="00194B9F"/>
    <w:rsid w:val="001B57F6"/>
    <w:rsid w:val="002204AD"/>
    <w:rsid w:val="00234C22"/>
    <w:rsid w:val="0026359D"/>
    <w:rsid w:val="00274086"/>
    <w:rsid w:val="00287AF3"/>
    <w:rsid w:val="00291CDB"/>
    <w:rsid w:val="00296884"/>
    <w:rsid w:val="00296FBD"/>
    <w:rsid w:val="002C4A9F"/>
    <w:rsid w:val="0030543F"/>
    <w:rsid w:val="00306CD8"/>
    <w:rsid w:val="00314D49"/>
    <w:rsid w:val="003474E5"/>
    <w:rsid w:val="003503D6"/>
    <w:rsid w:val="00351B7F"/>
    <w:rsid w:val="00392A5B"/>
    <w:rsid w:val="00396766"/>
    <w:rsid w:val="00411246"/>
    <w:rsid w:val="00411BD6"/>
    <w:rsid w:val="0043565A"/>
    <w:rsid w:val="004447A1"/>
    <w:rsid w:val="00454B20"/>
    <w:rsid w:val="00475B2C"/>
    <w:rsid w:val="00477D96"/>
    <w:rsid w:val="004A3522"/>
    <w:rsid w:val="004E1452"/>
    <w:rsid w:val="004E71C6"/>
    <w:rsid w:val="00501F01"/>
    <w:rsid w:val="00534C79"/>
    <w:rsid w:val="00561E08"/>
    <w:rsid w:val="00564928"/>
    <w:rsid w:val="0056666D"/>
    <w:rsid w:val="005858F9"/>
    <w:rsid w:val="005C0471"/>
    <w:rsid w:val="005C7012"/>
    <w:rsid w:val="0060115F"/>
    <w:rsid w:val="0060605E"/>
    <w:rsid w:val="006222D9"/>
    <w:rsid w:val="0064428D"/>
    <w:rsid w:val="0069116F"/>
    <w:rsid w:val="006A3C3F"/>
    <w:rsid w:val="006C3407"/>
    <w:rsid w:val="006E343F"/>
    <w:rsid w:val="0071419A"/>
    <w:rsid w:val="00724BD1"/>
    <w:rsid w:val="0073290D"/>
    <w:rsid w:val="00752A24"/>
    <w:rsid w:val="0076269A"/>
    <w:rsid w:val="00772282"/>
    <w:rsid w:val="00774D8F"/>
    <w:rsid w:val="00777489"/>
    <w:rsid w:val="00784BD3"/>
    <w:rsid w:val="00793AF3"/>
    <w:rsid w:val="007A57BE"/>
    <w:rsid w:val="007B1A3F"/>
    <w:rsid w:val="007C083B"/>
    <w:rsid w:val="007C3898"/>
    <w:rsid w:val="007C3AC5"/>
    <w:rsid w:val="007C5B87"/>
    <w:rsid w:val="007E5B9C"/>
    <w:rsid w:val="008035FC"/>
    <w:rsid w:val="00803D9D"/>
    <w:rsid w:val="00806AEA"/>
    <w:rsid w:val="00821F27"/>
    <w:rsid w:val="008319BE"/>
    <w:rsid w:val="0083529C"/>
    <w:rsid w:val="008447AB"/>
    <w:rsid w:val="00845A37"/>
    <w:rsid w:val="00852D76"/>
    <w:rsid w:val="00871A20"/>
    <w:rsid w:val="0088271F"/>
    <w:rsid w:val="008911E1"/>
    <w:rsid w:val="008B0A73"/>
    <w:rsid w:val="008B6763"/>
    <w:rsid w:val="008D40D4"/>
    <w:rsid w:val="008E13C1"/>
    <w:rsid w:val="008E2B2D"/>
    <w:rsid w:val="008E3933"/>
    <w:rsid w:val="008E4C3C"/>
    <w:rsid w:val="008F41C4"/>
    <w:rsid w:val="00937BF8"/>
    <w:rsid w:val="00954811"/>
    <w:rsid w:val="0098390F"/>
    <w:rsid w:val="00986511"/>
    <w:rsid w:val="00990078"/>
    <w:rsid w:val="009B2F6E"/>
    <w:rsid w:val="009F5751"/>
    <w:rsid w:val="00A009FE"/>
    <w:rsid w:val="00A469F7"/>
    <w:rsid w:val="00A4715F"/>
    <w:rsid w:val="00A758E7"/>
    <w:rsid w:val="00AC091A"/>
    <w:rsid w:val="00B11101"/>
    <w:rsid w:val="00B23D42"/>
    <w:rsid w:val="00B30527"/>
    <w:rsid w:val="00B36274"/>
    <w:rsid w:val="00B37DC6"/>
    <w:rsid w:val="00B442DD"/>
    <w:rsid w:val="00B5044B"/>
    <w:rsid w:val="00B617B9"/>
    <w:rsid w:val="00B94B87"/>
    <w:rsid w:val="00B95B1F"/>
    <w:rsid w:val="00BA488C"/>
    <w:rsid w:val="00BA6A79"/>
    <w:rsid w:val="00BD6191"/>
    <w:rsid w:val="00BF44AB"/>
    <w:rsid w:val="00BF5DDC"/>
    <w:rsid w:val="00C17D4E"/>
    <w:rsid w:val="00C20957"/>
    <w:rsid w:val="00C25439"/>
    <w:rsid w:val="00C33763"/>
    <w:rsid w:val="00C419BD"/>
    <w:rsid w:val="00C41A06"/>
    <w:rsid w:val="00C432F7"/>
    <w:rsid w:val="00C52997"/>
    <w:rsid w:val="00C540AE"/>
    <w:rsid w:val="00C7315F"/>
    <w:rsid w:val="00CB0BD3"/>
    <w:rsid w:val="00CD75C9"/>
    <w:rsid w:val="00CD769B"/>
    <w:rsid w:val="00CD7AE6"/>
    <w:rsid w:val="00CF29E5"/>
    <w:rsid w:val="00D10E11"/>
    <w:rsid w:val="00D21D2E"/>
    <w:rsid w:val="00D24886"/>
    <w:rsid w:val="00D27375"/>
    <w:rsid w:val="00D42240"/>
    <w:rsid w:val="00D42616"/>
    <w:rsid w:val="00D44E29"/>
    <w:rsid w:val="00D6020E"/>
    <w:rsid w:val="00D708CD"/>
    <w:rsid w:val="00D96434"/>
    <w:rsid w:val="00DB6074"/>
    <w:rsid w:val="00DF0ED2"/>
    <w:rsid w:val="00DF5795"/>
    <w:rsid w:val="00E23719"/>
    <w:rsid w:val="00E25F86"/>
    <w:rsid w:val="00E419E7"/>
    <w:rsid w:val="00E51F45"/>
    <w:rsid w:val="00E52343"/>
    <w:rsid w:val="00E66336"/>
    <w:rsid w:val="00E854B3"/>
    <w:rsid w:val="00E95E3F"/>
    <w:rsid w:val="00EA35BC"/>
    <w:rsid w:val="00EA6D4A"/>
    <w:rsid w:val="00EA78DE"/>
    <w:rsid w:val="00F32357"/>
    <w:rsid w:val="00F411DE"/>
    <w:rsid w:val="00F63C10"/>
    <w:rsid w:val="00F91474"/>
    <w:rsid w:val="00FC5502"/>
    <w:rsid w:val="00FC5BE9"/>
    <w:rsid w:val="00FD65E2"/>
    <w:rsid w:val="00FE1765"/>
    <w:rsid w:val="00FE29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649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351B7F"/>
    <w:pPr>
      <w:tabs>
        <w:tab w:val="center" w:pos="4252"/>
        <w:tab w:val="right" w:pos="8504"/>
      </w:tabs>
      <w:snapToGrid w:val="0"/>
    </w:pPr>
  </w:style>
  <w:style w:type="character" w:customStyle="1" w:styleId="a5">
    <w:name w:val="ヘッダー (文字)"/>
    <w:basedOn w:val="a0"/>
    <w:link w:val="a4"/>
    <w:uiPriority w:val="99"/>
    <w:rsid w:val="00351B7F"/>
  </w:style>
  <w:style w:type="paragraph" w:styleId="a6">
    <w:name w:val="footer"/>
    <w:basedOn w:val="a"/>
    <w:link w:val="a7"/>
    <w:uiPriority w:val="99"/>
    <w:unhideWhenUsed/>
    <w:rsid w:val="00351B7F"/>
    <w:pPr>
      <w:tabs>
        <w:tab w:val="center" w:pos="4252"/>
        <w:tab w:val="right" w:pos="8504"/>
      </w:tabs>
      <w:snapToGrid w:val="0"/>
    </w:pPr>
  </w:style>
  <w:style w:type="character" w:customStyle="1" w:styleId="a7">
    <w:name w:val="フッター (文字)"/>
    <w:basedOn w:val="a0"/>
    <w:link w:val="a6"/>
    <w:uiPriority w:val="99"/>
    <w:rsid w:val="00351B7F"/>
  </w:style>
  <w:style w:type="paragraph" w:styleId="a8">
    <w:name w:val="Balloon Text"/>
    <w:basedOn w:val="a"/>
    <w:link w:val="a9"/>
    <w:uiPriority w:val="99"/>
    <w:semiHidden/>
    <w:unhideWhenUsed/>
    <w:rsid w:val="0060605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0605E"/>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649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351B7F"/>
    <w:pPr>
      <w:tabs>
        <w:tab w:val="center" w:pos="4252"/>
        <w:tab w:val="right" w:pos="8504"/>
      </w:tabs>
      <w:snapToGrid w:val="0"/>
    </w:pPr>
  </w:style>
  <w:style w:type="character" w:customStyle="1" w:styleId="a5">
    <w:name w:val="ヘッダー (文字)"/>
    <w:basedOn w:val="a0"/>
    <w:link w:val="a4"/>
    <w:uiPriority w:val="99"/>
    <w:rsid w:val="00351B7F"/>
  </w:style>
  <w:style w:type="paragraph" w:styleId="a6">
    <w:name w:val="footer"/>
    <w:basedOn w:val="a"/>
    <w:link w:val="a7"/>
    <w:uiPriority w:val="99"/>
    <w:unhideWhenUsed/>
    <w:rsid w:val="00351B7F"/>
    <w:pPr>
      <w:tabs>
        <w:tab w:val="center" w:pos="4252"/>
        <w:tab w:val="right" w:pos="8504"/>
      </w:tabs>
      <w:snapToGrid w:val="0"/>
    </w:pPr>
  </w:style>
  <w:style w:type="character" w:customStyle="1" w:styleId="a7">
    <w:name w:val="フッター (文字)"/>
    <w:basedOn w:val="a0"/>
    <w:link w:val="a6"/>
    <w:uiPriority w:val="99"/>
    <w:rsid w:val="00351B7F"/>
  </w:style>
  <w:style w:type="paragraph" w:styleId="a8">
    <w:name w:val="Balloon Text"/>
    <w:basedOn w:val="a"/>
    <w:link w:val="a9"/>
    <w:uiPriority w:val="99"/>
    <w:semiHidden/>
    <w:unhideWhenUsed/>
    <w:rsid w:val="0060605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0605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82987">
      <w:bodyDiv w:val="1"/>
      <w:marLeft w:val="0"/>
      <w:marRight w:val="0"/>
      <w:marTop w:val="0"/>
      <w:marBottom w:val="0"/>
      <w:divBdr>
        <w:top w:val="none" w:sz="0" w:space="0" w:color="auto"/>
        <w:left w:val="none" w:sz="0" w:space="0" w:color="auto"/>
        <w:bottom w:val="none" w:sz="0" w:space="0" w:color="auto"/>
        <w:right w:val="none" w:sz="0" w:space="0" w:color="auto"/>
      </w:divBdr>
    </w:div>
    <w:div w:id="38063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7D46C-3465-436D-AA79-90E65122D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600</Words>
  <Characters>3423</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131.渡辺　敏広</dc:creator>
  <cp:lastModifiedBy>130.山本　幸治</cp:lastModifiedBy>
  <cp:revision>4</cp:revision>
  <cp:lastPrinted>2014-03-31T05:29:00Z</cp:lastPrinted>
  <dcterms:created xsi:type="dcterms:W3CDTF">2014-04-24T13:29:00Z</dcterms:created>
  <dcterms:modified xsi:type="dcterms:W3CDTF">2014-05-01T12:49:00Z</dcterms:modified>
</cp:coreProperties>
</file>