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14852" w:type="dxa"/>
        <w:tblLook w:val="04A0" w:firstRow="1" w:lastRow="0" w:firstColumn="1" w:lastColumn="0" w:noHBand="0" w:noVBand="1"/>
      </w:tblPr>
      <w:tblGrid>
        <w:gridCol w:w="817"/>
        <w:gridCol w:w="1276"/>
        <w:gridCol w:w="8959"/>
        <w:gridCol w:w="1673"/>
        <w:gridCol w:w="2127"/>
      </w:tblGrid>
      <w:tr w:rsidR="0067544E" w:rsidRPr="00955963" w14:paraId="255B944C" w14:textId="77777777" w:rsidTr="007E6B0A">
        <w:trPr>
          <w:tblHeader/>
        </w:trPr>
        <w:tc>
          <w:tcPr>
            <w:tcW w:w="817" w:type="dxa"/>
            <w:shd w:val="clear" w:color="auto" w:fill="FDE9D9" w:themeFill="accent6" w:themeFillTint="33"/>
            <w:noWrap/>
            <w:vAlign w:val="center"/>
            <w:hideMark/>
          </w:tcPr>
          <w:p w14:paraId="74D49B50" w14:textId="77777777" w:rsidR="007A237C" w:rsidRPr="00D708D0" w:rsidRDefault="007A237C" w:rsidP="00CF0C54">
            <w:pPr>
              <w:snapToGrid w:val="0"/>
              <w:ind w:left="194" w:hangingChars="100" w:hanging="194"/>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ﾁｪｯｸ</w:t>
            </w:r>
          </w:p>
        </w:tc>
        <w:tc>
          <w:tcPr>
            <w:tcW w:w="1276" w:type="dxa"/>
            <w:vMerge w:val="restart"/>
            <w:shd w:val="clear" w:color="auto" w:fill="FDE9D9" w:themeFill="accent6" w:themeFillTint="33"/>
            <w:vAlign w:val="center"/>
            <w:hideMark/>
          </w:tcPr>
          <w:p w14:paraId="1B5733C4"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点検項目</w:t>
            </w:r>
          </w:p>
        </w:tc>
        <w:tc>
          <w:tcPr>
            <w:tcW w:w="8959" w:type="dxa"/>
            <w:shd w:val="clear" w:color="auto" w:fill="FDE9D9" w:themeFill="accent6" w:themeFillTint="33"/>
            <w:vAlign w:val="center"/>
            <w:hideMark/>
          </w:tcPr>
          <w:p w14:paraId="7B69A8A9"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点検内容</w:t>
            </w:r>
          </w:p>
        </w:tc>
        <w:tc>
          <w:tcPr>
            <w:tcW w:w="1673" w:type="dxa"/>
            <w:vMerge w:val="restart"/>
            <w:shd w:val="clear" w:color="auto" w:fill="FDE9D9" w:themeFill="accent6" w:themeFillTint="33"/>
            <w:vAlign w:val="center"/>
            <w:hideMark/>
          </w:tcPr>
          <w:p w14:paraId="1F786005"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根拠条例・告示等</w:t>
            </w:r>
          </w:p>
        </w:tc>
        <w:tc>
          <w:tcPr>
            <w:tcW w:w="2127" w:type="dxa"/>
            <w:vMerge w:val="restart"/>
            <w:shd w:val="clear" w:color="auto" w:fill="FDE9D9" w:themeFill="accent6" w:themeFillTint="33"/>
            <w:noWrap/>
            <w:vAlign w:val="center"/>
            <w:hideMark/>
          </w:tcPr>
          <w:p w14:paraId="680866C5"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関係書類</w:t>
            </w:r>
          </w:p>
        </w:tc>
      </w:tr>
      <w:tr w:rsidR="0067544E" w:rsidRPr="00955963" w14:paraId="58BEC7A4" w14:textId="77777777" w:rsidTr="007E6B0A">
        <w:trPr>
          <w:tblHeader/>
        </w:trPr>
        <w:tc>
          <w:tcPr>
            <w:tcW w:w="817" w:type="dxa"/>
            <w:shd w:val="clear" w:color="auto" w:fill="FDE9D9" w:themeFill="accent6" w:themeFillTint="33"/>
            <w:noWrap/>
            <w:vAlign w:val="center"/>
            <w:hideMark/>
          </w:tcPr>
          <w:p w14:paraId="4554DD55" w14:textId="77777777" w:rsidR="007A237C" w:rsidRPr="00D708D0" w:rsidRDefault="007A237C" w:rsidP="00D222F5">
            <w:pPr>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適・否</w:t>
            </w:r>
          </w:p>
        </w:tc>
        <w:tc>
          <w:tcPr>
            <w:tcW w:w="1276" w:type="dxa"/>
            <w:vMerge/>
            <w:shd w:val="clear" w:color="auto" w:fill="FDE9D9" w:themeFill="accent6" w:themeFillTint="33"/>
            <w:vAlign w:val="center"/>
            <w:hideMark/>
          </w:tcPr>
          <w:p w14:paraId="63BBE8C8"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p>
        </w:tc>
        <w:tc>
          <w:tcPr>
            <w:tcW w:w="8959" w:type="dxa"/>
            <w:shd w:val="clear" w:color="auto" w:fill="FDE9D9" w:themeFill="accent6" w:themeFillTint="33"/>
            <w:vAlign w:val="center"/>
            <w:hideMark/>
          </w:tcPr>
          <w:p w14:paraId="3ADE37DE" w14:textId="486AF377" w:rsidR="007A237C" w:rsidRPr="00D708D0" w:rsidRDefault="00522DF1" w:rsidP="00FF0057">
            <w:pPr>
              <w:snapToGrid w:val="0"/>
              <w:jc w:val="center"/>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color w:val="000000" w:themeColor="text1"/>
                <w:sz w:val="18"/>
                <w:szCs w:val="18"/>
              </w:rPr>
              <w:t>（</w:t>
            </w:r>
            <w:r w:rsidR="007A237C" w:rsidRPr="00D708D0">
              <w:rPr>
                <w:rFonts w:ascii="ＭＳ Ｐゴシック" w:eastAsia="ＭＳ Ｐゴシック" w:hAnsi="ＭＳ Ｐゴシック" w:hint="eastAsia"/>
                <w:color w:val="000000" w:themeColor="text1"/>
                <w:sz w:val="18"/>
                <w:szCs w:val="18"/>
              </w:rPr>
              <w:t>福祉型障害児入所施設</w:t>
            </w:r>
            <w:r w:rsidRPr="00D708D0">
              <w:rPr>
                <w:rFonts w:ascii="ＭＳ Ｐゴシック" w:eastAsia="ＭＳ Ｐゴシック" w:hAnsi="ＭＳ Ｐゴシック" w:hint="eastAsia"/>
                <w:color w:val="000000" w:themeColor="text1"/>
                <w:sz w:val="18"/>
                <w:szCs w:val="18"/>
              </w:rPr>
              <w:t>）</w:t>
            </w:r>
          </w:p>
        </w:tc>
        <w:tc>
          <w:tcPr>
            <w:tcW w:w="1673" w:type="dxa"/>
            <w:vMerge/>
            <w:shd w:val="clear" w:color="auto" w:fill="FDE9D9" w:themeFill="accent6" w:themeFillTint="33"/>
            <w:vAlign w:val="center"/>
            <w:hideMark/>
          </w:tcPr>
          <w:p w14:paraId="7A12191C"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p>
        </w:tc>
        <w:tc>
          <w:tcPr>
            <w:tcW w:w="2127" w:type="dxa"/>
            <w:vMerge/>
            <w:shd w:val="clear" w:color="auto" w:fill="FDE9D9" w:themeFill="accent6" w:themeFillTint="33"/>
            <w:vAlign w:val="center"/>
            <w:hideMark/>
          </w:tcPr>
          <w:p w14:paraId="235A42BB" w14:textId="77777777" w:rsidR="007A237C" w:rsidRPr="00D708D0" w:rsidRDefault="007A237C" w:rsidP="00FF0057">
            <w:pPr>
              <w:snapToGrid w:val="0"/>
              <w:jc w:val="center"/>
              <w:rPr>
                <w:rFonts w:ascii="ＭＳ Ｐゴシック" w:eastAsia="ＭＳ Ｐゴシック" w:hAnsi="ＭＳ Ｐゴシック"/>
                <w:color w:val="000000" w:themeColor="text1"/>
                <w:sz w:val="18"/>
                <w:szCs w:val="18"/>
              </w:rPr>
            </w:pPr>
          </w:p>
        </w:tc>
      </w:tr>
      <w:tr w:rsidR="007E6B0A" w:rsidRPr="00955963" w14:paraId="3638D8B3" w14:textId="77777777" w:rsidTr="00877DEE">
        <w:trPr>
          <w:trHeight w:hRule="exact" w:val="510"/>
        </w:trPr>
        <w:tc>
          <w:tcPr>
            <w:tcW w:w="14852" w:type="dxa"/>
            <w:gridSpan w:val="5"/>
            <w:noWrap/>
            <w:vAlign w:val="center"/>
            <w:hideMark/>
          </w:tcPr>
          <w:p w14:paraId="7D2CAEBF" w14:textId="77777777" w:rsidR="007E6B0A" w:rsidRPr="00D708D0" w:rsidRDefault="007E6B0A" w:rsidP="00877DEE">
            <w:pPr>
              <w:snapToGrid w:val="0"/>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b/>
                <w:bCs/>
                <w:color w:val="000000" w:themeColor="text1"/>
                <w:sz w:val="18"/>
                <w:szCs w:val="18"/>
              </w:rPr>
              <w:t>第</w:t>
            </w:r>
            <w:r w:rsidRPr="00D708D0">
              <w:rPr>
                <w:rFonts w:ascii="ＭＳ Ｐゴシック" w:eastAsia="ＭＳ Ｐゴシック" w:hAnsi="ＭＳ Ｐゴシック"/>
                <w:b/>
                <w:bCs/>
                <w:color w:val="000000" w:themeColor="text1"/>
                <w:sz w:val="18"/>
                <w:szCs w:val="18"/>
              </w:rPr>
              <w:t>1</w:t>
            </w:r>
            <w:r w:rsidRPr="00D708D0">
              <w:rPr>
                <w:rFonts w:ascii="ＭＳ Ｐゴシック" w:eastAsia="ＭＳ Ｐゴシック" w:hAnsi="ＭＳ Ｐゴシック" w:hint="eastAsia"/>
                <w:b/>
                <w:bCs/>
                <w:color w:val="000000" w:themeColor="text1"/>
                <w:sz w:val="18"/>
                <w:szCs w:val="18"/>
              </w:rPr>
              <w:t xml:space="preserve">　基本方針（札幌市児童福祉法施行条例）</w:t>
            </w:r>
          </w:p>
        </w:tc>
      </w:tr>
      <w:tr w:rsidR="007E6B0A" w:rsidRPr="00BD2C35" w14:paraId="1FF5DB3E" w14:textId="77777777" w:rsidTr="00CF0C54">
        <w:tc>
          <w:tcPr>
            <w:tcW w:w="817" w:type="dxa"/>
            <w:shd w:val="clear" w:color="auto" w:fill="EAF1DD" w:themeFill="accent3" w:themeFillTint="33"/>
            <w:noWrap/>
            <w:vAlign w:val="center"/>
            <w:hideMark/>
          </w:tcPr>
          <w:p w14:paraId="3DDE1E46"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0D3C35B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一般原則</w:t>
            </w:r>
          </w:p>
        </w:tc>
        <w:tc>
          <w:tcPr>
            <w:tcW w:w="8959" w:type="dxa"/>
            <w:hideMark/>
          </w:tcPr>
          <w:p w14:paraId="59E4FECD" w14:textId="557E13BB"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入所給付決定保護者及び障害児の意向、障害児の適性、障害の特性その他の事情を踏まえた計画（入所支援計画）</w:t>
            </w:r>
            <w:r w:rsidR="007E6B0A" w:rsidRPr="00D9727B">
              <w:rPr>
                <w:rFonts w:asciiTheme="minorEastAsia" w:hAnsiTheme="minorEastAsia" w:hint="eastAsia"/>
                <w:color w:val="000000" w:themeColor="text1"/>
                <w:sz w:val="18"/>
                <w:szCs w:val="18"/>
              </w:rPr>
              <w:t>及び障害児（</w:t>
            </w:r>
            <w:r w:rsidR="007E6B0A" w:rsidRPr="00BD2C35">
              <w:rPr>
                <w:rFonts w:asciiTheme="minorEastAsia" w:hAnsiTheme="minorEastAsia"/>
                <w:color w:val="000000" w:themeColor="text1"/>
                <w:sz w:val="18"/>
                <w:szCs w:val="18"/>
              </w:rPr>
              <w:t>15歳以上の障害児に限る。</w:t>
            </w:r>
            <w:r w:rsidR="007E6B0A" w:rsidRPr="00BD2C35">
              <w:rPr>
                <w:rFonts w:asciiTheme="minorEastAsia" w:hAnsiTheme="minorEastAsia" w:hint="eastAsia"/>
                <w:color w:val="000000" w:themeColor="text1"/>
                <w:sz w:val="18"/>
                <w:szCs w:val="18"/>
              </w:rPr>
              <w:t>）が障害福祉サービスその他サービスを利用しつつ、自立した日常生活又は社会生活を営むことができるよう、自立した日常生活又は社会生活への移行について支援する上で必要な事項を定めた計画（移行支援計画）を作成し、これに基づき障害児に対して指定入所支援を提供しているか。</w:t>
            </w:r>
          </w:p>
          <w:p w14:paraId="410FD218" w14:textId="6D40B328"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この場合において、指定入所支援の効果について継続的な評価を実施することその他の措置を講ずることにより、障害児に対して適切かつ効果的に指定入所支援を提供しているか。</w:t>
            </w:r>
          </w:p>
        </w:tc>
        <w:tc>
          <w:tcPr>
            <w:tcW w:w="1673" w:type="dxa"/>
            <w:hideMark/>
          </w:tcPr>
          <w:p w14:paraId="16FBB17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tcPr>
          <w:p w14:paraId="50D41EC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74ACF45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p>
          <w:p w14:paraId="2A26446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・アセスメントの記録</w:t>
            </w:r>
          </w:p>
          <w:p w14:paraId="191A45D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・モニタリングの記録</w:t>
            </w:r>
          </w:p>
        </w:tc>
      </w:tr>
      <w:tr w:rsidR="007E6B0A" w:rsidRPr="00BD2C35" w14:paraId="2A68BE11" w14:textId="77777777" w:rsidTr="00CF0C54">
        <w:tc>
          <w:tcPr>
            <w:tcW w:w="817" w:type="dxa"/>
            <w:shd w:val="clear" w:color="auto" w:fill="EAF1DD" w:themeFill="accent3" w:themeFillTint="33"/>
            <w:noWrap/>
            <w:vAlign w:val="center"/>
            <w:hideMark/>
          </w:tcPr>
          <w:p w14:paraId="35E88B5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536CD85"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12772848" w14:textId="6625F9AB"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指定障害児入所施設等を利用する障害児の意思及び人格を尊重して、常に当該障害児の立場に立った指定入所支援の提供に努めているか。</w:t>
            </w:r>
          </w:p>
        </w:tc>
        <w:tc>
          <w:tcPr>
            <w:tcW w:w="1673" w:type="dxa"/>
            <w:hideMark/>
          </w:tcPr>
          <w:p w14:paraId="0051182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4217E995"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F65E568" w14:textId="77777777" w:rsidTr="00CF0C54">
        <w:tc>
          <w:tcPr>
            <w:tcW w:w="817" w:type="dxa"/>
            <w:shd w:val="clear" w:color="auto" w:fill="EAF1DD" w:themeFill="accent3" w:themeFillTint="33"/>
            <w:noWrap/>
            <w:vAlign w:val="center"/>
            <w:hideMark/>
          </w:tcPr>
          <w:p w14:paraId="0F50583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1855C945"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E171CE1" w14:textId="59E803F0"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地域及び家庭との結び付きを重視した運営を行い、本市又は障害福祉サービスを行う者、児童福祉施設においてサービスを提供する者その他の保健医療サービス若しくは福祉サービスを提供する者（以下「他のサービス提供者」という。）との密接な連携に努めているか。</w:t>
            </w:r>
          </w:p>
        </w:tc>
        <w:tc>
          <w:tcPr>
            <w:tcW w:w="1673" w:type="dxa"/>
            <w:hideMark/>
          </w:tcPr>
          <w:p w14:paraId="47BBC2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0914008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・他のサービス提供者との連携に関する記録</w:t>
            </w:r>
          </w:p>
        </w:tc>
      </w:tr>
      <w:tr w:rsidR="007E6B0A" w:rsidRPr="00BD2C35" w14:paraId="6047BF23" w14:textId="77777777" w:rsidTr="00CF0C54">
        <w:tc>
          <w:tcPr>
            <w:tcW w:w="817" w:type="dxa"/>
            <w:shd w:val="clear" w:color="auto" w:fill="EAF1DD" w:themeFill="accent3" w:themeFillTint="33"/>
            <w:noWrap/>
            <w:vAlign w:val="center"/>
            <w:hideMark/>
          </w:tcPr>
          <w:p w14:paraId="631EABD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AB3F209"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4591850" w14:textId="34EC00D4"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当該指定障害児入所施設等を利用する障害児の人権の擁護、虐待の防止等のため、必要な体制の整備を行うとともに、従業者に対し、研修の実施等の措置を講じているか。</w:t>
            </w:r>
          </w:p>
        </w:tc>
        <w:tc>
          <w:tcPr>
            <w:tcW w:w="1673" w:type="dxa"/>
            <w:hideMark/>
          </w:tcPr>
          <w:p w14:paraId="7906951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hideMark/>
          </w:tcPr>
          <w:p w14:paraId="0C939AD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・発令簿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・事務分掌</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・委員会の設置に関する規程</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・委員名簿、委嘱状</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・研修計画</w:t>
            </w:r>
          </w:p>
          <w:p w14:paraId="15A8A03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・研修資料等</w:t>
            </w:r>
          </w:p>
          <w:p w14:paraId="01185E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・研修報告書等</w:t>
            </w:r>
          </w:p>
          <w:p w14:paraId="1EFA27CF" w14:textId="7FC8B6A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・研修受講修了証明書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・研修</w:t>
            </w:r>
            <w:r w:rsidR="008337B8">
              <w:rPr>
                <w:rFonts w:ascii="ＭＳ Ｐ明朝" w:eastAsia="ＭＳ Ｐ明朝" w:hAnsi="ＭＳ Ｐ明朝" w:hint="eastAsia"/>
                <w:color w:val="000000" w:themeColor="text1"/>
                <w:sz w:val="18"/>
                <w:szCs w:val="18"/>
              </w:rPr>
              <w:t>の実施</w:t>
            </w:r>
            <w:r w:rsidRPr="00BD2C35">
              <w:rPr>
                <w:rFonts w:ascii="ＭＳ Ｐ明朝" w:eastAsia="ＭＳ Ｐ明朝" w:hAnsi="ＭＳ Ｐ明朝" w:hint="eastAsia"/>
                <w:color w:val="000000" w:themeColor="text1"/>
                <w:sz w:val="18"/>
                <w:szCs w:val="18"/>
              </w:rPr>
              <w:t>記録</w:t>
            </w:r>
          </w:p>
          <w:p w14:paraId="7DD5E64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・倫理綱領、行動指針</w:t>
            </w:r>
          </w:p>
          <w:p w14:paraId="11F0DC7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・虐待防止マニュアル</w:t>
            </w:r>
          </w:p>
        </w:tc>
      </w:tr>
      <w:tr w:rsidR="007E6B0A" w:rsidRPr="00BD2C35" w14:paraId="7306A713" w14:textId="77777777" w:rsidTr="00CF0C54">
        <w:tc>
          <w:tcPr>
            <w:tcW w:w="817" w:type="dxa"/>
            <w:shd w:val="clear" w:color="auto" w:fill="EAF1DD" w:themeFill="accent3" w:themeFillTint="33"/>
            <w:noWrap/>
            <w:vAlign w:val="center"/>
            <w:hideMark/>
          </w:tcPr>
          <w:p w14:paraId="3B7C9B1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656F1D0"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0878956" w14:textId="5CE89B68"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指定入所支援の事業の運営に当たっては、暴力団員の支配を受けていないか、また、暴力団を利することとならないよう、暴力団の排除を行っているか。</w:t>
            </w:r>
          </w:p>
        </w:tc>
        <w:tc>
          <w:tcPr>
            <w:tcW w:w="1673" w:type="dxa"/>
            <w:hideMark/>
          </w:tcPr>
          <w:p w14:paraId="2AAC7AB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hideMark/>
          </w:tcPr>
          <w:p w14:paraId="35ED7DFA"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1B0E82D5" w14:textId="77777777" w:rsidTr="00877DEE">
        <w:trPr>
          <w:trHeight w:hRule="exact" w:val="510"/>
        </w:trPr>
        <w:tc>
          <w:tcPr>
            <w:tcW w:w="14852" w:type="dxa"/>
            <w:gridSpan w:val="5"/>
            <w:vAlign w:val="center"/>
            <w:hideMark/>
          </w:tcPr>
          <w:p w14:paraId="61447A23" w14:textId="77777777" w:rsidR="007E6B0A" w:rsidRPr="00BD2C35" w:rsidRDefault="007E6B0A" w:rsidP="00877DEE">
            <w:pPr>
              <w:snapToGrid w:val="0"/>
              <w:rPr>
                <w:rFonts w:ascii="ＭＳ Ｐゴシック" w:eastAsia="ＭＳ Ｐゴシック" w:hAnsi="ＭＳ Ｐゴシック"/>
                <w:color w:val="000000" w:themeColor="text1"/>
                <w:sz w:val="18"/>
                <w:szCs w:val="18"/>
              </w:rPr>
            </w:pPr>
            <w:r w:rsidRPr="00BD2C35">
              <w:rPr>
                <w:rFonts w:ascii="ＭＳ Ｐゴシック" w:eastAsia="ＭＳ Ｐゴシック" w:hAnsi="ＭＳ Ｐゴシック" w:hint="eastAsia"/>
                <w:b/>
                <w:bCs/>
                <w:color w:val="000000" w:themeColor="text1"/>
                <w:sz w:val="18"/>
                <w:szCs w:val="18"/>
              </w:rPr>
              <w:t>第</w:t>
            </w:r>
            <w:r w:rsidRPr="00BD2C35">
              <w:rPr>
                <w:rFonts w:ascii="ＭＳ Ｐゴシック" w:eastAsia="ＭＳ Ｐゴシック" w:hAnsi="ＭＳ Ｐゴシック"/>
                <w:b/>
                <w:bCs/>
                <w:color w:val="000000" w:themeColor="text1"/>
                <w:sz w:val="18"/>
                <w:szCs w:val="18"/>
              </w:rPr>
              <w:t>2</w:t>
            </w:r>
            <w:r w:rsidRPr="00BD2C35">
              <w:rPr>
                <w:rFonts w:ascii="ＭＳ Ｐゴシック" w:eastAsia="ＭＳ Ｐゴシック" w:hAnsi="ＭＳ Ｐゴシック" w:hint="eastAsia"/>
                <w:b/>
                <w:bCs/>
                <w:color w:val="000000" w:themeColor="text1"/>
                <w:sz w:val="18"/>
                <w:szCs w:val="18"/>
              </w:rPr>
              <w:t xml:space="preserve">　人員に関する基準（札幌市児童福祉法施行条例）</w:t>
            </w:r>
          </w:p>
        </w:tc>
      </w:tr>
      <w:tr w:rsidR="007E6B0A" w:rsidRPr="00BD2C35" w14:paraId="7235760B" w14:textId="77777777" w:rsidTr="00CF0C54">
        <w:tc>
          <w:tcPr>
            <w:tcW w:w="817" w:type="dxa"/>
            <w:shd w:val="clear" w:color="auto" w:fill="EAF1DD" w:themeFill="accent3" w:themeFillTint="33"/>
            <w:noWrap/>
            <w:vAlign w:val="center"/>
            <w:hideMark/>
          </w:tcPr>
          <w:p w14:paraId="16BDF15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0FE110F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 管理者</w:t>
            </w:r>
          </w:p>
        </w:tc>
        <w:tc>
          <w:tcPr>
            <w:tcW w:w="8959" w:type="dxa"/>
            <w:hideMark/>
          </w:tcPr>
          <w:p w14:paraId="4853C212" w14:textId="629ECF2D"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管理者を置いているか。</w:t>
            </w:r>
          </w:p>
        </w:tc>
        <w:tc>
          <w:tcPr>
            <w:tcW w:w="1673" w:type="dxa"/>
            <w:hideMark/>
          </w:tcPr>
          <w:p w14:paraId="5049022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1BE5902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・職員名簿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・雇用契約書</w:t>
            </w:r>
          </w:p>
          <w:p w14:paraId="09D79825" w14:textId="521411D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・勤務表</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・出勤状況に関する書類等</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・資格等を証明する書類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・経験年数を証明する書類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・利用者等に関する書</w:t>
            </w:r>
            <w:r w:rsidRPr="00BD2C35">
              <w:rPr>
                <w:rFonts w:ascii="ＭＳ Ｐ明朝" w:eastAsia="ＭＳ Ｐ明朝" w:hAnsi="ＭＳ Ｐ明朝" w:hint="eastAsia"/>
                <w:color w:val="000000" w:themeColor="text1"/>
                <w:sz w:val="18"/>
                <w:szCs w:val="18"/>
              </w:rPr>
              <w:lastRenderedPageBreak/>
              <w:t>類</w:t>
            </w:r>
          </w:p>
          <w:p w14:paraId="2EF46E3A"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526B851" w14:textId="77777777" w:rsidTr="00CF0C54">
        <w:tc>
          <w:tcPr>
            <w:tcW w:w="817" w:type="dxa"/>
            <w:shd w:val="clear" w:color="auto" w:fill="EAF1DD" w:themeFill="accent3" w:themeFillTint="33"/>
            <w:noWrap/>
            <w:vAlign w:val="center"/>
            <w:hideMark/>
          </w:tcPr>
          <w:p w14:paraId="07FE6F1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46F7CEB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BC33A9F" w14:textId="017EEEDB"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管理者は、専らその者が勤務する指定福祉型障害児入所施設の職務に従事しているか。</w:t>
            </w:r>
          </w:p>
          <w:p w14:paraId="7BACB94E" w14:textId="46D9DFAB"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ただし、指定福祉型障害児入所施設の管理上支障がない場合においては、当該指定福祉型障害児入所施設の他の職務又は当該指定福祉型障害児入所施設以外の施設、事業所等の職務に従事することができる。</w:t>
            </w:r>
          </w:p>
        </w:tc>
        <w:tc>
          <w:tcPr>
            <w:tcW w:w="1673" w:type="dxa"/>
            <w:hideMark/>
          </w:tcPr>
          <w:p w14:paraId="2C4DD37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40B6F01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E5994C9" w14:textId="77777777" w:rsidTr="00CF0C54">
        <w:tc>
          <w:tcPr>
            <w:tcW w:w="817" w:type="dxa"/>
            <w:shd w:val="clear" w:color="auto" w:fill="EAF1DD" w:themeFill="accent3" w:themeFillTint="33"/>
            <w:noWrap/>
            <w:vAlign w:val="center"/>
            <w:hideMark/>
          </w:tcPr>
          <w:p w14:paraId="7979DA3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52B51AD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 嘱託医</w:t>
            </w:r>
          </w:p>
        </w:tc>
        <w:tc>
          <w:tcPr>
            <w:tcW w:w="8959" w:type="dxa"/>
            <w:hideMark/>
          </w:tcPr>
          <w:p w14:paraId="08D3800D"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嘱託医は</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以上となっているか。</w:t>
            </w:r>
          </w:p>
        </w:tc>
        <w:tc>
          <w:tcPr>
            <w:tcW w:w="1673" w:type="dxa"/>
            <w:hideMark/>
          </w:tcPr>
          <w:p w14:paraId="34E4335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号</w:t>
            </w:r>
          </w:p>
        </w:tc>
        <w:tc>
          <w:tcPr>
            <w:tcW w:w="2127" w:type="dxa"/>
            <w:vMerge/>
            <w:hideMark/>
          </w:tcPr>
          <w:p w14:paraId="31914D9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DDB36D5" w14:textId="77777777" w:rsidTr="00CF0C54">
        <w:tc>
          <w:tcPr>
            <w:tcW w:w="817" w:type="dxa"/>
            <w:shd w:val="clear" w:color="auto" w:fill="EAF1DD" w:themeFill="accent3" w:themeFillTint="33"/>
            <w:noWrap/>
            <w:vAlign w:val="center"/>
            <w:hideMark/>
          </w:tcPr>
          <w:p w14:paraId="3DADA61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49C93CE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 看護</w:t>
            </w:r>
            <w:r w:rsidRPr="00BD2C35">
              <w:rPr>
                <w:rFonts w:ascii="ＭＳ Ｐ明朝" w:eastAsia="ＭＳ Ｐ明朝" w:hAnsi="ＭＳ Ｐ明朝" w:hint="eastAsia"/>
                <w:color w:val="000000" w:themeColor="text1"/>
                <w:sz w:val="18"/>
                <w:szCs w:val="18"/>
              </w:rPr>
              <w:t>職員</w:t>
            </w:r>
          </w:p>
        </w:tc>
        <w:tc>
          <w:tcPr>
            <w:tcW w:w="8959" w:type="dxa"/>
            <w:hideMark/>
          </w:tcPr>
          <w:p w14:paraId="483282D9"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次の①又は②に掲げる指定福祉型障害児入所施設の区分に応じ、それぞれ①又は②に定める数となっているか。</w:t>
            </w:r>
          </w:p>
          <w:p w14:paraId="54D28E41" w14:textId="77777777" w:rsidR="007E6B0A" w:rsidRPr="00BD2C35" w:rsidRDefault="007E6B0A" w:rsidP="00877DEE">
            <w:pPr>
              <w:snapToGrid w:val="0"/>
              <w:ind w:left="357" w:hangingChars="184" w:hanging="35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①　主として自閉症を主たる症状とする知的障害のある児童（以下「自閉症児」という。）を入所さ</w:t>
            </w:r>
            <w:r w:rsidRPr="00BD2C35">
              <w:rPr>
                <w:rFonts w:asciiTheme="minorEastAsia" w:hAnsiTheme="minorEastAsia" w:hint="eastAsia"/>
                <w:color w:val="000000" w:themeColor="text1"/>
                <w:sz w:val="18"/>
                <w:szCs w:val="18"/>
              </w:rPr>
              <w:lastRenderedPageBreak/>
              <w:t>せる指定福祉型障害児入所施設　　　　　　おおむね障害児の数を</w:t>
            </w:r>
            <w:r w:rsidRPr="00BD2C35">
              <w:rPr>
                <w:rFonts w:asciiTheme="minorEastAsia" w:hAnsiTheme="minorEastAsia"/>
                <w:color w:val="000000" w:themeColor="text1"/>
                <w:sz w:val="18"/>
                <w:szCs w:val="18"/>
              </w:rPr>
              <w:t>20</w:t>
            </w:r>
            <w:r w:rsidRPr="00BD2C35">
              <w:rPr>
                <w:rFonts w:asciiTheme="minorEastAsia" w:hAnsiTheme="minorEastAsia" w:hint="eastAsia"/>
                <w:color w:val="000000" w:themeColor="text1"/>
                <w:sz w:val="18"/>
                <w:szCs w:val="18"/>
              </w:rPr>
              <w:t>で除して得た数以上</w:t>
            </w:r>
          </w:p>
          <w:p w14:paraId="2CA84222" w14:textId="77777777" w:rsidR="007E6B0A" w:rsidRPr="00BD2C35" w:rsidRDefault="007E6B0A" w:rsidP="00877DEE">
            <w:pPr>
              <w:snapToGrid w:val="0"/>
              <w:ind w:left="371" w:hangingChars="191" w:hanging="371"/>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②　主として肢体不自由のある児童を入所させる指定福祉型障害児入所施設　　　　　</w:t>
            </w:r>
            <w:r w:rsidRPr="00BD2C35">
              <w:rPr>
                <w:rFonts w:asciiTheme="minorEastAsia" w:hAnsiTheme="minorEastAsia"/>
                <w:color w:val="000000" w:themeColor="text1"/>
                <w:sz w:val="18"/>
                <w:szCs w:val="18"/>
              </w:rPr>
              <w:t xml:space="preserve"> 1</w:t>
            </w:r>
            <w:r w:rsidRPr="00BD2C35">
              <w:rPr>
                <w:rFonts w:asciiTheme="minorEastAsia" w:hAnsiTheme="minorEastAsia" w:hint="eastAsia"/>
                <w:color w:val="000000" w:themeColor="text1"/>
                <w:sz w:val="18"/>
                <w:szCs w:val="18"/>
              </w:rPr>
              <w:t>以上</w:t>
            </w:r>
          </w:p>
        </w:tc>
        <w:tc>
          <w:tcPr>
            <w:tcW w:w="1673" w:type="dxa"/>
            <w:hideMark/>
          </w:tcPr>
          <w:p w14:paraId="4DFDE91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号</w:t>
            </w:r>
          </w:p>
        </w:tc>
        <w:tc>
          <w:tcPr>
            <w:tcW w:w="2127" w:type="dxa"/>
            <w:vMerge/>
            <w:hideMark/>
          </w:tcPr>
          <w:p w14:paraId="20E50AC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E8D783A" w14:textId="77777777" w:rsidTr="00CF0C54">
        <w:tc>
          <w:tcPr>
            <w:tcW w:w="817" w:type="dxa"/>
            <w:tcBorders>
              <w:bottom w:val="single" w:sz="4" w:space="0" w:color="auto"/>
            </w:tcBorders>
            <w:shd w:val="clear" w:color="auto" w:fill="EAF1DD" w:themeFill="accent3" w:themeFillTint="33"/>
            <w:noWrap/>
            <w:vAlign w:val="center"/>
            <w:hideMark/>
          </w:tcPr>
          <w:p w14:paraId="2DD3483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1D875B9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 児童指導員及び保育士</w:t>
            </w:r>
          </w:p>
        </w:tc>
        <w:tc>
          <w:tcPr>
            <w:tcW w:w="8959" w:type="dxa"/>
            <w:hideMark/>
          </w:tcPr>
          <w:p w14:paraId="6CD0E334" w14:textId="2F66807C"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児童指導員及び保育士の総数は、次の①から③までに掲げる指定福祉型障害児入所施設の区分に応じ、それぞれ①から③までに定める数となっているか。</w:t>
            </w:r>
          </w:p>
          <w:p w14:paraId="2DCD4850" w14:textId="769295EF" w:rsidR="0032503F" w:rsidRPr="00BD2C35" w:rsidRDefault="007E6B0A" w:rsidP="00CF0C54">
            <w:pPr>
              <w:adjustRightInd w:val="0"/>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主として知的障害のある児童を入所させる指定福祉型障害児入所施設</w:t>
            </w:r>
          </w:p>
          <w:p w14:paraId="07A4FA95" w14:textId="25F4E682" w:rsidR="007E6B0A" w:rsidRPr="00BD2C35" w:rsidRDefault="0032503F" w:rsidP="00CF0C54">
            <w:pPr>
              <w:adjustRightInd w:val="0"/>
              <w:snapToGrid w:val="0"/>
              <w:ind w:leftChars="201" w:left="451" w:firstLineChars="74" w:firstLine="14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お</w:t>
            </w:r>
            <w:r w:rsidR="007E6B0A" w:rsidRPr="00BD2C35">
              <w:rPr>
                <w:rFonts w:asciiTheme="minorEastAsia" w:hAnsiTheme="minorEastAsia" w:hint="eastAsia"/>
                <w:color w:val="000000" w:themeColor="text1"/>
                <w:sz w:val="18"/>
                <w:szCs w:val="18"/>
              </w:rPr>
              <w:t>おむね障害児の数を</w:t>
            </w:r>
            <w:r w:rsidR="007E6B0A" w:rsidRPr="00BD2C35">
              <w:rPr>
                <w:rFonts w:asciiTheme="minorEastAsia" w:hAnsiTheme="minorEastAsia"/>
                <w:color w:val="000000" w:themeColor="text1"/>
                <w:sz w:val="18"/>
                <w:szCs w:val="18"/>
              </w:rPr>
              <w:t>4</w:t>
            </w:r>
            <w:r w:rsidR="007E6B0A" w:rsidRPr="00BD2C35">
              <w:rPr>
                <w:rFonts w:asciiTheme="minorEastAsia" w:hAnsiTheme="minorEastAsia" w:hint="eastAsia"/>
                <w:color w:val="000000" w:themeColor="text1"/>
                <w:sz w:val="18"/>
                <w:szCs w:val="18"/>
              </w:rPr>
              <w:t>で除して得た数以上（</w:t>
            </w:r>
            <w:r w:rsidR="007E6B0A" w:rsidRPr="00BD2C35">
              <w:rPr>
                <w:rFonts w:asciiTheme="minorEastAsia" w:hAnsiTheme="minorEastAsia"/>
                <w:color w:val="000000" w:themeColor="text1"/>
                <w:sz w:val="18"/>
                <w:szCs w:val="18"/>
              </w:rPr>
              <w:t>30</w:t>
            </w:r>
            <w:r w:rsidR="007E6B0A" w:rsidRPr="00BD2C35">
              <w:rPr>
                <w:rFonts w:asciiTheme="minorEastAsia" w:hAnsiTheme="minorEastAsia" w:hint="eastAsia"/>
                <w:color w:val="000000" w:themeColor="text1"/>
                <w:sz w:val="18"/>
                <w:szCs w:val="18"/>
              </w:rPr>
              <w:t>人以下の障害児を入所させる指定福祉型障害児入所施設にあっては、当該数に</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を加えた数以上</w:t>
            </w:r>
            <w:r w:rsidR="007E6B0A" w:rsidRPr="00BD2C35">
              <w:rPr>
                <w:rFonts w:asciiTheme="minorEastAsia" w:hAnsiTheme="minorEastAsia"/>
                <w:color w:val="000000" w:themeColor="text1"/>
                <w:sz w:val="18"/>
                <w:szCs w:val="18"/>
              </w:rPr>
              <w:t>)</w:t>
            </w:r>
          </w:p>
          <w:p w14:paraId="5F2DD987" w14:textId="73F0BDF8" w:rsidR="007E6B0A" w:rsidRPr="00BD2C35" w:rsidRDefault="007E6B0A" w:rsidP="00CF0C54">
            <w:pPr>
              <w:adjustRightInd w:val="0"/>
              <w:snapToGrid w:val="0"/>
              <w:ind w:leftChars="87" w:left="482" w:hangingChars="148" w:hanging="28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主として盲児（強度の弱視児を含む。以下同じ。）又はろうあ児（強度の難聴児を含む。以下同じ。）（以下「盲ろうあ児」という。）を入所させる指定福祉型障害児入所施設</w:t>
            </w:r>
          </w:p>
          <w:p w14:paraId="7CFF011B" w14:textId="1F6BDF2F" w:rsidR="007E6B0A" w:rsidRPr="00BD2C35" w:rsidRDefault="007E6B0A" w:rsidP="00CF0C54">
            <w:pPr>
              <w:adjustRightInd w:val="0"/>
              <w:snapToGrid w:val="0"/>
              <w:ind w:leftChars="201" w:left="451" w:firstLineChars="74" w:firstLine="14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おおむね障害児の数を</w:t>
            </w:r>
            <w:r w:rsidRPr="00BD2C35">
              <w:rPr>
                <w:rFonts w:asciiTheme="minorEastAsia" w:hAnsiTheme="minorEastAsia"/>
                <w:color w:val="000000" w:themeColor="text1"/>
                <w:sz w:val="18"/>
                <w:szCs w:val="18"/>
              </w:rPr>
              <w:t>4</w:t>
            </w:r>
            <w:r w:rsidRPr="00BD2C35">
              <w:rPr>
                <w:rFonts w:asciiTheme="minorEastAsia" w:hAnsiTheme="minorEastAsia" w:hint="eastAsia"/>
                <w:color w:val="000000" w:themeColor="text1"/>
                <w:sz w:val="18"/>
                <w:szCs w:val="18"/>
              </w:rPr>
              <w:t>で除して得た数（</w:t>
            </w:r>
            <w:r w:rsidRPr="00BD2C35">
              <w:rPr>
                <w:rFonts w:asciiTheme="minorEastAsia" w:hAnsiTheme="minorEastAsia"/>
                <w:color w:val="000000" w:themeColor="text1"/>
                <w:sz w:val="18"/>
                <w:szCs w:val="18"/>
              </w:rPr>
              <w:t>35</w:t>
            </w:r>
            <w:r w:rsidRPr="00BD2C35">
              <w:rPr>
                <w:rFonts w:asciiTheme="minorEastAsia" w:hAnsiTheme="minorEastAsia" w:hint="eastAsia"/>
                <w:color w:val="000000" w:themeColor="text1"/>
                <w:sz w:val="18"/>
                <w:szCs w:val="18"/>
              </w:rPr>
              <w:t>人以下の障害児を入所させる指定福祉型障害児入所施設にあっては、当該数に</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を加えた数以上）</w:t>
            </w:r>
          </w:p>
          <w:p w14:paraId="5DDA6CAE" w14:textId="12CB0DE3" w:rsidR="007E6B0A" w:rsidRPr="00BD2C35" w:rsidRDefault="007E6B0A" w:rsidP="00CF0C54">
            <w:pPr>
              <w:adjustRightInd w:val="0"/>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③　主として肢体不自由のある児童を入所させる指定福祉型障害児入所施設</w:t>
            </w:r>
          </w:p>
          <w:p w14:paraId="1F88436D" w14:textId="12E066D4" w:rsidR="007E6B0A" w:rsidRPr="00BD2C35" w:rsidRDefault="007E6B0A" w:rsidP="00877DEE">
            <w:pPr>
              <w:adjustRightInd w:val="0"/>
              <w:snapToGrid w:val="0"/>
              <w:ind w:left="483" w:hangingChars="249" w:hanging="483"/>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w:t>
            </w:r>
            <w:r w:rsidR="0032503F">
              <w:rPr>
                <w:rFonts w:asciiTheme="minorEastAsia" w:hAnsiTheme="minorEastAsia" w:hint="eastAsia"/>
                <w:color w:val="000000" w:themeColor="text1"/>
                <w:sz w:val="18"/>
                <w:szCs w:val="18"/>
              </w:rPr>
              <w:t xml:space="preserve">　 </w:t>
            </w:r>
            <w:r w:rsidRPr="00BD2C35">
              <w:rPr>
                <w:rFonts w:asciiTheme="minorEastAsia" w:hAnsiTheme="minorEastAsia"/>
                <w:color w:val="000000" w:themeColor="text1"/>
                <w:sz w:val="18"/>
                <w:szCs w:val="18"/>
              </w:rPr>
              <w:t xml:space="preserve"> </w:t>
            </w:r>
            <w:r w:rsidRPr="00BD2C35">
              <w:rPr>
                <w:rFonts w:asciiTheme="minorEastAsia" w:hAnsiTheme="minorEastAsia" w:hint="eastAsia"/>
                <w:color w:val="000000" w:themeColor="text1"/>
                <w:sz w:val="18"/>
                <w:szCs w:val="18"/>
              </w:rPr>
              <w:t>おおむね障害児の数を</w:t>
            </w:r>
            <w:r w:rsidRPr="00BD2C35">
              <w:rPr>
                <w:rFonts w:asciiTheme="minorEastAsia" w:hAnsiTheme="minorEastAsia"/>
                <w:color w:val="000000" w:themeColor="text1"/>
                <w:sz w:val="18"/>
                <w:szCs w:val="18"/>
              </w:rPr>
              <w:t>3.5</w:t>
            </w:r>
            <w:r w:rsidRPr="00BD2C35">
              <w:rPr>
                <w:rFonts w:asciiTheme="minorEastAsia" w:hAnsiTheme="minorEastAsia" w:hint="eastAsia"/>
                <w:color w:val="000000" w:themeColor="text1"/>
                <w:sz w:val="18"/>
                <w:szCs w:val="18"/>
              </w:rPr>
              <w:t>で除して得た数以上</w:t>
            </w:r>
          </w:p>
        </w:tc>
        <w:tc>
          <w:tcPr>
            <w:tcW w:w="1673" w:type="dxa"/>
            <w:hideMark/>
          </w:tcPr>
          <w:p w14:paraId="498F7BD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号ア</w:t>
            </w:r>
          </w:p>
        </w:tc>
        <w:tc>
          <w:tcPr>
            <w:tcW w:w="2127" w:type="dxa"/>
            <w:vMerge/>
            <w:hideMark/>
          </w:tcPr>
          <w:p w14:paraId="208FFA99"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C823F5F" w14:textId="77777777" w:rsidTr="00CF0C54">
        <w:tc>
          <w:tcPr>
            <w:tcW w:w="817" w:type="dxa"/>
            <w:shd w:val="clear" w:color="auto" w:fill="EAF1DD" w:themeFill="accent3" w:themeFillTint="33"/>
            <w:noWrap/>
            <w:vAlign w:val="center"/>
            <w:hideMark/>
          </w:tcPr>
          <w:p w14:paraId="244A2F3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4D01811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DC2D0E2" w14:textId="45D590AE" w:rsidR="007E6B0A" w:rsidRPr="00BD2C35" w:rsidRDefault="0032503F" w:rsidP="00877DEE">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児童指導員は</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以上となっているか。</w:t>
            </w:r>
            <w:r w:rsidR="007E6B0A" w:rsidRPr="00BD2C35">
              <w:rPr>
                <w:rFonts w:asciiTheme="minorEastAsia" w:hAnsiTheme="minorEastAsia"/>
                <w:color w:val="000000" w:themeColor="text1"/>
                <w:sz w:val="18"/>
                <w:szCs w:val="18"/>
              </w:rPr>
              <w:br w:type="page"/>
            </w:r>
            <w:r w:rsidR="007E6B0A" w:rsidRPr="00BD2C35">
              <w:rPr>
                <w:rFonts w:asciiTheme="minorEastAsia" w:hAnsiTheme="minorEastAsia"/>
                <w:color w:val="000000" w:themeColor="text1"/>
                <w:sz w:val="18"/>
                <w:szCs w:val="18"/>
              </w:rPr>
              <w:br w:type="page"/>
            </w:r>
          </w:p>
        </w:tc>
        <w:tc>
          <w:tcPr>
            <w:tcW w:w="1673" w:type="dxa"/>
            <w:hideMark/>
          </w:tcPr>
          <w:p w14:paraId="45D4536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号イ</w:t>
            </w:r>
          </w:p>
        </w:tc>
        <w:tc>
          <w:tcPr>
            <w:tcW w:w="2127" w:type="dxa"/>
            <w:vMerge/>
          </w:tcPr>
          <w:p w14:paraId="7D90866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75A37F2" w14:textId="77777777" w:rsidTr="00CF0C54">
        <w:tc>
          <w:tcPr>
            <w:tcW w:w="817" w:type="dxa"/>
            <w:shd w:val="clear" w:color="auto" w:fill="EAF1DD" w:themeFill="accent3" w:themeFillTint="33"/>
            <w:noWrap/>
            <w:vAlign w:val="center"/>
            <w:hideMark/>
          </w:tcPr>
          <w:p w14:paraId="1BC5DA7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105B78A7"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0305B96" w14:textId="2D1C4FDC" w:rsidR="007E6B0A" w:rsidRPr="00BD2C35" w:rsidRDefault="0032503F" w:rsidP="00877DEE">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保育士は</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以上となっているか。</w:t>
            </w:r>
          </w:p>
        </w:tc>
        <w:tc>
          <w:tcPr>
            <w:tcW w:w="1673" w:type="dxa"/>
            <w:hideMark/>
          </w:tcPr>
          <w:p w14:paraId="7A3656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号ウ</w:t>
            </w:r>
          </w:p>
        </w:tc>
        <w:tc>
          <w:tcPr>
            <w:tcW w:w="2127" w:type="dxa"/>
            <w:vMerge/>
            <w:hideMark/>
          </w:tcPr>
          <w:p w14:paraId="11AD7B2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7A8BE48" w14:textId="77777777" w:rsidTr="00CF0C54">
        <w:tc>
          <w:tcPr>
            <w:tcW w:w="817" w:type="dxa"/>
            <w:shd w:val="clear" w:color="auto" w:fill="EAF1DD" w:themeFill="accent3" w:themeFillTint="33"/>
            <w:noWrap/>
            <w:vAlign w:val="center"/>
            <w:hideMark/>
          </w:tcPr>
          <w:p w14:paraId="6B21224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712C855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5 栄養士</w:t>
            </w:r>
          </w:p>
        </w:tc>
        <w:tc>
          <w:tcPr>
            <w:tcW w:w="8959" w:type="dxa"/>
            <w:hideMark/>
          </w:tcPr>
          <w:p w14:paraId="54050199"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栄養士は</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以上となっているか。</w:t>
            </w:r>
          </w:p>
          <w:p w14:paraId="5F1B2911"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w:t>
            </w:r>
            <w:r w:rsidRPr="00BD2C35">
              <w:rPr>
                <w:rFonts w:asciiTheme="minorEastAsia" w:hAnsiTheme="minorEastAsia"/>
                <w:color w:val="000000" w:themeColor="text1"/>
                <w:sz w:val="18"/>
                <w:szCs w:val="18"/>
              </w:rPr>
              <w:t>40</w:t>
            </w:r>
            <w:r w:rsidRPr="00BD2C35">
              <w:rPr>
                <w:rFonts w:asciiTheme="minorEastAsia" w:hAnsiTheme="minorEastAsia" w:hint="eastAsia"/>
                <w:color w:val="000000" w:themeColor="text1"/>
                <w:sz w:val="18"/>
                <w:szCs w:val="18"/>
              </w:rPr>
              <w:t>人以下の障害児を入所させる指定福祉型障害児入所施設にあっては置かないことができる。</w:t>
            </w:r>
          </w:p>
        </w:tc>
        <w:tc>
          <w:tcPr>
            <w:tcW w:w="1673" w:type="dxa"/>
            <w:hideMark/>
          </w:tcPr>
          <w:p w14:paraId="30034CE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号</w:t>
            </w:r>
          </w:p>
        </w:tc>
        <w:tc>
          <w:tcPr>
            <w:tcW w:w="2127" w:type="dxa"/>
            <w:vMerge/>
            <w:hideMark/>
          </w:tcPr>
          <w:p w14:paraId="09A986E5"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4E74D83" w14:textId="77777777" w:rsidTr="00CF0C54">
        <w:tc>
          <w:tcPr>
            <w:tcW w:w="817" w:type="dxa"/>
            <w:shd w:val="clear" w:color="auto" w:fill="EAF1DD" w:themeFill="accent3" w:themeFillTint="33"/>
            <w:noWrap/>
            <w:vAlign w:val="center"/>
            <w:hideMark/>
          </w:tcPr>
          <w:p w14:paraId="2F98A7C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E68313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6 調理員</w:t>
            </w:r>
          </w:p>
        </w:tc>
        <w:tc>
          <w:tcPr>
            <w:tcW w:w="8959" w:type="dxa"/>
            <w:hideMark/>
          </w:tcPr>
          <w:p w14:paraId="4E33E05E"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調理員は</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以上となっているか。</w:t>
            </w:r>
          </w:p>
          <w:p w14:paraId="37335F80"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ただし、調理業務の全部を委託する指定福祉型障害児入所施設にあっては置かないことができる。</w:t>
            </w:r>
          </w:p>
        </w:tc>
        <w:tc>
          <w:tcPr>
            <w:tcW w:w="1673" w:type="dxa"/>
            <w:hideMark/>
          </w:tcPr>
          <w:p w14:paraId="48E373D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号</w:t>
            </w:r>
          </w:p>
        </w:tc>
        <w:tc>
          <w:tcPr>
            <w:tcW w:w="2127" w:type="dxa"/>
            <w:vMerge/>
            <w:hideMark/>
          </w:tcPr>
          <w:p w14:paraId="58DEC2E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848803A" w14:textId="77777777" w:rsidTr="00CF0C54">
        <w:tc>
          <w:tcPr>
            <w:tcW w:w="817" w:type="dxa"/>
            <w:shd w:val="clear" w:color="auto" w:fill="EAF1DD" w:themeFill="accent3" w:themeFillTint="33"/>
            <w:noWrap/>
            <w:vAlign w:val="center"/>
            <w:hideMark/>
          </w:tcPr>
          <w:p w14:paraId="68958CA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C40E80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7 児童発達支援管理責任者</w:t>
            </w:r>
          </w:p>
        </w:tc>
        <w:tc>
          <w:tcPr>
            <w:tcW w:w="8959" w:type="dxa"/>
            <w:hideMark/>
          </w:tcPr>
          <w:p w14:paraId="711187AA"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児童発達支援管理責任者は</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以上となっているか。</w:t>
            </w:r>
          </w:p>
        </w:tc>
        <w:tc>
          <w:tcPr>
            <w:tcW w:w="1673" w:type="dxa"/>
            <w:hideMark/>
          </w:tcPr>
          <w:p w14:paraId="488E770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項第</w:t>
            </w:r>
            <w:r w:rsidRPr="00BD2C35">
              <w:rPr>
                <w:rFonts w:ascii="ＭＳ Ｐ明朝" w:eastAsia="ＭＳ Ｐ明朝" w:hAnsi="ＭＳ Ｐ明朝"/>
                <w:color w:val="000000" w:themeColor="text1"/>
                <w:sz w:val="18"/>
                <w:szCs w:val="18"/>
              </w:rPr>
              <w:t>6</w:t>
            </w:r>
            <w:r w:rsidRPr="00BD2C35">
              <w:rPr>
                <w:rFonts w:ascii="ＭＳ Ｐ明朝" w:eastAsia="ＭＳ Ｐ明朝" w:hAnsi="ＭＳ Ｐ明朝" w:hint="eastAsia"/>
                <w:color w:val="000000" w:themeColor="text1"/>
                <w:sz w:val="18"/>
                <w:szCs w:val="18"/>
              </w:rPr>
              <w:t>号</w:t>
            </w:r>
          </w:p>
        </w:tc>
        <w:tc>
          <w:tcPr>
            <w:tcW w:w="2127" w:type="dxa"/>
            <w:vMerge/>
            <w:hideMark/>
          </w:tcPr>
          <w:p w14:paraId="1C78FB2C"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AF2A9A9" w14:textId="77777777" w:rsidTr="00CF0C54">
        <w:tc>
          <w:tcPr>
            <w:tcW w:w="817" w:type="dxa"/>
            <w:shd w:val="clear" w:color="auto" w:fill="EAF1DD" w:themeFill="accent3" w:themeFillTint="33"/>
            <w:noWrap/>
            <w:vAlign w:val="center"/>
            <w:hideMark/>
          </w:tcPr>
          <w:p w14:paraId="406C289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105DAB1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8 医師</w:t>
            </w:r>
          </w:p>
        </w:tc>
        <w:tc>
          <w:tcPr>
            <w:tcW w:w="8959" w:type="dxa"/>
            <w:hideMark/>
          </w:tcPr>
          <w:p w14:paraId="7479EF84"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主として自閉症児を入所させる指定福祉型障害児入所施設である場合には医師を置いているか。</w:t>
            </w:r>
          </w:p>
        </w:tc>
        <w:tc>
          <w:tcPr>
            <w:tcW w:w="1673" w:type="dxa"/>
            <w:vMerge w:val="restart"/>
            <w:hideMark/>
          </w:tcPr>
          <w:p w14:paraId="04E68A7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vMerge/>
            <w:hideMark/>
          </w:tcPr>
          <w:p w14:paraId="1B5A1C0C"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FE5133D" w14:textId="77777777" w:rsidTr="00CF0C54">
        <w:tc>
          <w:tcPr>
            <w:tcW w:w="817" w:type="dxa"/>
            <w:shd w:val="clear" w:color="auto" w:fill="EAF1DD" w:themeFill="accent3" w:themeFillTint="33"/>
            <w:noWrap/>
            <w:vAlign w:val="center"/>
            <w:hideMark/>
          </w:tcPr>
          <w:p w14:paraId="7A63A62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5BEA772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9 心理指導担当職員</w:t>
            </w:r>
          </w:p>
        </w:tc>
        <w:tc>
          <w:tcPr>
            <w:tcW w:w="8959" w:type="dxa"/>
            <w:hideMark/>
          </w:tcPr>
          <w:p w14:paraId="4CE990D8"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心理支援を行う必要があると認められる障害児</w:t>
            </w:r>
            <w:r w:rsidRPr="00BD2C35">
              <w:rPr>
                <w:rFonts w:asciiTheme="minorEastAsia" w:hAnsiTheme="minorEastAsia"/>
                <w:color w:val="000000" w:themeColor="text1"/>
                <w:sz w:val="18"/>
                <w:szCs w:val="18"/>
              </w:rPr>
              <w:t>5</w:t>
            </w:r>
            <w:r w:rsidRPr="00BD2C35">
              <w:rPr>
                <w:rFonts w:asciiTheme="minorEastAsia" w:hAnsiTheme="minorEastAsia" w:hint="eastAsia"/>
                <w:color w:val="000000" w:themeColor="text1"/>
                <w:sz w:val="18"/>
                <w:szCs w:val="18"/>
              </w:rPr>
              <w:t>人以上に心理支援を行う場合には心理担当職員を置いているか。</w:t>
            </w:r>
          </w:p>
        </w:tc>
        <w:tc>
          <w:tcPr>
            <w:tcW w:w="1673" w:type="dxa"/>
            <w:vMerge/>
            <w:hideMark/>
          </w:tcPr>
          <w:p w14:paraId="3766967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2127" w:type="dxa"/>
            <w:vMerge/>
            <w:hideMark/>
          </w:tcPr>
          <w:p w14:paraId="75A757ED"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8D63005" w14:textId="77777777" w:rsidTr="00CF0C54">
        <w:tc>
          <w:tcPr>
            <w:tcW w:w="817" w:type="dxa"/>
            <w:shd w:val="clear" w:color="auto" w:fill="EAF1DD" w:themeFill="accent3" w:themeFillTint="33"/>
            <w:noWrap/>
            <w:vAlign w:val="center"/>
            <w:hideMark/>
          </w:tcPr>
          <w:p w14:paraId="021FD39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1A0620A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10 職業指導員</w:t>
            </w:r>
          </w:p>
        </w:tc>
        <w:tc>
          <w:tcPr>
            <w:tcW w:w="8959" w:type="dxa"/>
            <w:hideMark/>
          </w:tcPr>
          <w:p w14:paraId="7820633D"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指定福祉型障害児入所施設において職業指導を行う場合には職業指導員を置いているか。</w:t>
            </w:r>
          </w:p>
        </w:tc>
        <w:tc>
          <w:tcPr>
            <w:tcW w:w="1673" w:type="dxa"/>
            <w:vMerge/>
            <w:hideMark/>
          </w:tcPr>
          <w:p w14:paraId="0D8C1C91"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2127" w:type="dxa"/>
            <w:vMerge/>
            <w:hideMark/>
          </w:tcPr>
          <w:p w14:paraId="53308E76"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399F967E" w14:textId="77777777" w:rsidTr="00CF0C54">
        <w:tc>
          <w:tcPr>
            <w:tcW w:w="817" w:type="dxa"/>
            <w:shd w:val="clear" w:color="auto" w:fill="EAF1DD" w:themeFill="accent3" w:themeFillTint="33"/>
            <w:noWrap/>
            <w:vAlign w:val="center"/>
            <w:hideMark/>
          </w:tcPr>
          <w:p w14:paraId="1BFCD98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E32D6B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11 専従</w:t>
            </w:r>
          </w:p>
        </w:tc>
        <w:tc>
          <w:tcPr>
            <w:tcW w:w="8959" w:type="dxa"/>
            <w:hideMark/>
          </w:tcPr>
          <w:p w14:paraId="0F649BFA"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w:t>
            </w:r>
            <w:r w:rsidRPr="00BD2C35">
              <w:rPr>
                <w:rFonts w:asciiTheme="minorEastAsia" w:hAnsiTheme="minorEastAsia"/>
                <w:color w:val="000000" w:themeColor="text1"/>
                <w:sz w:val="18"/>
                <w:szCs w:val="18"/>
              </w:rPr>
              <w:t>3から10までの</w:t>
            </w:r>
            <w:r w:rsidRPr="00BD2C35">
              <w:rPr>
                <w:rFonts w:asciiTheme="minorEastAsia" w:hAnsiTheme="minorEastAsia" w:hint="eastAsia"/>
                <w:color w:val="000000" w:themeColor="text1"/>
                <w:sz w:val="18"/>
                <w:szCs w:val="18"/>
              </w:rPr>
              <w:t>従業者は、専ら当該指定福祉型障害児入所施設の職務に従事する者となっているか。</w:t>
            </w:r>
          </w:p>
          <w:p w14:paraId="21C089B5"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ただし、障害児の支援に支障がない場合は、栄養士及び調理員については、併せて設置する他の社会福祉施設の職務に従事させることができる。</w:t>
            </w:r>
          </w:p>
        </w:tc>
        <w:tc>
          <w:tcPr>
            <w:tcW w:w="1673" w:type="dxa"/>
            <w:hideMark/>
          </w:tcPr>
          <w:p w14:paraId="726FADF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vMerge/>
            <w:hideMark/>
          </w:tcPr>
          <w:p w14:paraId="41717B9A"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103115" w:rsidRPr="00BD2C35" w14:paraId="3969027F" w14:textId="77777777" w:rsidTr="00EB3706">
        <w:trPr>
          <w:trHeight w:hRule="exact" w:val="510"/>
        </w:trPr>
        <w:tc>
          <w:tcPr>
            <w:tcW w:w="14852" w:type="dxa"/>
            <w:gridSpan w:val="5"/>
            <w:noWrap/>
            <w:vAlign w:val="center"/>
            <w:hideMark/>
          </w:tcPr>
          <w:p w14:paraId="22C34CE0" w14:textId="7E1C5513" w:rsidR="00103115" w:rsidRPr="00103115" w:rsidRDefault="00103115" w:rsidP="00877DEE">
            <w:pPr>
              <w:snapToGrid w:val="0"/>
              <w:rPr>
                <w:rFonts w:ascii="ＭＳ Ｐゴシック" w:eastAsia="ＭＳ Ｐゴシック" w:hAnsi="ＭＳ Ｐゴシック"/>
                <w:b/>
                <w:bCs/>
                <w:color w:val="000000" w:themeColor="text1"/>
                <w:sz w:val="18"/>
                <w:szCs w:val="18"/>
              </w:rPr>
            </w:pPr>
            <w:r w:rsidRPr="00BD2C35">
              <w:rPr>
                <w:rFonts w:ascii="ＭＳ Ｐゴシック" w:eastAsia="ＭＳ Ｐゴシック" w:hAnsi="ＭＳ Ｐゴシック" w:hint="eastAsia"/>
                <w:b/>
                <w:bCs/>
                <w:color w:val="000000" w:themeColor="text1"/>
                <w:sz w:val="18"/>
                <w:szCs w:val="18"/>
              </w:rPr>
              <w:t>第</w:t>
            </w:r>
            <w:r w:rsidRPr="00BD2C35">
              <w:rPr>
                <w:rFonts w:ascii="ＭＳ Ｐゴシック" w:eastAsia="ＭＳ Ｐゴシック" w:hAnsi="ＭＳ Ｐゴシック"/>
                <w:b/>
                <w:bCs/>
                <w:color w:val="000000" w:themeColor="text1"/>
                <w:sz w:val="18"/>
                <w:szCs w:val="18"/>
              </w:rPr>
              <w:t>3</w:t>
            </w:r>
            <w:r w:rsidRPr="00BD2C35">
              <w:rPr>
                <w:rFonts w:ascii="ＭＳ Ｐゴシック" w:eastAsia="ＭＳ Ｐゴシック" w:hAnsi="ＭＳ Ｐゴシック" w:hint="eastAsia"/>
                <w:b/>
                <w:bCs/>
                <w:color w:val="000000" w:themeColor="text1"/>
                <w:sz w:val="18"/>
                <w:szCs w:val="18"/>
              </w:rPr>
              <w:t xml:space="preserve">　設備に関する基準</w:t>
            </w:r>
            <w:r w:rsidRPr="00BD2C35">
              <w:rPr>
                <w:rFonts w:ascii="ＭＳ Ｐゴシック" w:eastAsia="ＭＳ Ｐゴシック" w:hAnsi="ＭＳ Ｐゴシック"/>
                <w:b/>
                <w:bCs/>
                <w:color w:val="000000" w:themeColor="text1"/>
                <w:sz w:val="18"/>
                <w:szCs w:val="18"/>
              </w:rPr>
              <w:t>(</w:t>
            </w:r>
            <w:r w:rsidRPr="00BD2C35">
              <w:rPr>
                <w:rFonts w:ascii="ＭＳ Ｐゴシック" w:eastAsia="ＭＳ Ｐゴシック" w:hAnsi="ＭＳ Ｐゴシック" w:hint="eastAsia"/>
                <w:b/>
                <w:bCs/>
                <w:color w:val="000000" w:themeColor="text1"/>
                <w:sz w:val="18"/>
                <w:szCs w:val="18"/>
              </w:rPr>
              <w:t>札幌市児童福祉法施行条例</w:t>
            </w:r>
            <w:r w:rsidRPr="00BD2C35">
              <w:rPr>
                <w:rFonts w:ascii="ＭＳ Ｐゴシック" w:eastAsia="ＭＳ Ｐゴシック" w:hAnsi="ＭＳ Ｐゴシック"/>
                <w:b/>
                <w:bCs/>
                <w:color w:val="000000" w:themeColor="text1"/>
                <w:sz w:val="18"/>
                <w:szCs w:val="18"/>
              </w:rPr>
              <w:t>)</w:t>
            </w:r>
          </w:p>
        </w:tc>
      </w:tr>
      <w:tr w:rsidR="007E6B0A" w:rsidRPr="00BD2C35" w14:paraId="6A6C2FC3" w14:textId="77777777" w:rsidTr="00CF0C54">
        <w:tc>
          <w:tcPr>
            <w:tcW w:w="817" w:type="dxa"/>
            <w:shd w:val="clear" w:color="auto" w:fill="EAF1DD" w:themeFill="accent3" w:themeFillTint="33"/>
            <w:noWrap/>
            <w:vAlign w:val="center"/>
            <w:hideMark/>
          </w:tcPr>
          <w:p w14:paraId="0C9182C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553C2F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 設備</w:t>
            </w:r>
          </w:p>
        </w:tc>
        <w:tc>
          <w:tcPr>
            <w:tcW w:w="8959" w:type="dxa"/>
            <w:hideMark/>
          </w:tcPr>
          <w:p w14:paraId="396A9AE7" w14:textId="32306CEF" w:rsidR="007E6B0A" w:rsidRPr="00BD2C35" w:rsidRDefault="0032503F" w:rsidP="00877DEE">
            <w:pPr>
              <w:snapToGrid w:val="0"/>
              <w:ind w:left="291" w:hangingChars="150" w:hanging="291"/>
              <w:rPr>
                <w:rFonts w:ascii="ＭＳ 明朝" w:eastAsia="ＭＳ 明朝" w:hAnsi="ＭＳ 明朝"/>
                <w:color w:val="000000" w:themeColor="text1"/>
                <w:sz w:val="18"/>
                <w:szCs w:val="18"/>
              </w:rPr>
            </w:pPr>
            <w:r>
              <w:rPr>
                <w:rFonts w:ascii="ＭＳ 明朝" w:eastAsia="ＭＳ 明朝" w:hAnsi="ＭＳ 明朝"/>
                <w:color w:val="000000" w:themeColor="text1"/>
                <w:sz w:val="18"/>
                <w:szCs w:val="18"/>
              </w:rPr>
              <w:t>⑴</w:t>
            </w:r>
            <w:r w:rsidR="007E6B0A" w:rsidRPr="00BD2C35">
              <w:rPr>
                <w:rFonts w:ascii="ＭＳ 明朝" w:eastAsia="ＭＳ 明朝" w:hAnsi="ＭＳ 明朝" w:hint="eastAsia"/>
                <w:color w:val="000000" w:themeColor="text1"/>
                <w:sz w:val="18"/>
                <w:szCs w:val="18"/>
              </w:rPr>
              <w:t xml:space="preserve">　居室、調理室、浴室、便所、医務室及び静養室を設けているか。</w:t>
            </w:r>
          </w:p>
          <w:p w14:paraId="49C5535A" w14:textId="30C58AEE" w:rsidR="007E6B0A" w:rsidRPr="00BD2C35" w:rsidRDefault="007E6B0A" w:rsidP="00CF0C54">
            <w:pPr>
              <w:snapToGrid w:val="0"/>
              <w:ind w:leftChars="88" w:left="197" w:firstLineChars="97" w:firstLine="188"/>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ただし、</w:t>
            </w:r>
            <w:r w:rsidRPr="00BD2C35">
              <w:rPr>
                <w:rFonts w:ascii="ＭＳ 明朝" w:eastAsia="ＭＳ 明朝" w:hAnsi="ＭＳ 明朝"/>
                <w:color w:val="000000" w:themeColor="text1"/>
                <w:sz w:val="18"/>
                <w:szCs w:val="18"/>
              </w:rPr>
              <w:t>30</w:t>
            </w:r>
            <w:r w:rsidRPr="00BD2C35">
              <w:rPr>
                <w:rFonts w:ascii="ＭＳ 明朝" w:eastAsia="ＭＳ 明朝" w:hAnsi="ＭＳ 明朝" w:hint="eastAsia"/>
                <w:color w:val="000000" w:themeColor="text1"/>
                <w:sz w:val="18"/>
                <w:szCs w:val="18"/>
              </w:rPr>
              <w:t>人未満の障害児を入所させている指定福祉型障害児入所施設であって主として知的障害のある児童を入所させるものにおいては医務室を、</w:t>
            </w:r>
            <w:r w:rsidRPr="00BD2C35">
              <w:rPr>
                <w:rFonts w:ascii="ＭＳ 明朝" w:eastAsia="ＭＳ 明朝" w:hAnsi="ＭＳ 明朝"/>
                <w:color w:val="000000" w:themeColor="text1"/>
                <w:sz w:val="18"/>
                <w:szCs w:val="18"/>
              </w:rPr>
              <w:t>30人未満の障害児を入所させている指定福祉型障害児</w:t>
            </w:r>
            <w:r w:rsidRPr="00BD2C35">
              <w:rPr>
                <w:rFonts w:ascii="ＭＳ 明朝" w:eastAsia="ＭＳ 明朝" w:hAnsi="ＭＳ 明朝" w:hint="eastAsia"/>
                <w:color w:val="000000" w:themeColor="text1"/>
                <w:sz w:val="18"/>
                <w:szCs w:val="18"/>
              </w:rPr>
              <w:t>入所施設であって主として盲ろうあ児を入所させるものにおいては医務室及び静養室を設</w:t>
            </w:r>
            <w:r w:rsidRPr="00BD2C35">
              <w:rPr>
                <w:rFonts w:ascii="ＭＳ 明朝" w:eastAsia="ＭＳ 明朝" w:hAnsi="ＭＳ 明朝" w:hint="eastAsia"/>
                <w:color w:val="000000" w:themeColor="text1"/>
                <w:sz w:val="18"/>
                <w:szCs w:val="18"/>
              </w:rPr>
              <w:lastRenderedPageBreak/>
              <w:t>けないことができる。</w:t>
            </w:r>
          </w:p>
        </w:tc>
        <w:tc>
          <w:tcPr>
            <w:tcW w:w="1673" w:type="dxa"/>
            <w:hideMark/>
          </w:tcPr>
          <w:p w14:paraId="321B8FD1"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lastRenderedPageBreak/>
              <w:t>第</w:t>
            </w:r>
            <w:r w:rsidRPr="00BD2C35">
              <w:rPr>
                <w:rFonts w:ascii="ＭＳ 明朝" w:eastAsia="ＭＳ 明朝" w:hAnsi="ＭＳ 明朝"/>
                <w:color w:val="000000" w:themeColor="text1"/>
                <w:sz w:val="18"/>
                <w:szCs w:val="18"/>
              </w:rPr>
              <w:t>88</w:t>
            </w:r>
            <w:r w:rsidRPr="00BD2C35">
              <w:rPr>
                <w:rFonts w:ascii="ＭＳ 明朝" w:eastAsia="ＭＳ 明朝" w:hAnsi="ＭＳ 明朝" w:hint="eastAsia"/>
                <w:color w:val="000000" w:themeColor="text1"/>
                <w:sz w:val="18"/>
                <w:szCs w:val="18"/>
              </w:rPr>
              <w:t>条第</w:t>
            </w:r>
            <w:r w:rsidRPr="00BD2C35">
              <w:rPr>
                <w:rFonts w:ascii="ＭＳ 明朝" w:eastAsia="ＭＳ 明朝" w:hAnsi="ＭＳ 明朝"/>
                <w:color w:val="000000" w:themeColor="text1"/>
                <w:sz w:val="18"/>
                <w:szCs w:val="18"/>
              </w:rPr>
              <w:t>1</w:t>
            </w:r>
            <w:r w:rsidRPr="00BD2C35">
              <w:rPr>
                <w:rFonts w:ascii="ＭＳ 明朝" w:eastAsia="ＭＳ 明朝" w:hAnsi="ＭＳ 明朝" w:hint="eastAsia"/>
                <w:color w:val="000000" w:themeColor="text1"/>
                <w:sz w:val="18"/>
                <w:szCs w:val="18"/>
              </w:rPr>
              <w:t>項</w:t>
            </w:r>
          </w:p>
        </w:tc>
        <w:tc>
          <w:tcPr>
            <w:tcW w:w="2127" w:type="dxa"/>
            <w:vMerge w:val="restart"/>
            <w:hideMark/>
          </w:tcPr>
          <w:p w14:paraId="666922E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・施設の平面図</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・設備、備品台帳</w:t>
            </w:r>
          </w:p>
        </w:tc>
      </w:tr>
      <w:tr w:rsidR="007E6B0A" w:rsidRPr="00BD2C35" w14:paraId="2F9D61B6" w14:textId="77777777" w:rsidTr="00CF0C54">
        <w:tc>
          <w:tcPr>
            <w:tcW w:w="817" w:type="dxa"/>
            <w:tcBorders>
              <w:bottom w:val="single" w:sz="4" w:space="0" w:color="auto"/>
            </w:tcBorders>
            <w:shd w:val="clear" w:color="auto" w:fill="EAF1DD" w:themeFill="accent3" w:themeFillTint="33"/>
            <w:noWrap/>
            <w:vAlign w:val="center"/>
            <w:hideMark/>
          </w:tcPr>
          <w:p w14:paraId="537128C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7353095"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E958E03" w14:textId="52EB2C1F" w:rsidR="007E6B0A" w:rsidRPr="00BD2C35" w:rsidRDefault="0032503F" w:rsidP="00CF0C54">
            <w:pPr>
              <w:snapToGrid w:val="0"/>
              <w:ind w:left="194" w:hangingChars="100" w:hanging="194"/>
              <w:rPr>
                <w:rFonts w:ascii="ＭＳ 明朝" w:eastAsia="ＭＳ 明朝" w:hAnsi="ＭＳ 明朝"/>
                <w:color w:val="000000" w:themeColor="text1"/>
                <w:sz w:val="18"/>
                <w:szCs w:val="18"/>
              </w:rPr>
            </w:pPr>
            <w:r>
              <w:rPr>
                <w:rFonts w:ascii="ＭＳ 明朝" w:eastAsia="ＭＳ 明朝" w:hAnsi="ＭＳ 明朝"/>
                <w:color w:val="000000" w:themeColor="text1"/>
                <w:sz w:val="18"/>
                <w:szCs w:val="18"/>
              </w:rPr>
              <w:t>⑵</w:t>
            </w:r>
            <w:r w:rsidR="007E6B0A" w:rsidRPr="00BD2C35">
              <w:rPr>
                <w:rFonts w:ascii="ＭＳ 明朝" w:eastAsia="ＭＳ 明朝" w:hAnsi="ＭＳ 明朝" w:hint="eastAsia"/>
                <w:color w:val="000000" w:themeColor="text1"/>
                <w:sz w:val="18"/>
                <w:szCs w:val="18"/>
              </w:rPr>
              <w:t xml:space="preserve">　次の①から④</w:t>
            </w:r>
            <w:r w:rsidR="00A3751E">
              <w:rPr>
                <w:rFonts w:ascii="ＭＳ 明朝" w:eastAsia="ＭＳ 明朝" w:hAnsi="ＭＳ 明朝" w:hint="eastAsia"/>
                <w:color w:val="000000" w:themeColor="text1"/>
                <w:sz w:val="18"/>
                <w:szCs w:val="18"/>
              </w:rPr>
              <w:t>まで</w:t>
            </w:r>
            <w:r w:rsidR="007E6B0A" w:rsidRPr="00BD2C35">
              <w:rPr>
                <w:rFonts w:ascii="ＭＳ 明朝" w:eastAsia="ＭＳ 明朝" w:hAnsi="ＭＳ 明朝" w:hint="eastAsia"/>
                <w:color w:val="000000" w:themeColor="text1"/>
                <w:sz w:val="18"/>
                <w:szCs w:val="18"/>
              </w:rPr>
              <w:t>に掲げる当該指定福祉型障害児入所施設の区分に応じ、それぞれ①から④</w:t>
            </w:r>
            <w:r w:rsidR="00A3751E">
              <w:rPr>
                <w:rFonts w:ascii="ＭＳ 明朝" w:eastAsia="ＭＳ 明朝" w:hAnsi="ＭＳ 明朝" w:hint="eastAsia"/>
                <w:color w:val="000000" w:themeColor="text1"/>
                <w:sz w:val="18"/>
                <w:szCs w:val="18"/>
              </w:rPr>
              <w:t>まで</w:t>
            </w:r>
            <w:r w:rsidR="007E6B0A" w:rsidRPr="00BD2C35">
              <w:rPr>
                <w:rFonts w:ascii="ＭＳ 明朝" w:eastAsia="ＭＳ 明朝" w:hAnsi="ＭＳ 明朝" w:hint="eastAsia"/>
                <w:color w:val="000000" w:themeColor="text1"/>
                <w:sz w:val="18"/>
                <w:szCs w:val="18"/>
              </w:rPr>
              <w:t>に定める設備を設けているか。</w:t>
            </w:r>
          </w:p>
          <w:p w14:paraId="1A75C051" w14:textId="548391F4" w:rsidR="007E6B0A" w:rsidRPr="00BD2C35" w:rsidRDefault="007E6B0A" w:rsidP="00CF0C54">
            <w:pPr>
              <w:snapToGrid w:val="0"/>
              <w:ind w:firstLineChars="100" w:firstLine="194"/>
              <w:rPr>
                <w:rFonts w:ascii="ＭＳ 明朝" w:eastAsia="ＭＳ 明朝" w:hAnsi="ＭＳ 明朝"/>
                <w:color w:val="000000" w:themeColor="text1"/>
                <w:sz w:val="18"/>
                <w:szCs w:val="18"/>
              </w:rPr>
            </w:pPr>
            <w:r w:rsidRPr="00BD2C35">
              <w:rPr>
                <w:rFonts w:ascii="ＭＳ 明朝" w:eastAsia="ＭＳ 明朝" w:hAnsi="ＭＳ 明朝"/>
                <w:color w:val="000000" w:themeColor="text1"/>
                <w:sz w:val="18"/>
                <w:szCs w:val="18"/>
              </w:rPr>
              <w:br w:type="page"/>
            </w:r>
            <w:r w:rsidRPr="00BD2C35">
              <w:rPr>
                <w:rFonts w:ascii="ＭＳ 明朝" w:eastAsia="ＭＳ 明朝" w:hAnsi="ＭＳ 明朝" w:hint="eastAsia"/>
                <w:color w:val="000000" w:themeColor="text1"/>
                <w:sz w:val="18"/>
                <w:szCs w:val="18"/>
              </w:rPr>
              <w:t>①　主として知的障害のある児童を入所させる指定福祉型障害児入所施設</w:t>
            </w:r>
            <w:r w:rsidRPr="00BD2C35">
              <w:rPr>
                <w:rFonts w:ascii="ＭＳ 明朝" w:eastAsia="ＭＳ 明朝" w:hAnsi="ＭＳ 明朝"/>
                <w:color w:val="000000" w:themeColor="text1"/>
                <w:sz w:val="18"/>
                <w:szCs w:val="18"/>
              </w:rPr>
              <w:br w:type="page"/>
            </w:r>
          </w:p>
          <w:p w14:paraId="325F91E2" w14:textId="36087686" w:rsidR="007E6B0A" w:rsidRPr="00BD2C35" w:rsidRDefault="007E6B0A" w:rsidP="00CF0C54">
            <w:pPr>
              <w:adjustRightInd w:val="0"/>
              <w:snapToGrid w:val="0"/>
              <w:ind w:leftChars="201" w:left="451" w:firstLineChars="74" w:firstLine="14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入所している障害児の年齢、適性等に応じた職業指導に必要な設備（以下「職業指導に必要な設備」という。）</w:t>
            </w:r>
          </w:p>
          <w:p w14:paraId="176C5642" w14:textId="0E8CE33C" w:rsidR="007E6B0A" w:rsidRPr="00BD2C35" w:rsidRDefault="007E6B0A" w:rsidP="00CF0C54">
            <w:pPr>
              <w:snapToGrid w:val="0"/>
              <w:ind w:firstLineChars="100" w:firstLine="19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②　主として盲児を入所させる指定福祉型障害児入所施設</w:t>
            </w:r>
            <w:r w:rsidRPr="00BD2C35">
              <w:rPr>
                <w:rFonts w:ascii="ＭＳ 明朝" w:eastAsia="ＭＳ 明朝" w:hAnsi="ＭＳ 明朝"/>
                <w:color w:val="000000" w:themeColor="text1"/>
                <w:sz w:val="18"/>
                <w:szCs w:val="18"/>
              </w:rPr>
              <w:br w:type="page"/>
            </w:r>
          </w:p>
          <w:p w14:paraId="3235DC92" w14:textId="6B298165" w:rsidR="007E6B0A" w:rsidRPr="00BD2C35" w:rsidRDefault="007E6B0A" w:rsidP="00CF0C54">
            <w:pPr>
              <w:adjustRightInd w:val="0"/>
              <w:snapToGrid w:val="0"/>
              <w:ind w:leftChars="201" w:left="451" w:firstLineChars="74" w:firstLine="14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遊戯室、支援室、職業指導に必要な設備、音楽に関する設備並びに浴室及び便所の手すり、特殊表示等身体の機能の不自由を助ける設備</w:t>
            </w:r>
          </w:p>
          <w:p w14:paraId="575BA887" w14:textId="26C59745" w:rsidR="007E6B0A" w:rsidRPr="00BD2C35" w:rsidRDefault="007E6B0A" w:rsidP="00CF0C54">
            <w:pPr>
              <w:snapToGrid w:val="0"/>
              <w:ind w:firstLineChars="100" w:firstLine="194"/>
              <w:rPr>
                <w:rFonts w:ascii="ＭＳ 明朝" w:eastAsia="ＭＳ 明朝" w:hAnsi="ＭＳ 明朝"/>
                <w:color w:val="000000" w:themeColor="text1"/>
                <w:sz w:val="18"/>
                <w:szCs w:val="18"/>
              </w:rPr>
            </w:pPr>
            <w:r w:rsidRPr="00BD2C35">
              <w:rPr>
                <w:rFonts w:ascii="ＭＳ 明朝" w:eastAsia="ＭＳ 明朝" w:hAnsi="ＭＳ 明朝"/>
                <w:color w:val="000000" w:themeColor="text1"/>
                <w:sz w:val="18"/>
                <w:szCs w:val="18"/>
              </w:rPr>
              <w:br w:type="page"/>
            </w:r>
            <w:r w:rsidRPr="00BD2C35">
              <w:rPr>
                <w:rFonts w:ascii="ＭＳ 明朝" w:eastAsia="ＭＳ 明朝" w:hAnsi="ＭＳ 明朝" w:hint="eastAsia"/>
                <w:color w:val="000000" w:themeColor="text1"/>
                <w:sz w:val="18"/>
                <w:szCs w:val="18"/>
              </w:rPr>
              <w:t>③　主としてろうあ児を入所させる指定福祉型障害児入所施設</w:t>
            </w:r>
            <w:r w:rsidRPr="00BD2C35">
              <w:rPr>
                <w:rFonts w:ascii="ＭＳ 明朝" w:eastAsia="ＭＳ 明朝" w:hAnsi="ＭＳ 明朝"/>
                <w:color w:val="000000" w:themeColor="text1"/>
                <w:sz w:val="18"/>
                <w:szCs w:val="18"/>
              </w:rPr>
              <w:br w:type="page"/>
            </w:r>
          </w:p>
          <w:p w14:paraId="725D1490" w14:textId="52A5D9EA" w:rsidR="007E6B0A" w:rsidRPr="00BD2C35" w:rsidRDefault="007E6B0A" w:rsidP="00CF0C54">
            <w:pPr>
              <w:adjustRightInd w:val="0"/>
              <w:snapToGrid w:val="0"/>
              <w:ind w:leftChars="201" w:left="451" w:firstLineChars="74" w:firstLine="14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遊戯室、支援室、職業指導に必要な設備及び映像に関する設備</w:t>
            </w:r>
            <w:r w:rsidRPr="00BD2C35">
              <w:rPr>
                <w:rFonts w:ascii="ＭＳ 明朝" w:eastAsia="ＭＳ 明朝" w:hAnsi="ＭＳ 明朝"/>
                <w:color w:val="000000" w:themeColor="text1"/>
                <w:sz w:val="18"/>
                <w:szCs w:val="18"/>
              </w:rPr>
              <w:br w:type="page"/>
            </w:r>
          </w:p>
          <w:p w14:paraId="77EACA20" w14:textId="555612A6" w:rsidR="007E6B0A" w:rsidRPr="00BD2C35" w:rsidRDefault="007E6B0A" w:rsidP="00CF0C54">
            <w:pPr>
              <w:snapToGrid w:val="0"/>
              <w:ind w:firstLineChars="100" w:firstLine="19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④　主として肢体不自由のある児童を入所させる指定福祉型障害児入所施設</w:t>
            </w:r>
            <w:r w:rsidRPr="00BD2C35">
              <w:rPr>
                <w:rFonts w:ascii="ＭＳ 明朝" w:eastAsia="ＭＳ 明朝" w:hAnsi="ＭＳ 明朝"/>
                <w:color w:val="000000" w:themeColor="text1"/>
                <w:sz w:val="18"/>
                <w:szCs w:val="18"/>
              </w:rPr>
              <w:br w:type="page"/>
            </w:r>
          </w:p>
          <w:p w14:paraId="05592A89" w14:textId="65C2D46A" w:rsidR="007E6B0A" w:rsidRPr="00BD2C35" w:rsidRDefault="007E6B0A" w:rsidP="00CF0C54">
            <w:pPr>
              <w:adjustRightInd w:val="0"/>
              <w:snapToGrid w:val="0"/>
              <w:ind w:leftChars="201" w:left="451" w:firstLineChars="74" w:firstLine="14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支援室、屋外遊戯場並びに浴室及び便所の手すり等身体の機能の不自由を助ける設備</w:t>
            </w:r>
            <w:r w:rsidRPr="00BD2C35">
              <w:rPr>
                <w:rFonts w:ascii="ＭＳ 明朝" w:eastAsia="ＭＳ 明朝" w:hAnsi="ＭＳ 明朝"/>
                <w:color w:val="000000" w:themeColor="text1"/>
                <w:sz w:val="18"/>
                <w:szCs w:val="18"/>
              </w:rPr>
              <w:br w:type="page"/>
            </w:r>
          </w:p>
        </w:tc>
        <w:tc>
          <w:tcPr>
            <w:tcW w:w="1673" w:type="dxa"/>
            <w:hideMark/>
          </w:tcPr>
          <w:p w14:paraId="48C17574"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第</w:t>
            </w:r>
            <w:r w:rsidRPr="00BD2C35">
              <w:rPr>
                <w:rFonts w:ascii="ＭＳ 明朝" w:eastAsia="ＭＳ 明朝" w:hAnsi="ＭＳ 明朝"/>
                <w:color w:val="000000" w:themeColor="text1"/>
                <w:sz w:val="18"/>
                <w:szCs w:val="18"/>
              </w:rPr>
              <w:t>88</w:t>
            </w:r>
            <w:r w:rsidRPr="00BD2C35">
              <w:rPr>
                <w:rFonts w:ascii="ＭＳ 明朝" w:eastAsia="ＭＳ 明朝" w:hAnsi="ＭＳ 明朝" w:hint="eastAsia"/>
                <w:color w:val="000000" w:themeColor="text1"/>
                <w:sz w:val="18"/>
                <w:szCs w:val="18"/>
              </w:rPr>
              <w:t>条第</w:t>
            </w:r>
            <w:r w:rsidRPr="00BD2C35">
              <w:rPr>
                <w:rFonts w:ascii="ＭＳ 明朝" w:eastAsia="ＭＳ 明朝" w:hAnsi="ＭＳ 明朝"/>
                <w:color w:val="000000" w:themeColor="text1"/>
                <w:sz w:val="18"/>
                <w:szCs w:val="18"/>
              </w:rPr>
              <w:t>2</w:t>
            </w:r>
            <w:r w:rsidRPr="00BD2C35">
              <w:rPr>
                <w:rFonts w:ascii="ＭＳ 明朝" w:eastAsia="ＭＳ 明朝" w:hAnsi="ＭＳ 明朝" w:hint="eastAsia"/>
                <w:color w:val="000000" w:themeColor="text1"/>
                <w:sz w:val="18"/>
                <w:szCs w:val="18"/>
              </w:rPr>
              <w:t>項</w:t>
            </w:r>
          </w:p>
        </w:tc>
        <w:tc>
          <w:tcPr>
            <w:tcW w:w="2127" w:type="dxa"/>
            <w:vMerge/>
            <w:hideMark/>
          </w:tcPr>
          <w:p w14:paraId="40C3B90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3DB4A176" w14:textId="77777777" w:rsidTr="00CF0C54">
        <w:tc>
          <w:tcPr>
            <w:tcW w:w="817" w:type="dxa"/>
            <w:shd w:val="clear" w:color="auto" w:fill="EAF1DD" w:themeFill="accent3" w:themeFillTint="33"/>
            <w:noWrap/>
            <w:vAlign w:val="center"/>
            <w:hideMark/>
          </w:tcPr>
          <w:p w14:paraId="43BA50B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5DB869C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 居室</w:t>
            </w:r>
          </w:p>
        </w:tc>
        <w:tc>
          <w:tcPr>
            <w:tcW w:w="8959" w:type="dxa"/>
            <w:hideMark/>
          </w:tcPr>
          <w:p w14:paraId="06BDFE10"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 xml:space="preserve">①　</w:t>
            </w:r>
            <w:r w:rsidRPr="00BD2C35">
              <w:rPr>
                <w:rFonts w:ascii="ＭＳ 明朝" w:eastAsia="ＭＳ 明朝" w:hAnsi="ＭＳ 明朝"/>
                <w:color w:val="000000" w:themeColor="text1"/>
                <w:sz w:val="18"/>
                <w:szCs w:val="18"/>
              </w:rPr>
              <w:t>1</w:t>
            </w:r>
            <w:r w:rsidRPr="00BD2C35">
              <w:rPr>
                <w:rFonts w:ascii="ＭＳ 明朝" w:eastAsia="ＭＳ 明朝" w:hAnsi="ＭＳ 明朝" w:hint="eastAsia"/>
                <w:color w:val="000000" w:themeColor="text1"/>
                <w:sz w:val="18"/>
                <w:szCs w:val="18"/>
              </w:rPr>
              <w:t>室の定員は、</w:t>
            </w:r>
            <w:r w:rsidRPr="00BD2C35">
              <w:rPr>
                <w:rFonts w:ascii="ＭＳ 明朝" w:eastAsia="ＭＳ 明朝" w:hAnsi="ＭＳ 明朝"/>
                <w:color w:val="000000" w:themeColor="text1"/>
                <w:sz w:val="18"/>
                <w:szCs w:val="18"/>
              </w:rPr>
              <w:t>4</w:t>
            </w:r>
            <w:r w:rsidRPr="00BD2C35">
              <w:rPr>
                <w:rFonts w:ascii="ＭＳ 明朝" w:eastAsia="ＭＳ 明朝" w:hAnsi="ＭＳ 明朝" w:hint="eastAsia"/>
                <w:color w:val="000000" w:themeColor="text1"/>
                <w:sz w:val="18"/>
                <w:szCs w:val="18"/>
              </w:rPr>
              <w:t>人以下となっているか。</w:t>
            </w:r>
          </w:p>
          <w:p w14:paraId="41C86356"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②　障害児</w:t>
            </w:r>
            <w:r w:rsidRPr="00BD2C35">
              <w:rPr>
                <w:rFonts w:ascii="ＭＳ 明朝" w:eastAsia="ＭＳ 明朝" w:hAnsi="ＭＳ 明朝"/>
                <w:color w:val="000000" w:themeColor="text1"/>
                <w:sz w:val="18"/>
                <w:szCs w:val="18"/>
              </w:rPr>
              <w:t>1</w:t>
            </w:r>
            <w:r w:rsidRPr="00BD2C35">
              <w:rPr>
                <w:rFonts w:ascii="ＭＳ 明朝" w:eastAsia="ＭＳ 明朝" w:hAnsi="ＭＳ 明朝" w:hint="eastAsia"/>
                <w:color w:val="000000" w:themeColor="text1"/>
                <w:sz w:val="18"/>
                <w:szCs w:val="18"/>
              </w:rPr>
              <w:t>人当たりの床面積は、</w:t>
            </w:r>
            <w:r w:rsidRPr="00BD2C35">
              <w:rPr>
                <w:rFonts w:ascii="ＭＳ 明朝" w:eastAsia="ＭＳ 明朝" w:hAnsi="ＭＳ 明朝"/>
                <w:color w:val="000000" w:themeColor="text1"/>
                <w:sz w:val="18"/>
                <w:szCs w:val="18"/>
              </w:rPr>
              <w:t>4.95</w:t>
            </w:r>
            <w:r w:rsidRPr="00BD2C35">
              <w:rPr>
                <w:rFonts w:ascii="ＭＳ 明朝" w:eastAsia="ＭＳ 明朝" w:hAnsi="ＭＳ 明朝" w:hint="eastAsia"/>
                <w:color w:val="000000" w:themeColor="text1"/>
                <w:sz w:val="18"/>
                <w:szCs w:val="18"/>
              </w:rPr>
              <w:t>平方メートル以上となっているか。</w:t>
            </w:r>
          </w:p>
          <w:p w14:paraId="3F97A492" w14:textId="77777777" w:rsidR="007E6B0A" w:rsidRPr="00BD2C35" w:rsidRDefault="007E6B0A" w:rsidP="00877DEE">
            <w:pPr>
              <w:snapToGrid w:val="0"/>
              <w:ind w:left="194" w:hangingChars="100" w:hanging="19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③　①及び②にかかわらず、乳幼児のみの居室の</w:t>
            </w:r>
            <w:r w:rsidRPr="00BD2C35">
              <w:rPr>
                <w:rFonts w:ascii="ＭＳ 明朝" w:eastAsia="ＭＳ 明朝" w:hAnsi="ＭＳ 明朝"/>
                <w:color w:val="000000" w:themeColor="text1"/>
                <w:sz w:val="18"/>
                <w:szCs w:val="18"/>
              </w:rPr>
              <w:t>1</w:t>
            </w:r>
            <w:r w:rsidRPr="00BD2C35">
              <w:rPr>
                <w:rFonts w:ascii="ＭＳ 明朝" w:eastAsia="ＭＳ 明朝" w:hAnsi="ＭＳ 明朝" w:hint="eastAsia"/>
                <w:color w:val="000000" w:themeColor="text1"/>
                <w:sz w:val="18"/>
                <w:szCs w:val="18"/>
              </w:rPr>
              <w:t>室の定員は</w:t>
            </w:r>
            <w:r w:rsidRPr="00BD2C35">
              <w:rPr>
                <w:rFonts w:ascii="ＭＳ 明朝" w:eastAsia="ＭＳ 明朝" w:hAnsi="ＭＳ 明朝"/>
                <w:color w:val="000000" w:themeColor="text1"/>
                <w:sz w:val="18"/>
                <w:szCs w:val="18"/>
              </w:rPr>
              <w:t>6</w:t>
            </w:r>
            <w:r w:rsidRPr="00BD2C35">
              <w:rPr>
                <w:rFonts w:ascii="ＭＳ 明朝" w:eastAsia="ＭＳ 明朝" w:hAnsi="ＭＳ 明朝" w:hint="eastAsia"/>
                <w:color w:val="000000" w:themeColor="text1"/>
                <w:sz w:val="18"/>
                <w:szCs w:val="18"/>
              </w:rPr>
              <w:t>人以下とし、</w:t>
            </w:r>
            <w:r w:rsidRPr="00BD2C35">
              <w:rPr>
                <w:rFonts w:ascii="ＭＳ 明朝" w:eastAsia="ＭＳ 明朝" w:hAnsi="ＭＳ 明朝"/>
                <w:color w:val="000000" w:themeColor="text1"/>
                <w:sz w:val="18"/>
                <w:szCs w:val="18"/>
              </w:rPr>
              <w:t>1</w:t>
            </w:r>
            <w:r w:rsidRPr="00BD2C35">
              <w:rPr>
                <w:rFonts w:ascii="ＭＳ 明朝" w:eastAsia="ＭＳ 明朝" w:hAnsi="ＭＳ 明朝" w:hint="eastAsia"/>
                <w:color w:val="000000" w:themeColor="text1"/>
                <w:sz w:val="18"/>
                <w:szCs w:val="18"/>
              </w:rPr>
              <w:t>人当たりの床面積は</w:t>
            </w:r>
            <w:r w:rsidRPr="00BD2C35">
              <w:rPr>
                <w:rFonts w:ascii="ＭＳ 明朝" w:eastAsia="ＭＳ 明朝" w:hAnsi="ＭＳ 明朝"/>
                <w:color w:val="000000" w:themeColor="text1"/>
                <w:sz w:val="18"/>
                <w:szCs w:val="18"/>
              </w:rPr>
              <w:t>3.3</w:t>
            </w:r>
            <w:r w:rsidRPr="00BD2C35">
              <w:rPr>
                <w:rFonts w:ascii="ＭＳ 明朝" w:eastAsia="ＭＳ 明朝" w:hAnsi="ＭＳ 明朝" w:hint="eastAsia"/>
                <w:color w:val="000000" w:themeColor="text1"/>
                <w:sz w:val="18"/>
                <w:szCs w:val="18"/>
              </w:rPr>
              <w:t>平方メートル以上となっているか。</w:t>
            </w:r>
          </w:p>
          <w:p w14:paraId="37915612"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④　入所している障害児の年齢等に応じ、男子と女子の居室を別にしているか。</w:t>
            </w:r>
          </w:p>
        </w:tc>
        <w:tc>
          <w:tcPr>
            <w:tcW w:w="1673" w:type="dxa"/>
            <w:hideMark/>
          </w:tcPr>
          <w:p w14:paraId="5D9FD2FE"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第</w:t>
            </w:r>
            <w:r w:rsidRPr="00BD2C35">
              <w:rPr>
                <w:rFonts w:ascii="ＭＳ 明朝" w:eastAsia="ＭＳ 明朝" w:hAnsi="ＭＳ 明朝"/>
                <w:color w:val="000000" w:themeColor="text1"/>
                <w:sz w:val="18"/>
                <w:szCs w:val="18"/>
              </w:rPr>
              <w:t>88</w:t>
            </w:r>
            <w:r w:rsidRPr="00BD2C35">
              <w:rPr>
                <w:rFonts w:ascii="ＭＳ 明朝" w:eastAsia="ＭＳ 明朝" w:hAnsi="ＭＳ 明朝" w:hint="eastAsia"/>
                <w:color w:val="000000" w:themeColor="text1"/>
                <w:sz w:val="18"/>
                <w:szCs w:val="18"/>
              </w:rPr>
              <w:t>条第</w:t>
            </w:r>
            <w:r w:rsidRPr="00BD2C35">
              <w:rPr>
                <w:rFonts w:ascii="ＭＳ 明朝" w:eastAsia="ＭＳ 明朝" w:hAnsi="ＭＳ 明朝"/>
                <w:color w:val="000000" w:themeColor="text1"/>
                <w:sz w:val="18"/>
                <w:szCs w:val="18"/>
              </w:rPr>
              <w:t>3</w:t>
            </w:r>
            <w:r w:rsidRPr="00BD2C35">
              <w:rPr>
                <w:rFonts w:ascii="ＭＳ 明朝" w:eastAsia="ＭＳ 明朝" w:hAnsi="ＭＳ 明朝" w:hint="eastAsia"/>
                <w:color w:val="000000" w:themeColor="text1"/>
                <w:sz w:val="18"/>
                <w:szCs w:val="18"/>
              </w:rPr>
              <w:t>項</w:t>
            </w:r>
          </w:p>
        </w:tc>
        <w:tc>
          <w:tcPr>
            <w:tcW w:w="2127" w:type="dxa"/>
            <w:vMerge/>
            <w:hideMark/>
          </w:tcPr>
          <w:p w14:paraId="576E4E09"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EBF1E2E" w14:textId="77777777" w:rsidTr="00CF0C54">
        <w:tc>
          <w:tcPr>
            <w:tcW w:w="817" w:type="dxa"/>
            <w:shd w:val="clear" w:color="auto" w:fill="EAF1DD" w:themeFill="accent3" w:themeFillTint="33"/>
            <w:noWrap/>
            <w:vAlign w:val="center"/>
            <w:hideMark/>
          </w:tcPr>
          <w:p w14:paraId="55A2FED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69164E5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 階段</w:t>
            </w:r>
          </w:p>
        </w:tc>
        <w:tc>
          <w:tcPr>
            <w:tcW w:w="8959" w:type="dxa"/>
            <w:hideMark/>
          </w:tcPr>
          <w:p w14:paraId="17C79B0D"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 xml:space="preserve">　主として盲児又は肢体不自由のある児童を入所させる指定福祉型障害児入所施設の階段の傾斜は、緩やかなものとなっているか。</w:t>
            </w:r>
          </w:p>
        </w:tc>
        <w:tc>
          <w:tcPr>
            <w:tcW w:w="1673" w:type="dxa"/>
            <w:hideMark/>
          </w:tcPr>
          <w:p w14:paraId="5F93ED7B"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第</w:t>
            </w:r>
            <w:r w:rsidRPr="00BD2C35">
              <w:rPr>
                <w:rFonts w:ascii="ＭＳ 明朝" w:eastAsia="ＭＳ 明朝" w:hAnsi="ＭＳ 明朝"/>
                <w:color w:val="000000" w:themeColor="text1"/>
                <w:sz w:val="18"/>
                <w:szCs w:val="18"/>
              </w:rPr>
              <w:t>88</w:t>
            </w:r>
            <w:r w:rsidRPr="00BD2C35">
              <w:rPr>
                <w:rFonts w:ascii="ＭＳ 明朝" w:eastAsia="ＭＳ 明朝" w:hAnsi="ＭＳ 明朝" w:hint="eastAsia"/>
                <w:color w:val="000000" w:themeColor="text1"/>
                <w:sz w:val="18"/>
                <w:szCs w:val="18"/>
              </w:rPr>
              <w:t>条第</w:t>
            </w:r>
            <w:r w:rsidRPr="00BD2C35">
              <w:rPr>
                <w:rFonts w:ascii="ＭＳ 明朝" w:eastAsia="ＭＳ 明朝" w:hAnsi="ＭＳ 明朝"/>
                <w:color w:val="000000" w:themeColor="text1"/>
                <w:sz w:val="18"/>
                <w:szCs w:val="18"/>
              </w:rPr>
              <w:t>4</w:t>
            </w:r>
            <w:r w:rsidRPr="00BD2C35">
              <w:rPr>
                <w:rFonts w:ascii="ＭＳ 明朝" w:eastAsia="ＭＳ 明朝" w:hAnsi="ＭＳ 明朝" w:hint="eastAsia"/>
                <w:color w:val="000000" w:themeColor="text1"/>
                <w:sz w:val="18"/>
                <w:szCs w:val="18"/>
              </w:rPr>
              <w:t>項</w:t>
            </w:r>
          </w:p>
        </w:tc>
        <w:tc>
          <w:tcPr>
            <w:tcW w:w="2127" w:type="dxa"/>
            <w:vMerge/>
            <w:hideMark/>
          </w:tcPr>
          <w:p w14:paraId="490A6485"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C81E58A" w14:textId="77777777" w:rsidTr="00CF0C54">
        <w:tc>
          <w:tcPr>
            <w:tcW w:w="817" w:type="dxa"/>
            <w:shd w:val="clear" w:color="auto" w:fill="EAF1DD" w:themeFill="accent3" w:themeFillTint="33"/>
            <w:noWrap/>
            <w:vAlign w:val="center"/>
            <w:hideMark/>
          </w:tcPr>
          <w:p w14:paraId="74F598B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CF05B5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 専用</w:t>
            </w:r>
          </w:p>
        </w:tc>
        <w:tc>
          <w:tcPr>
            <w:tcW w:w="8959" w:type="dxa"/>
            <w:hideMark/>
          </w:tcPr>
          <w:p w14:paraId="7BEC7DDA"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 xml:space="preserve">　</w:t>
            </w:r>
            <w:r w:rsidRPr="00BD2C35">
              <w:rPr>
                <w:rFonts w:ascii="ＭＳ 明朝" w:eastAsia="ＭＳ 明朝" w:hAnsi="ＭＳ 明朝"/>
                <w:color w:val="000000" w:themeColor="text1"/>
                <w:sz w:val="18"/>
                <w:szCs w:val="18"/>
              </w:rPr>
              <w:t>1及び2に規定する</w:t>
            </w:r>
            <w:r w:rsidRPr="00BD2C35">
              <w:rPr>
                <w:rFonts w:ascii="ＭＳ 明朝" w:eastAsia="ＭＳ 明朝" w:hAnsi="ＭＳ 明朝" w:hint="eastAsia"/>
                <w:color w:val="000000" w:themeColor="text1"/>
                <w:sz w:val="18"/>
                <w:szCs w:val="18"/>
              </w:rPr>
              <w:t>設備は、専ら当該指定福祉型障害児入所施設の用に供するものとなっているか。</w:t>
            </w:r>
          </w:p>
          <w:p w14:paraId="3AA51A51"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 xml:space="preserve">　ただし、障害児の支援に支障がない場合は、</w:t>
            </w:r>
            <w:r w:rsidRPr="00BD2C35">
              <w:rPr>
                <w:rFonts w:ascii="ＭＳ 明朝" w:eastAsia="ＭＳ 明朝" w:hAnsi="ＭＳ 明朝"/>
                <w:color w:val="000000" w:themeColor="text1"/>
                <w:sz w:val="18"/>
                <w:szCs w:val="18"/>
              </w:rPr>
              <w:t>1及び2に</w:t>
            </w:r>
            <w:r w:rsidRPr="00BD2C35">
              <w:rPr>
                <w:rFonts w:ascii="ＭＳ 明朝" w:eastAsia="ＭＳ 明朝" w:hAnsi="ＭＳ 明朝" w:hint="eastAsia"/>
                <w:color w:val="000000" w:themeColor="text1"/>
                <w:sz w:val="18"/>
                <w:szCs w:val="18"/>
              </w:rPr>
              <w:t>規定する設備（居室を除く。）については、併せて設置する他の社会福祉施設の設備を兼用することができる。</w:t>
            </w:r>
          </w:p>
        </w:tc>
        <w:tc>
          <w:tcPr>
            <w:tcW w:w="1673" w:type="dxa"/>
            <w:hideMark/>
          </w:tcPr>
          <w:p w14:paraId="6AEF74A8" w14:textId="77777777" w:rsidR="007E6B0A" w:rsidRPr="00BD2C35" w:rsidRDefault="007E6B0A" w:rsidP="00877DEE">
            <w:pPr>
              <w:snapToGrid w:val="0"/>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第</w:t>
            </w:r>
            <w:r w:rsidRPr="00BD2C35">
              <w:rPr>
                <w:rFonts w:ascii="ＭＳ 明朝" w:eastAsia="ＭＳ 明朝" w:hAnsi="ＭＳ 明朝"/>
                <w:color w:val="000000" w:themeColor="text1"/>
                <w:sz w:val="18"/>
                <w:szCs w:val="18"/>
              </w:rPr>
              <w:t>88</w:t>
            </w:r>
            <w:r w:rsidRPr="00BD2C35">
              <w:rPr>
                <w:rFonts w:ascii="ＭＳ 明朝" w:eastAsia="ＭＳ 明朝" w:hAnsi="ＭＳ 明朝" w:hint="eastAsia"/>
                <w:color w:val="000000" w:themeColor="text1"/>
                <w:sz w:val="18"/>
                <w:szCs w:val="18"/>
              </w:rPr>
              <w:t>条第</w:t>
            </w:r>
            <w:r w:rsidRPr="00BD2C35">
              <w:rPr>
                <w:rFonts w:ascii="ＭＳ 明朝" w:eastAsia="ＭＳ 明朝" w:hAnsi="ＭＳ 明朝"/>
                <w:color w:val="000000" w:themeColor="text1"/>
                <w:sz w:val="18"/>
                <w:szCs w:val="18"/>
              </w:rPr>
              <w:t>5</w:t>
            </w:r>
            <w:r w:rsidRPr="00BD2C35">
              <w:rPr>
                <w:rFonts w:ascii="ＭＳ 明朝" w:eastAsia="ＭＳ 明朝" w:hAnsi="ＭＳ 明朝" w:hint="eastAsia"/>
                <w:color w:val="000000" w:themeColor="text1"/>
                <w:sz w:val="18"/>
                <w:szCs w:val="18"/>
              </w:rPr>
              <w:t>項</w:t>
            </w:r>
          </w:p>
        </w:tc>
        <w:tc>
          <w:tcPr>
            <w:tcW w:w="2127" w:type="dxa"/>
            <w:vMerge/>
            <w:hideMark/>
          </w:tcPr>
          <w:p w14:paraId="7F5B4C0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7DEC782" w14:textId="77777777" w:rsidTr="00877DEE">
        <w:trPr>
          <w:trHeight w:hRule="exact" w:val="510"/>
        </w:trPr>
        <w:tc>
          <w:tcPr>
            <w:tcW w:w="14852" w:type="dxa"/>
            <w:gridSpan w:val="5"/>
            <w:noWrap/>
            <w:vAlign w:val="center"/>
            <w:hideMark/>
          </w:tcPr>
          <w:p w14:paraId="4E4FD658" w14:textId="77777777" w:rsidR="007E6B0A" w:rsidRPr="00BD2C35" w:rsidRDefault="007E6B0A" w:rsidP="00877DEE">
            <w:pPr>
              <w:snapToGrid w:val="0"/>
              <w:rPr>
                <w:rFonts w:ascii="ＭＳ Ｐゴシック" w:eastAsia="ＭＳ Ｐゴシック" w:hAnsi="ＭＳ Ｐゴシック"/>
                <w:color w:val="000000" w:themeColor="text1"/>
                <w:sz w:val="18"/>
                <w:szCs w:val="18"/>
              </w:rPr>
            </w:pPr>
            <w:r w:rsidRPr="00BD2C35">
              <w:rPr>
                <w:rFonts w:ascii="ＭＳ Ｐゴシック" w:eastAsia="ＭＳ Ｐゴシック" w:hAnsi="ＭＳ Ｐゴシック" w:hint="eastAsia"/>
                <w:b/>
                <w:bCs/>
                <w:color w:val="000000" w:themeColor="text1"/>
                <w:sz w:val="18"/>
                <w:szCs w:val="18"/>
              </w:rPr>
              <w:t>第</w:t>
            </w:r>
            <w:r w:rsidRPr="00BD2C35">
              <w:rPr>
                <w:rFonts w:ascii="ＭＳ Ｐゴシック" w:eastAsia="ＭＳ Ｐゴシック" w:hAnsi="ＭＳ Ｐゴシック"/>
                <w:b/>
                <w:bCs/>
                <w:color w:val="000000" w:themeColor="text1"/>
                <w:sz w:val="18"/>
                <w:szCs w:val="18"/>
              </w:rPr>
              <w:t>4</w:t>
            </w:r>
            <w:r w:rsidRPr="00BD2C35">
              <w:rPr>
                <w:rFonts w:ascii="ＭＳ Ｐゴシック" w:eastAsia="ＭＳ Ｐゴシック" w:hAnsi="ＭＳ Ｐゴシック" w:hint="eastAsia"/>
                <w:b/>
                <w:bCs/>
                <w:color w:val="000000" w:themeColor="text1"/>
                <w:sz w:val="18"/>
                <w:szCs w:val="18"/>
              </w:rPr>
              <w:t xml:space="preserve">　運営に関する基準（札幌市児童福祉法施行条例）</w:t>
            </w:r>
          </w:p>
        </w:tc>
      </w:tr>
      <w:tr w:rsidR="007E6B0A" w:rsidRPr="00BD2C35" w14:paraId="20260AFE" w14:textId="77777777" w:rsidTr="00CF0C54">
        <w:tc>
          <w:tcPr>
            <w:tcW w:w="817" w:type="dxa"/>
            <w:shd w:val="clear" w:color="auto" w:fill="EAF1DD" w:themeFill="accent3" w:themeFillTint="33"/>
            <w:noWrap/>
            <w:vAlign w:val="center"/>
            <w:hideMark/>
          </w:tcPr>
          <w:p w14:paraId="6898A26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29A99D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 内容及び手続の説明及び同意</w:t>
            </w:r>
          </w:p>
        </w:tc>
        <w:tc>
          <w:tcPr>
            <w:tcW w:w="8959" w:type="dxa"/>
            <w:hideMark/>
          </w:tcPr>
          <w:p w14:paraId="400C99D5" w14:textId="7E5BC6F0"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入所給付決定保護者が指定入所支援の利用の申込みを行ったときは、当該申込みを行った入所給付決定保護者（以下「利用申込者」という。）に係る障害児の障害の特性に応じた適切な配慮をしつつ、当該利用申込者に対し、運営規程の概要、従業者の勤務体制その他の利用申込者のサービスの選択に資すると認められる重要事項を記した文書を交付して説明を行い、当該指定入所支援の提供の開始について当該利用申込者の同意を得ているか。</w:t>
            </w:r>
          </w:p>
          <w:p w14:paraId="3E765A38" w14:textId="77777777" w:rsidR="007E6B0A" w:rsidRPr="00BD2C35" w:rsidRDefault="007E6B0A" w:rsidP="00877DEE">
            <w:pPr>
              <w:snapToGrid w:val="0"/>
              <w:rPr>
                <w:rFonts w:asciiTheme="minorEastAsia" w:hAnsiTheme="minorEastAsia"/>
                <w:color w:val="000000" w:themeColor="text1"/>
                <w:sz w:val="18"/>
                <w:szCs w:val="18"/>
              </w:rPr>
            </w:pPr>
          </w:p>
          <w:p w14:paraId="5D6FE804"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重要事項の説明時に次の内容を記した説明書、パンフレット等を交付すること。</w:t>
            </w:r>
          </w:p>
          <w:p w14:paraId="2924BAD8" w14:textId="67D77A94" w:rsidR="007E6B0A" w:rsidRPr="00BD2C35" w:rsidRDefault="007E6B0A" w:rsidP="00877DEE">
            <w:pPr>
              <w:snapToGrid w:val="0"/>
              <w:ind w:left="194"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w:t>
            </w:r>
            <w:r w:rsidR="0032503F">
              <w:rPr>
                <w:rFonts w:asciiTheme="minorEastAsia" w:hAnsiTheme="minorEastAsia" w:hint="eastAsia"/>
                <w:color w:val="000000" w:themeColor="text1"/>
                <w:sz w:val="18"/>
                <w:szCs w:val="18"/>
              </w:rPr>
              <w:t xml:space="preserve">　</w:t>
            </w:r>
            <w:r w:rsidRPr="00BD2C35">
              <w:rPr>
                <w:rFonts w:asciiTheme="minorEastAsia" w:hAnsiTheme="minorEastAsia" w:hint="eastAsia"/>
                <w:color w:val="000000" w:themeColor="text1"/>
                <w:sz w:val="18"/>
                <w:szCs w:val="18"/>
              </w:rPr>
              <w:t>運営規程の概要、従業者の勤務体制、事故発生時の対応、苦情解決の体制、提供するサービスの第三者評価の実施状況等</w:t>
            </w:r>
          </w:p>
        </w:tc>
        <w:tc>
          <w:tcPr>
            <w:tcW w:w="1673" w:type="dxa"/>
            <w:hideMark/>
          </w:tcPr>
          <w:p w14:paraId="0120BEB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60407E6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・利用申込書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・申込時の説明書類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・同意に係る記録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・運営規程</w:t>
            </w:r>
          </w:p>
          <w:p w14:paraId="253E9AD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・利用契約書</w:t>
            </w:r>
          </w:p>
          <w:p w14:paraId="6DC7632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・重要事項説明書</w:t>
            </w:r>
          </w:p>
          <w:p w14:paraId="1534A83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B8B4235" w14:textId="77777777" w:rsidTr="00CF0C54">
        <w:tc>
          <w:tcPr>
            <w:tcW w:w="817" w:type="dxa"/>
            <w:tcBorders>
              <w:bottom w:val="single" w:sz="4" w:space="0" w:color="auto"/>
            </w:tcBorders>
            <w:shd w:val="clear" w:color="auto" w:fill="EAF1DD" w:themeFill="accent3" w:themeFillTint="33"/>
            <w:noWrap/>
            <w:vAlign w:val="center"/>
            <w:hideMark/>
          </w:tcPr>
          <w:p w14:paraId="6E8070E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0789527"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CFED268" w14:textId="21EBDCA0"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社会</w:t>
            </w:r>
            <w:r w:rsidR="007E6B0A" w:rsidRPr="00CF0C54">
              <w:rPr>
                <w:rFonts w:ascii="ＭＳ 明朝" w:eastAsia="ＭＳ 明朝" w:hAnsi="ＭＳ 明朝" w:hint="eastAsia"/>
                <w:color w:val="000000" w:themeColor="text1"/>
                <w:sz w:val="18"/>
                <w:szCs w:val="18"/>
              </w:rPr>
              <w:t>福祉法</w:t>
            </w:r>
            <w:r w:rsidR="007E6B0A" w:rsidRPr="00BD2C35">
              <w:rPr>
                <w:rFonts w:asciiTheme="minorEastAsia" w:hAnsiTheme="minorEastAsia" w:hint="eastAsia"/>
                <w:color w:val="000000" w:themeColor="text1"/>
                <w:sz w:val="18"/>
                <w:szCs w:val="18"/>
              </w:rPr>
              <w:t>第</w:t>
            </w:r>
            <w:r w:rsidR="007E6B0A" w:rsidRPr="00BD2C35">
              <w:rPr>
                <w:rFonts w:asciiTheme="minorEastAsia" w:hAnsiTheme="minorEastAsia"/>
                <w:color w:val="000000" w:themeColor="text1"/>
                <w:sz w:val="18"/>
                <w:szCs w:val="18"/>
              </w:rPr>
              <w:t>77</w:t>
            </w:r>
            <w:r w:rsidR="007E6B0A" w:rsidRPr="00BD2C35">
              <w:rPr>
                <w:rFonts w:asciiTheme="minorEastAsia" w:hAnsiTheme="minorEastAsia" w:hint="eastAsia"/>
                <w:color w:val="000000" w:themeColor="text1"/>
                <w:sz w:val="18"/>
                <w:szCs w:val="18"/>
              </w:rPr>
              <w:t>条の規定に基づき書面の交付等を行う場合は、利用申込者に係る障害児の障害の特性に応じた適切な配慮をしているか。</w:t>
            </w:r>
          </w:p>
          <w:p w14:paraId="16DAC670" w14:textId="77777777" w:rsidR="007E6B0A" w:rsidRPr="00BD2C35" w:rsidRDefault="007E6B0A" w:rsidP="00877DEE">
            <w:pPr>
              <w:snapToGrid w:val="0"/>
              <w:ind w:left="582" w:hangingChars="300" w:hanging="582"/>
              <w:rPr>
                <w:rFonts w:asciiTheme="minorEastAsia" w:hAnsiTheme="minorEastAsia"/>
                <w:color w:val="000000" w:themeColor="text1"/>
                <w:sz w:val="18"/>
                <w:szCs w:val="18"/>
              </w:rPr>
            </w:pPr>
          </w:p>
          <w:p w14:paraId="61FB6451"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交付すべき書面に記載すべき内容</w:t>
            </w:r>
          </w:p>
          <w:p w14:paraId="04446905" w14:textId="77777777" w:rsidR="007E6B0A" w:rsidRPr="00BD2C35" w:rsidRDefault="007E6B0A" w:rsidP="00877DEE">
            <w:pPr>
              <w:snapToGrid w:val="0"/>
              <w:ind w:left="204" w:hangingChars="105" w:hanging="20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経営者の名称及び主たる事務所の所在地、提供する指定入所支援の内容、入所給付決定保護者が支払うべき額に関する事項、提供開始年月日、苦情を受け付けるための窓口</w:t>
            </w:r>
          </w:p>
        </w:tc>
        <w:tc>
          <w:tcPr>
            <w:tcW w:w="1673" w:type="dxa"/>
            <w:hideMark/>
          </w:tcPr>
          <w:p w14:paraId="4F7DA66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89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2264AE9B"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31EE5C9" w14:textId="77777777" w:rsidTr="00CF0C54">
        <w:tc>
          <w:tcPr>
            <w:tcW w:w="817" w:type="dxa"/>
            <w:shd w:val="clear" w:color="auto" w:fill="EAF1DD" w:themeFill="accent3" w:themeFillTint="33"/>
            <w:noWrap/>
            <w:vAlign w:val="center"/>
            <w:hideMark/>
          </w:tcPr>
          <w:p w14:paraId="7877B32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hideMark/>
          </w:tcPr>
          <w:p w14:paraId="2321FA4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 提供拒否の禁止</w:t>
            </w:r>
          </w:p>
        </w:tc>
        <w:tc>
          <w:tcPr>
            <w:tcW w:w="8959" w:type="dxa"/>
            <w:hideMark/>
          </w:tcPr>
          <w:p w14:paraId="698C28EC"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正当な理由がなく、指定入所支援の提供を拒んでいないか。</w:t>
            </w:r>
          </w:p>
        </w:tc>
        <w:tc>
          <w:tcPr>
            <w:tcW w:w="1673" w:type="dxa"/>
            <w:hideMark/>
          </w:tcPr>
          <w:p w14:paraId="410AD47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90</w:t>
            </w:r>
            <w:r w:rsidRPr="00BD2C35">
              <w:rPr>
                <w:rFonts w:ascii="ＭＳ Ｐ明朝" w:eastAsia="ＭＳ Ｐ明朝" w:hAnsi="ＭＳ Ｐ明朝" w:hint="eastAsia"/>
                <w:color w:val="000000" w:themeColor="text1"/>
                <w:sz w:val="18"/>
                <w:szCs w:val="18"/>
              </w:rPr>
              <w:t>条</w:t>
            </w:r>
          </w:p>
        </w:tc>
        <w:tc>
          <w:tcPr>
            <w:tcW w:w="2127" w:type="dxa"/>
            <w:hideMark/>
          </w:tcPr>
          <w:p w14:paraId="578637F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・利用申込受付簿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・施設利用待機者名簿</w:t>
            </w:r>
          </w:p>
        </w:tc>
      </w:tr>
      <w:tr w:rsidR="007E6B0A" w:rsidRPr="00BD2C35" w14:paraId="0B3A0019" w14:textId="77777777" w:rsidTr="00CF0C54">
        <w:tc>
          <w:tcPr>
            <w:tcW w:w="817" w:type="dxa"/>
            <w:shd w:val="clear" w:color="auto" w:fill="EAF1DD" w:themeFill="accent3" w:themeFillTint="33"/>
            <w:noWrap/>
            <w:vAlign w:val="center"/>
            <w:hideMark/>
          </w:tcPr>
          <w:p w14:paraId="63623A0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A5992A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 あっせん、調整及び要請に対する協力</w:t>
            </w:r>
          </w:p>
        </w:tc>
        <w:tc>
          <w:tcPr>
            <w:tcW w:w="8959" w:type="dxa"/>
            <w:hideMark/>
          </w:tcPr>
          <w:p w14:paraId="695C2EFD"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児童福祉法第</w:t>
            </w:r>
            <w:r w:rsidRPr="00BD2C35">
              <w:rPr>
                <w:rFonts w:asciiTheme="minorEastAsia" w:hAnsiTheme="minorEastAsia"/>
                <w:color w:val="000000" w:themeColor="text1"/>
                <w:sz w:val="18"/>
                <w:szCs w:val="18"/>
              </w:rPr>
              <w:t>24</w:t>
            </w:r>
            <w:r w:rsidRPr="00BD2C35">
              <w:rPr>
                <w:rFonts w:asciiTheme="minorEastAsia" w:hAnsiTheme="minorEastAsia" w:hint="eastAsia"/>
                <w:color w:val="000000" w:themeColor="text1"/>
                <w:sz w:val="18"/>
                <w:szCs w:val="18"/>
              </w:rPr>
              <w:t>条の</w:t>
            </w:r>
            <w:r w:rsidRPr="00BD2C35">
              <w:rPr>
                <w:rFonts w:asciiTheme="minorEastAsia" w:hAnsiTheme="minorEastAsia"/>
                <w:color w:val="000000" w:themeColor="text1"/>
                <w:sz w:val="18"/>
                <w:szCs w:val="18"/>
              </w:rPr>
              <w:t>19</w:t>
            </w:r>
            <w:r w:rsidRPr="00BD2C35">
              <w:rPr>
                <w:rFonts w:asciiTheme="minorEastAsia" w:hAnsiTheme="minorEastAsia" w:hint="eastAsia"/>
                <w:color w:val="000000" w:themeColor="text1"/>
                <w:sz w:val="18"/>
                <w:szCs w:val="18"/>
              </w:rPr>
              <w:t>第</w:t>
            </w:r>
            <w:r w:rsidRPr="00BD2C35">
              <w:rPr>
                <w:rFonts w:asciiTheme="minorEastAsia" w:hAnsiTheme="minorEastAsia"/>
                <w:color w:val="000000" w:themeColor="text1"/>
                <w:sz w:val="18"/>
                <w:szCs w:val="18"/>
              </w:rPr>
              <w:t>2</w:t>
            </w:r>
            <w:r w:rsidRPr="00BD2C35">
              <w:rPr>
                <w:rFonts w:asciiTheme="minorEastAsia" w:hAnsiTheme="minorEastAsia" w:hint="eastAsia"/>
                <w:color w:val="000000" w:themeColor="text1"/>
                <w:sz w:val="18"/>
                <w:szCs w:val="18"/>
              </w:rPr>
              <w:t>項の規定により指定入所支援の利用について本市が行うあっせん、調整及び要請に対し、できる限り協力しているか。</w:t>
            </w:r>
            <w:r w:rsidRPr="00BD2C35">
              <w:rPr>
                <w:rFonts w:asciiTheme="minorEastAsia" w:hAnsiTheme="minorEastAsia"/>
                <w:color w:val="000000" w:themeColor="text1"/>
                <w:sz w:val="18"/>
                <w:szCs w:val="18"/>
              </w:rPr>
              <w:br w:type="page"/>
            </w:r>
          </w:p>
        </w:tc>
        <w:tc>
          <w:tcPr>
            <w:tcW w:w="1673" w:type="dxa"/>
            <w:hideMark/>
          </w:tcPr>
          <w:p w14:paraId="108398B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91</w:t>
            </w:r>
            <w:r w:rsidRPr="00BD2C35">
              <w:rPr>
                <w:rFonts w:ascii="ＭＳ Ｐ明朝" w:eastAsia="ＭＳ Ｐ明朝" w:hAnsi="ＭＳ Ｐ明朝" w:hint="eastAsia"/>
                <w:color w:val="000000" w:themeColor="text1"/>
                <w:sz w:val="18"/>
                <w:szCs w:val="18"/>
              </w:rPr>
              <w:t>条</w:t>
            </w:r>
          </w:p>
        </w:tc>
        <w:tc>
          <w:tcPr>
            <w:tcW w:w="2127" w:type="dxa"/>
            <w:hideMark/>
          </w:tcPr>
          <w:p w14:paraId="2385B70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・入所児童に関する書類</w:t>
            </w:r>
            <w:r w:rsidRPr="00BD2C35">
              <w:rPr>
                <w:rFonts w:ascii="ＭＳ Ｐ明朝" w:eastAsia="ＭＳ Ｐ明朝" w:hAnsi="ＭＳ Ｐ明朝"/>
                <w:color w:val="000000" w:themeColor="text1"/>
                <w:sz w:val="18"/>
                <w:szCs w:val="18"/>
              </w:rPr>
              <w:br w:type="page"/>
            </w:r>
          </w:p>
          <w:p w14:paraId="5BCAB97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・あっせん、調整及び要請に関する記録</w:t>
            </w:r>
          </w:p>
        </w:tc>
      </w:tr>
      <w:tr w:rsidR="007E6B0A" w:rsidRPr="00BD2C35" w14:paraId="76E62024" w14:textId="77777777" w:rsidTr="00CF0C54">
        <w:tc>
          <w:tcPr>
            <w:tcW w:w="817" w:type="dxa"/>
            <w:shd w:val="clear" w:color="auto" w:fill="EAF1DD" w:themeFill="accent3" w:themeFillTint="33"/>
            <w:noWrap/>
            <w:vAlign w:val="center"/>
            <w:hideMark/>
          </w:tcPr>
          <w:p w14:paraId="4B2267D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1F69C1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 サービス提供困難時の対応</w:t>
            </w:r>
          </w:p>
        </w:tc>
        <w:tc>
          <w:tcPr>
            <w:tcW w:w="8959" w:type="dxa"/>
            <w:hideMark/>
          </w:tcPr>
          <w:p w14:paraId="6CCFEBC9"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利用申込者に係る障害児が入院治療を必要とする場合その他利用申込者に係る障害児に対し自ら適切な便宜を供与することが困難である場合は、適切な病院又は診療所の紹介その他の必要な措置を速やかに講じているか。</w:t>
            </w:r>
          </w:p>
        </w:tc>
        <w:tc>
          <w:tcPr>
            <w:tcW w:w="1673" w:type="dxa"/>
            <w:hideMark/>
          </w:tcPr>
          <w:p w14:paraId="7F95636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92</w:t>
            </w:r>
            <w:r w:rsidRPr="00BD2C35">
              <w:rPr>
                <w:rFonts w:ascii="ＭＳ Ｐ明朝" w:eastAsia="ＭＳ Ｐ明朝" w:hAnsi="ＭＳ Ｐ明朝" w:hint="eastAsia"/>
                <w:color w:val="000000" w:themeColor="text1"/>
                <w:sz w:val="18"/>
                <w:szCs w:val="18"/>
              </w:rPr>
              <w:t>条</w:t>
            </w:r>
          </w:p>
        </w:tc>
        <w:tc>
          <w:tcPr>
            <w:tcW w:w="2127" w:type="dxa"/>
            <w:hideMark/>
          </w:tcPr>
          <w:p w14:paraId="211327A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・利用申込受付簿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・紹介等の記録</w:t>
            </w:r>
          </w:p>
        </w:tc>
      </w:tr>
      <w:tr w:rsidR="007E6B0A" w:rsidRPr="00BD2C35" w14:paraId="13E60124" w14:textId="77777777" w:rsidTr="00CF0C54">
        <w:tc>
          <w:tcPr>
            <w:tcW w:w="817" w:type="dxa"/>
            <w:shd w:val="clear" w:color="auto" w:fill="EAF1DD" w:themeFill="accent3" w:themeFillTint="33"/>
            <w:noWrap/>
            <w:vAlign w:val="center"/>
            <w:hideMark/>
          </w:tcPr>
          <w:p w14:paraId="756BEE6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48A6B46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5 受給資格の確認</w:t>
            </w:r>
          </w:p>
        </w:tc>
        <w:tc>
          <w:tcPr>
            <w:tcW w:w="8959" w:type="dxa"/>
            <w:hideMark/>
          </w:tcPr>
          <w:p w14:paraId="3E647192"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指定入所支援の提供を求められた場合は、入所給付決定保護者の提示する入所受給者証によって、入所給付決定の有無、給付決定期間等を確認しているか。</w:t>
            </w:r>
          </w:p>
        </w:tc>
        <w:tc>
          <w:tcPr>
            <w:tcW w:w="1673" w:type="dxa"/>
            <w:hideMark/>
          </w:tcPr>
          <w:p w14:paraId="2E65BB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93</w:t>
            </w:r>
            <w:r w:rsidRPr="00BD2C35">
              <w:rPr>
                <w:rFonts w:ascii="ＭＳ Ｐ明朝" w:eastAsia="ＭＳ Ｐ明朝" w:hAnsi="ＭＳ Ｐ明朝" w:hint="eastAsia"/>
                <w:color w:val="000000" w:themeColor="text1"/>
                <w:sz w:val="18"/>
                <w:szCs w:val="18"/>
              </w:rPr>
              <w:t>条</w:t>
            </w:r>
          </w:p>
        </w:tc>
        <w:tc>
          <w:tcPr>
            <w:tcW w:w="2127" w:type="dxa"/>
            <w:hideMark/>
          </w:tcPr>
          <w:p w14:paraId="0FE3093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・受給者証写し</w:t>
            </w:r>
          </w:p>
        </w:tc>
      </w:tr>
      <w:tr w:rsidR="007E6B0A" w:rsidRPr="00BD2C35" w14:paraId="6D186BE2" w14:textId="77777777" w:rsidTr="00CF0C54">
        <w:tc>
          <w:tcPr>
            <w:tcW w:w="817" w:type="dxa"/>
            <w:shd w:val="clear" w:color="auto" w:fill="EAF1DD" w:themeFill="accent3" w:themeFillTint="33"/>
            <w:noWrap/>
            <w:vAlign w:val="center"/>
            <w:hideMark/>
          </w:tcPr>
          <w:p w14:paraId="79C67A5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E5091F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6 障害児入所給付費の支給の申請に係る援助</w:t>
            </w:r>
          </w:p>
        </w:tc>
        <w:tc>
          <w:tcPr>
            <w:tcW w:w="8959" w:type="dxa"/>
            <w:hideMark/>
          </w:tcPr>
          <w:p w14:paraId="03FD2886" w14:textId="707BAE47"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入所給付決定を受けていない者から利用の申込みがあった場合は、その者の意向を踏まえて速やかに</w:t>
            </w:r>
            <w:r w:rsidR="007E6B0A" w:rsidRPr="00CF0C54">
              <w:rPr>
                <w:rFonts w:ascii="ＭＳ 明朝" w:eastAsia="ＭＳ 明朝" w:hAnsi="ＭＳ 明朝" w:hint="eastAsia"/>
                <w:color w:val="000000" w:themeColor="text1"/>
                <w:sz w:val="18"/>
                <w:szCs w:val="18"/>
              </w:rPr>
              <w:t>障害児</w:t>
            </w:r>
            <w:r w:rsidR="007E6B0A" w:rsidRPr="00BD2C35">
              <w:rPr>
                <w:rFonts w:asciiTheme="minorEastAsia" w:hAnsiTheme="minorEastAsia" w:hint="eastAsia"/>
                <w:color w:val="000000" w:themeColor="text1"/>
                <w:sz w:val="18"/>
                <w:szCs w:val="18"/>
              </w:rPr>
              <w:t>入所給付費の支給の申請が行われるよう必要な援助を行っているか。</w:t>
            </w:r>
          </w:p>
        </w:tc>
        <w:tc>
          <w:tcPr>
            <w:tcW w:w="1673" w:type="dxa"/>
            <w:hideMark/>
          </w:tcPr>
          <w:p w14:paraId="2208441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3229150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・利用申込受付簿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・援助等の記録</w:t>
            </w:r>
          </w:p>
        </w:tc>
      </w:tr>
      <w:tr w:rsidR="007E6B0A" w:rsidRPr="00BD2C35" w14:paraId="1F901348" w14:textId="77777777" w:rsidTr="00CF0C54">
        <w:tc>
          <w:tcPr>
            <w:tcW w:w="817" w:type="dxa"/>
            <w:shd w:val="clear" w:color="auto" w:fill="EAF1DD" w:themeFill="accent3" w:themeFillTint="33"/>
            <w:noWrap/>
            <w:vAlign w:val="center"/>
            <w:hideMark/>
          </w:tcPr>
          <w:p w14:paraId="5CEF9BB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F366505"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14CE55F9" w14:textId="53D9D6EC"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入所給付決定に通常要すべき標準的な期間を考慮し、給付決定期間の終了に伴う障害児入所給付費の支給申請について、必要な援助を行っているか。</w:t>
            </w:r>
          </w:p>
        </w:tc>
        <w:tc>
          <w:tcPr>
            <w:tcW w:w="1673" w:type="dxa"/>
            <w:hideMark/>
          </w:tcPr>
          <w:p w14:paraId="4AC4ED5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7FD1680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・入所児童に関する書類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・援助等の記録</w:t>
            </w:r>
          </w:p>
        </w:tc>
      </w:tr>
      <w:tr w:rsidR="007E6B0A" w:rsidRPr="00BD2C35" w14:paraId="0E2A3300" w14:textId="77777777" w:rsidTr="00CF0C54">
        <w:tc>
          <w:tcPr>
            <w:tcW w:w="817" w:type="dxa"/>
            <w:shd w:val="clear" w:color="auto" w:fill="EAF1DD" w:themeFill="accent3" w:themeFillTint="33"/>
            <w:noWrap/>
            <w:vAlign w:val="center"/>
            <w:hideMark/>
          </w:tcPr>
          <w:p w14:paraId="7540830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6F0780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7 心身の状況等の把握</w:t>
            </w:r>
          </w:p>
        </w:tc>
        <w:tc>
          <w:tcPr>
            <w:tcW w:w="8959" w:type="dxa"/>
            <w:hideMark/>
          </w:tcPr>
          <w:p w14:paraId="123919AE"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指定入所支援の提供に当たっては、障害児の心身の状況、その置かれている環境、他の保健医療サービス又は福祉サービスの利用状況等の把握に努めているか。</w:t>
            </w:r>
          </w:p>
        </w:tc>
        <w:tc>
          <w:tcPr>
            <w:tcW w:w="1673" w:type="dxa"/>
            <w:hideMark/>
          </w:tcPr>
          <w:p w14:paraId="339AF51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95</w:t>
            </w:r>
            <w:r w:rsidRPr="00BD2C35">
              <w:rPr>
                <w:rFonts w:ascii="ＭＳ Ｐ明朝" w:eastAsia="ＭＳ Ｐ明朝" w:hAnsi="ＭＳ Ｐ明朝" w:hint="eastAsia"/>
                <w:color w:val="000000" w:themeColor="text1"/>
                <w:sz w:val="18"/>
                <w:szCs w:val="18"/>
              </w:rPr>
              <w:t>条</w:t>
            </w:r>
          </w:p>
        </w:tc>
        <w:tc>
          <w:tcPr>
            <w:tcW w:w="2127" w:type="dxa"/>
            <w:hideMark/>
          </w:tcPr>
          <w:p w14:paraId="5AB934C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・入所児童に関する記録</w:t>
            </w:r>
          </w:p>
        </w:tc>
      </w:tr>
      <w:tr w:rsidR="007E6B0A" w:rsidRPr="00BD2C35" w14:paraId="7EFFBB92" w14:textId="77777777" w:rsidTr="00CF0C54">
        <w:tc>
          <w:tcPr>
            <w:tcW w:w="817" w:type="dxa"/>
            <w:shd w:val="clear" w:color="auto" w:fill="EAF1DD" w:themeFill="accent3" w:themeFillTint="33"/>
            <w:noWrap/>
            <w:vAlign w:val="center"/>
            <w:hideMark/>
          </w:tcPr>
          <w:p w14:paraId="03F33AC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2522AB7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8 居住地の変更が見込まれる者への対応</w:t>
            </w:r>
          </w:p>
        </w:tc>
        <w:tc>
          <w:tcPr>
            <w:tcW w:w="8959" w:type="dxa"/>
            <w:hideMark/>
          </w:tcPr>
          <w:p w14:paraId="3E19303A"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入所給付決定保護者の居住地の変更が見込まれる場合においては、速やかに本市に連絡しているか。</w:t>
            </w:r>
          </w:p>
        </w:tc>
        <w:tc>
          <w:tcPr>
            <w:tcW w:w="1673" w:type="dxa"/>
            <w:hideMark/>
          </w:tcPr>
          <w:p w14:paraId="675BF0C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96</w:t>
            </w:r>
            <w:r w:rsidRPr="00BD2C35">
              <w:rPr>
                <w:rFonts w:ascii="ＭＳ Ｐ明朝" w:eastAsia="ＭＳ Ｐ明朝" w:hAnsi="ＭＳ Ｐ明朝" w:hint="eastAsia"/>
                <w:color w:val="000000" w:themeColor="text1"/>
                <w:sz w:val="18"/>
                <w:szCs w:val="18"/>
              </w:rPr>
              <w:t>条</w:t>
            </w:r>
          </w:p>
        </w:tc>
        <w:tc>
          <w:tcPr>
            <w:tcW w:w="2127" w:type="dxa"/>
            <w:hideMark/>
          </w:tcPr>
          <w:p w14:paraId="4D317FC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・居住地変更に関する連絡等の記録</w:t>
            </w:r>
          </w:p>
        </w:tc>
      </w:tr>
      <w:tr w:rsidR="007E6B0A" w:rsidRPr="00BD2C35" w14:paraId="7A429F2B" w14:textId="77777777" w:rsidTr="00CF0C54">
        <w:tc>
          <w:tcPr>
            <w:tcW w:w="817" w:type="dxa"/>
            <w:shd w:val="clear" w:color="auto" w:fill="EAF1DD" w:themeFill="accent3" w:themeFillTint="33"/>
            <w:noWrap/>
            <w:vAlign w:val="center"/>
            <w:hideMark/>
          </w:tcPr>
          <w:p w14:paraId="33CBDEC7"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2F2E532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9 入退所の記録の記載等</w:t>
            </w:r>
          </w:p>
        </w:tc>
        <w:tc>
          <w:tcPr>
            <w:tcW w:w="8959" w:type="dxa"/>
            <w:hideMark/>
          </w:tcPr>
          <w:p w14:paraId="1F39F237" w14:textId="671702C2"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入所給付決定に係る障害児の入所又は退所に際しては、当該指定福祉型障害児入所施設の名称、入所又は</w:t>
            </w:r>
            <w:r w:rsidR="007E6B0A" w:rsidRPr="00CF0C54">
              <w:rPr>
                <w:rFonts w:ascii="ＭＳ 明朝" w:eastAsia="ＭＳ 明朝" w:hAnsi="ＭＳ 明朝" w:hint="eastAsia"/>
                <w:color w:val="000000" w:themeColor="text1"/>
                <w:sz w:val="18"/>
                <w:szCs w:val="18"/>
              </w:rPr>
              <w:t>退所</w:t>
            </w:r>
            <w:r w:rsidR="007E6B0A" w:rsidRPr="00BD2C35">
              <w:rPr>
                <w:rFonts w:asciiTheme="minorEastAsia" w:hAnsiTheme="minorEastAsia" w:hint="eastAsia"/>
                <w:color w:val="000000" w:themeColor="text1"/>
                <w:sz w:val="18"/>
                <w:szCs w:val="18"/>
              </w:rPr>
              <w:t>の年月日その他の必要な事項（以下「入所受給者証記載事項」という。）を、当該障害児に係る入所給付決定保護者の入所受給者証に記載しているか。</w:t>
            </w:r>
          </w:p>
        </w:tc>
        <w:tc>
          <w:tcPr>
            <w:tcW w:w="1673" w:type="dxa"/>
            <w:hideMark/>
          </w:tcPr>
          <w:p w14:paraId="0D0DEE0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6A71C91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・受給者証写し</w:t>
            </w:r>
          </w:p>
          <w:p w14:paraId="2A3CD1A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・入退所報告書</w:t>
            </w:r>
          </w:p>
        </w:tc>
      </w:tr>
      <w:tr w:rsidR="007E6B0A" w:rsidRPr="00BD2C35" w14:paraId="1E85E214" w14:textId="77777777" w:rsidTr="00CF0C54">
        <w:tc>
          <w:tcPr>
            <w:tcW w:w="817" w:type="dxa"/>
            <w:shd w:val="clear" w:color="auto" w:fill="EAF1DD" w:themeFill="accent3" w:themeFillTint="33"/>
            <w:noWrap/>
            <w:vAlign w:val="center"/>
            <w:hideMark/>
          </w:tcPr>
          <w:p w14:paraId="68E12FB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1F0DD3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0628CD9" w14:textId="78D1C34F" w:rsidR="007E6B0A" w:rsidRPr="00BD2C35" w:rsidRDefault="0032503F" w:rsidP="00877DEE">
            <w:pPr>
              <w:adjustRightInd w:val="0"/>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入所受給者証記載事項を遅滞なく本市に報告しているか。</w:t>
            </w:r>
          </w:p>
        </w:tc>
        <w:tc>
          <w:tcPr>
            <w:tcW w:w="1673" w:type="dxa"/>
            <w:hideMark/>
          </w:tcPr>
          <w:p w14:paraId="4FC237D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68E46F1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14B4AE48" w14:textId="77777777" w:rsidTr="00CF0C54">
        <w:tc>
          <w:tcPr>
            <w:tcW w:w="817" w:type="dxa"/>
            <w:shd w:val="clear" w:color="auto" w:fill="EAF1DD" w:themeFill="accent3" w:themeFillTint="33"/>
            <w:noWrap/>
            <w:vAlign w:val="center"/>
            <w:hideMark/>
          </w:tcPr>
          <w:p w14:paraId="113ED94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33217119"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4FCA7CC" w14:textId="223EB10D"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入所</w:t>
            </w:r>
            <w:r w:rsidR="007E6B0A" w:rsidRPr="00CF0C54">
              <w:rPr>
                <w:rFonts w:ascii="ＭＳ 明朝" w:eastAsia="ＭＳ 明朝" w:hAnsi="ＭＳ 明朝" w:hint="eastAsia"/>
                <w:color w:val="000000" w:themeColor="text1"/>
                <w:sz w:val="18"/>
                <w:szCs w:val="18"/>
              </w:rPr>
              <w:t>して</w:t>
            </w:r>
            <w:r w:rsidR="007E6B0A" w:rsidRPr="00BD2C35">
              <w:rPr>
                <w:rFonts w:asciiTheme="minorEastAsia" w:hAnsiTheme="minorEastAsia" w:hint="eastAsia"/>
                <w:color w:val="000000" w:themeColor="text1"/>
                <w:sz w:val="18"/>
                <w:szCs w:val="18"/>
              </w:rPr>
              <w:t>いる障害児の数の変動が見込まれる場合においては、その旨を速やかに本市に報告しているか。</w:t>
            </w:r>
          </w:p>
        </w:tc>
        <w:tc>
          <w:tcPr>
            <w:tcW w:w="1673" w:type="dxa"/>
            <w:hideMark/>
          </w:tcPr>
          <w:p w14:paraId="0BBDFD2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12A6667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・本市への報告に関する記録</w:t>
            </w:r>
          </w:p>
        </w:tc>
      </w:tr>
      <w:tr w:rsidR="007E6B0A" w:rsidRPr="00BD2C35" w14:paraId="6C89C519" w14:textId="77777777" w:rsidTr="00CF0C54">
        <w:tc>
          <w:tcPr>
            <w:tcW w:w="817" w:type="dxa"/>
            <w:shd w:val="clear" w:color="auto" w:fill="EAF1DD" w:themeFill="accent3" w:themeFillTint="33"/>
            <w:noWrap/>
            <w:vAlign w:val="center"/>
            <w:hideMark/>
          </w:tcPr>
          <w:p w14:paraId="728EC09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697F69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10 サービスの提供の記録</w:t>
            </w:r>
          </w:p>
        </w:tc>
        <w:tc>
          <w:tcPr>
            <w:tcW w:w="8959" w:type="dxa"/>
            <w:hideMark/>
          </w:tcPr>
          <w:p w14:paraId="57F1C03A" w14:textId="5A1B033B" w:rsidR="007E6B0A" w:rsidRPr="00BD2C35" w:rsidRDefault="0032503F" w:rsidP="00877DEE">
            <w:pPr>
              <w:adjustRightInd w:val="0"/>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指定入所支援を提供したときは、提供日、内容その他必要な事項を記録しているか。</w:t>
            </w:r>
          </w:p>
        </w:tc>
        <w:tc>
          <w:tcPr>
            <w:tcW w:w="1673" w:type="dxa"/>
            <w:hideMark/>
          </w:tcPr>
          <w:p w14:paraId="706860B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6F5318A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・サービス提供実績記録簿</w:t>
            </w:r>
          </w:p>
          <w:p w14:paraId="61E6C11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tc>
      </w:tr>
      <w:tr w:rsidR="007E6B0A" w:rsidRPr="00BD2C35" w14:paraId="51982BD0" w14:textId="77777777" w:rsidTr="00CF0C54">
        <w:tc>
          <w:tcPr>
            <w:tcW w:w="817" w:type="dxa"/>
            <w:shd w:val="clear" w:color="auto" w:fill="EAF1DD" w:themeFill="accent3" w:themeFillTint="33"/>
            <w:noWrap/>
            <w:vAlign w:val="center"/>
            <w:hideMark/>
          </w:tcPr>
          <w:p w14:paraId="7C5B500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561B3294"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C703D97" w14:textId="1B73AB8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に</w:t>
            </w:r>
            <w:r w:rsidR="007E6B0A" w:rsidRPr="00CF0C54">
              <w:rPr>
                <w:rFonts w:ascii="ＭＳ 明朝" w:eastAsia="ＭＳ 明朝" w:hAnsi="ＭＳ 明朝" w:hint="eastAsia"/>
                <w:color w:val="000000" w:themeColor="text1"/>
                <w:sz w:val="18"/>
                <w:szCs w:val="18"/>
              </w:rPr>
              <w:t>よる</w:t>
            </w:r>
            <w:r w:rsidR="007E6B0A" w:rsidRPr="00BD2C35">
              <w:rPr>
                <w:rFonts w:asciiTheme="minorEastAsia" w:hAnsiTheme="minorEastAsia" w:hint="eastAsia"/>
                <w:color w:val="000000" w:themeColor="text1"/>
                <w:sz w:val="18"/>
                <w:szCs w:val="18"/>
              </w:rPr>
              <w:t>記録を行うときは、指定入所支援を提供したことについて、入所給付決定保護者から確認を受けているか。</w:t>
            </w:r>
          </w:p>
        </w:tc>
        <w:tc>
          <w:tcPr>
            <w:tcW w:w="1673" w:type="dxa"/>
            <w:hideMark/>
          </w:tcPr>
          <w:p w14:paraId="28F7C44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44321D3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・サービス提供実績記録票</w:t>
            </w:r>
          </w:p>
        </w:tc>
      </w:tr>
      <w:tr w:rsidR="007E6B0A" w:rsidRPr="00BD2C35" w14:paraId="4AE94102" w14:textId="77777777" w:rsidTr="00CF0C54">
        <w:tc>
          <w:tcPr>
            <w:tcW w:w="817" w:type="dxa"/>
            <w:tcBorders>
              <w:bottom w:val="single" w:sz="4" w:space="0" w:color="auto"/>
            </w:tcBorders>
            <w:shd w:val="clear" w:color="auto" w:fill="EAF1DD" w:themeFill="accent3" w:themeFillTint="33"/>
            <w:noWrap/>
            <w:vAlign w:val="center"/>
            <w:hideMark/>
          </w:tcPr>
          <w:p w14:paraId="55D59A0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7E8426E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11 入所給付決定保護者に求めることのできる金銭の支払の範囲等</w:t>
            </w:r>
          </w:p>
        </w:tc>
        <w:tc>
          <w:tcPr>
            <w:tcW w:w="8959" w:type="dxa"/>
            <w:hideMark/>
          </w:tcPr>
          <w:p w14:paraId="2ED697D6" w14:textId="3F87DEFD"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その使途が直接入所給付決定に係る障害児の便益を向上させるものであって、入所給付決定保護者に支払を求めることが適当である金銭に限り、当該入所給付決定保護者に対し支払を求めているか。</w:t>
            </w:r>
          </w:p>
        </w:tc>
        <w:tc>
          <w:tcPr>
            <w:tcW w:w="1673" w:type="dxa"/>
            <w:hideMark/>
          </w:tcPr>
          <w:p w14:paraId="798BADB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99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7E93BEB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・運営規程</w:t>
            </w:r>
          </w:p>
          <w:p w14:paraId="0509255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・領収書控え</w:t>
            </w:r>
          </w:p>
        </w:tc>
      </w:tr>
      <w:tr w:rsidR="007E6B0A" w:rsidRPr="00BD2C35" w14:paraId="7BC20EF2" w14:textId="77777777" w:rsidTr="00CF0C54">
        <w:tc>
          <w:tcPr>
            <w:tcW w:w="817" w:type="dxa"/>
            <w:shd w:val="clear" w:color="auto" w:fill="EAF1DD" w:themeFill="accent3" w:themeFillTint="33"/>
            <w:noWrap/>
            <w:vAlign w:val="center"/>
            <w:hideMark/>
          </w:tcPr>
          <w:p w14:paraId="716FC67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681E7E4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4E04888" w14:textId="580E7D32"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の規定により金銭の支払を求める際は、当該金銭の使途及び額並びに入所給付決定保護者に金銭の支払を求める理由について、書面によって明らかにするとともに、当該入所給付決定保護者に対して説明を行い、その同意を得ているか。</w:t>
            </w:r>
          </w:p>
          <w:p w14:paraId="5B4B6D36" w14:textId="5BDB4A51"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lastRenderedPageBreak/>
              <w:t>ただし</w:t>
            </w:r>
            <w:r w:rsidRPr="00BD2C35">
              <w:rPr>
                <w:rFonts w:asciiTheme="minorEastAsia" w:hAnsiTheme="minorEastAsia" w:hint="eastAsia"/>
                <w:color w:val="000000" w:themeColor="text1"/>
                <w:sz w:val="18"/>
                <w:szCs w:val="18"/>
              </w:rPr>
              <w:t>、</w:t>
            </w:r>
            <w:r w:rsidRPr="00BD2C35">
              <w:rPr>
                <w:rFonts w:asciiTheme="minorEastAsia" w:hAnsiTheme="minorEastAsia"/>
                <w:color w:val="000000" w:themeColor="text1"/>
                <w:sz w:val="18"/>
                <w:szCs w:val="18"/>
              </w:rPr>
              <w:t>12の</w:t>
            </w:r>
            <w:r w:rsidR="0032503F">
              <w:rPr>
                <w:rFonts w:asciiTheme="minorEastAsia" w:hAnsiTheme="minorEastAsia"/>
                <w:color w:val="000000" w:themeColor="text1"/>
                <w:sz w:val="18"/>
                <w:szCs w:val="18"/>
              </w:rPr>
              <w:t>⑴</w:t>
            </w:r>
            <w:r w:rsidRPr="00BD2C35">
              <w:rPr>
                <w:rFonts w:asciiTheme="minorEastAsia" w:hAnsiTheme="minorEastAsia"/>
                <w:color w:val="000000" w:themeColor="text1"/>
                <w:sz w:val="18"/>
                <w:szCs w:val="18"/>
              </w:rPr>
              <w:t>から</w:t>
            </w:r>
            <w:r w:rsidR="0032503F">
              <w:rPr>
                <w:rFonts w:asciiTheme="minorEastAsia" w:hAnsiTheme="minorEastAsia"/>
                <w:color w:val="000000" w:themeColor="text1"/>
                <w:sz w:val="18"/>
                <w:szCs w:val="18"/>
              </w:rPr>
              <w:t>⑶</w:t>
            </w:r>
            <w:r w:rsidRPr="00BD2C35">
              <w:rPr>
                <w:rFonts w:asciiTheme="minorEastAsia" w:hAnsiTheme="minorEastAsia"/>
                <w:color w:val="000000" w:themeColor="text1"/>
                <w:sz w:val="18"/>
                <w:szCs w:val="18"/>
              </w:rPr>
              <w:t>までに掲げる支払</w:t>
            </w:r>
            <w:r w:rsidRPr="00BD2C35">
              <w:rPr>
                <w:rFonts w:asciiTheme="minorEastAsia" w:hAnsiTheme="minorEastAsia" w:hint="eastAsia"/>
                <w:color w:val="000000" w:themeColor="text1"/>
                <w:sz w:val="18"/>
                <w:szCs w:val="18"/>
              </w:rPr>
              <w:t>については、この限りでない。</w:t>
            </w:r>
          </w:p>
        </w:tc>
        <w:tc>
          <w:tcPr>
            <w:tcW w:w="1673" w:type="dxa"/>
            <w:hideMark/>
          </w:tcPr>
          <w:p w14:paraId="77A9885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99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3DE0FFC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・説明書類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・同意に係る書類</w:t>
            </w:r>
          </w:p>
        </w:tc>
      </w:tr>
      <w:tr w:rsidR="007E6B0A" w:rsidRPr="00BD2C35" w14:paraId="636C9CB6" w14:textId="77777777" w:rsidTr="00CF0C54">
        <w:tc>
          <w:tcPr>
            <w:tcW w:w="817" w:type="dxa"/>
            <w:shd w:val="clear" w:color="auto" w:fill="EAF1DD" w:themeFill="accent3" w:themeFillTint="33"/>
            <w:noWrap/>
            <w:vAlign w:val="center"/>
            <w:hideMark/>
          </w:tcPr>
          <w:p w14:paraId="5EC451F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2C88B0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12 入所利用者負担額の受領</w:t>
            </w:r>
          </w:p>
        </w:tc>
        <w:tc>
          <w:tcPr>
            <w:tcW w:w="8959" w:type="dxa"/>
            <w:hideMark/>
          </w:tcPr>
          <w:p w14:paraId="12F41E17" w14:textId="06BEDB1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指定入所支援を提供したときは、入所給付決定保護者から当該指定入所支援に係る入所利用者負担額の支払を受けているか。</w:t>
            </w:r>
          </w:p>
        </w:tc>
        <w:tc>
          <w:tcPr>
            <w:tcW w:w="1673" w:type="dxa"/>
            <w:hideMark/>
          </w:tcPr>
          <w:p w14:paraId="3A331BD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55C0E06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・利用者負担額請求書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・領収書控え</w:t>
            </w:r>
          </w:p>
        </w:tc>
      </w:tr>
      <w:tr w:rsidR="007E6B0A" w:rsidRPr="00BD2C35" w14:paraId="5FD6061D" w14:textId="77777777" w:rsidTr="00CF0C54">
        <w:tc>
          <w:tcPr>
            <w:tcW w:w="817" w:type="dxa"/>
            <w:shd w:val="clear" w:color="auto" w:fill="EAF1DD" w:themeFill="accent3" w:themeFillTint="33"/>
            <w:noWrap/>
            <w:vAlign w:val="center"/>
            <w:hideMark/>
          </w:tcPr>
          <w:p w14:paraId="58C4EA27"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1557B38F"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090432C" w14:textId="62E70C9E"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法定代理受領を行わない指定入所支援を提供したときは、入所給付決定保護者から当該指定入所支援に係る指定入所支援費用基準額の支払を受けているか。</w:t>
            </w:r>
            <w:r w:rsidR="007E6B0A" w:rsidRPr="00BD2C35">
              <w:rPr>
                <w:rFonts w:asciiTheme="minorEastAsia" w:hAnsiTheme="minorEastAsia"/>
                <w:color w:val="000000" w:themeColor="text1"/>
                <w:sz w:val="18"/>
                <w:szCs w:val="18"/>
              </w:rPr>
              <w:br w:type="page"/>
            </w:r>
          </w:p>
        </w:tc>
        <w:tc>
          <w:tcPr>
            <w:tcW w:w="1673" w:type="dxa"/>
            <w:hideMark/>
          </w:tcPr>
          <w:p w14:paraId="196DE11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27616E6D" w14:textId="1FF8B5B0"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1523E0E4" w14:textId="77777777" w:rsidTr="00CF0C54">
        <w:tc>
          <w:tcPr>
            <w:tcW w:w="817" w:type="dxa"/>
            <w:shd w:val="clear" w:color="auto" w:fill="EAF1DD" w:themeFill="accent3" w:themeFillTint="33"/>
            <w:noWrap/>
            <w:vAlign w:val="center"/>
            <w:hideMark/>
          </w:tcPr>
          <w:p w14:paraId="30B5816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E32BB84"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B508208" w14:textId="654DD48C"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及び</w:t>
            </w: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に規定する額のほか、指定入所支援において提供される便宜に要する費用のうち、次の各項目に掲げる費用の支払を入所給付決定保護者から受けているか。</w:t>
            </w:r>
          </w:p>
          <w:p w14:paraId="1A9946E6" w14:textId="2BA80D3D" w:rsidR="007E6B0A" w:rsidRPr="00BD2C35" w:rsidRDefault="007E6B0A" w:rsidP="00CF0C54">
            <w:pPr>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食事の提供に要する費用及び光熱水費</w:t>
            </w:r>
          </w:p>
          <w:p w14:paraId="05419ECE" w14:textId="77777777" w:rsidR="007E6B0A" w:rsidRPr="00BD2C35" w:rsidRDefault="007E6B0A" w:rsidP="00877DEE">
            <w:pPr>
              <w:snapToGrid w:val="0"/>
              <w:ind w:left="680" w:hangingChars="350" w:hanging="680"/>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 xml:space="preserve"> 　　※　</w:t>
            </w:r>
            <w:r w:rsidRPr="00BD2C35">
              <w:rPr>
                <w:rFonts w:asciiTheme="minorEastAsia" w:hAnsiTheme="minorEastAsia" w:hint="eastAsia"/>
                <w:color w:val="000000" w:themeColor="text1"/>
                <w:sz w:val="18"/>
                <w:szCs w:val="18"/>
              </w:rPr>
              <w:t>特定入所障害児食費等給付費が入所給付決定保護者に支給された場合は、児童福祉法施行令第</w:t>
            </w:r>
            <w:r w:rsidRPr="00BD2C35">
              <w:rPr>
                <w:rFonts w:asciiTheme="minorEastAsia" w:hAnsiTheme="minorEastAsia"/>
                <w:color w:val="000000" w:themeColor="text1"/>
                <w:sz w:val="18"/>
                <w:szCs w:val="18"/>
              </w:rPr>
              <w:t>27</w:t>
            </w:r>
            <w:r w:rsidRPr="00BD2C35">
              <w:rPr>
                <w:rFonts w:asciiTheme="minorEastAsia" w:hAnsiTheme="minorEastAsia" w:hint="eastAsia"/>
                <w:color w:val="000000" w:themeColor="text1"/>
                <w:sz w:val="18"/>
                <w:szCs w:val="18"/>
              </w:rPr>
              <w:t>条の</w:t>
            </w:r>
            <w:r w:rsidRPr="00BD2C35">
              <w:rPr>
                <w:rFonts w:asciiTheme="minorEastAsia" w:hAnsiTheme="minorEastAsia"/>
                <w:color w:val="000000" w:themeColor="text1"/>
                <w:sz w:val="18"/>
                <w:szCs w:val="18"/>
              </w:rPr>
              <w:t>6</w:t>
            </w:r>
            <w:r w:rsidRPr="00BD2C35">
              <w:rPr>
                <w:rFonts w:asciiTheme="minorEastAsia" w:hAnsiTheme="minorEastAsia" w:hint="eastAsia"/>
                <w:color w:val="000000" w:themeColor="text1"/>
                <w:sz w:val="18"/>
                <w:szCs w:val="18"/>
              </w:rPr>
              <w:t>第</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項に規定する食費等の基準費用額（児童福祉法第</w:t>
            </w:r>
            <w:r w:rsidRPr="00BD2C35">
              <w:rPr>
                <w:rFonts w:asciiTheme="minorEastAsia" w:hAnsiTheme="minorEastAsia"/>
                <w:color w:val="000000" w:themeColor="text1"/>
                <w:sz w:val="18"/>
                <w:szCs w:val="18"/>
              </w:rPr>
              <w:t>24条の7</w:t>
            </w:r>
            <w:r w:rsidRPr="00BD2C35">
              <w:rPr>
                <w:rFonts w:asciiTheme="minorEastAsia" w:hAnsiTheme="minorEastAsia" w:hint="eastAsia"/>
                <w:color w:val="000000" w:themeColor="text1"/>
                <w:sz w:val="18"/>
                <w:szCs w:val="18"/>
              </w:rPr>
              <w:t>第</w:t>
            </w:r>
            <w:r w:rsidRPr="00BD2C35">
              <w:rPr>
                <w:rFonts w:asciiTheme="minorEastAsia" w:hAnsiTheme="minorEastAsia"/>
                <w:color w:val="000000" w:themeColor="text1"/>
                <w:sz w:val="18"/>
                <w:szCs w:val="18"/>
              </w:rPr>
              <w:t>2項において準用する第24条の3第8項の規定により特定入所障害児食費等給付費が入所給付決定障害者に代わり当該福祉型障害児入所施設の設置者に支払われた場合は児童福祉法施行令</w:t>
            </w:r>
            <w:r w:rsidRPr="00BD2C35">
              <w:rPr>
                <w:rFonts w:asciiTheme="minorEastAsia" w:hAnsiTheme="minorEastAsia" w:hint="eastAsia"/>
                <w:color w:val="000000" w:themeColor="text1"/>
                <w:sz w:val="18"/>
                <w:szCs w:val="18"/>
              </w:rPr>
              <w:t>第</w:t>
            </w:r>
            <w:r w:rsidRPr="00BD2C35">
              <w:rPr>
                <w:rFonts w:asciiTheme="minorEastAsia" w:hAnsiTheme="minorEastAsia"/>
                <w:color w:val="000000" w:themeColor="text1"/>
                <w:sz w:val="18"/>
                <w:szCs w:val="18"/>
              </w:rPr>
              <w:t>27条の6第1項に規定する食費等の負担限度額</w:t>
            </w:r>
            <w:r w:rsidRPr="00BD2C35">
              <w:rPr>
                <w:rFonts w:asciiTheme="minorEastAsia" w:hAnsiTheme="minorEastAsia" w:hint="eastAsia"/>
                <w:color w:val="000000" w:themeColor="text1"/>
                <w:sz w:val="18"/>
                <w:szCs w:val="18"/>
              </w:rPr>
              <w:t>）を限度とする。</w:t>
            </w:r>
          </w:p>
          <w:p w14:paraId="1CAFE10D" w14:textId="12FF6826" w:rsidR="0032503F" w:rsidRDefault="007E6B0A" w:rsidP="00CF0C54">
            <w:pPr>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日用品費</w:t>
            </w:r>
          </w:p>
          <w:p w14:paraId="647675BC" w14:textId="411FF1C8" w:rsidR="007E6B0A" w:rsidRPr="00BD2C35" w:rsidRDefault="007E6B0A" w:rsidP="00CF0C54">
            <w:pPr>
              <w:snapToGrid w:val="0"/>
              <w:ind w:leftChars="86" w:left="339" w:hangingChars="75" w:hanging="146"/>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③　①及び②に掲げるもののほか、指定入所支援において提供される便宜に要する費用のうち、日常生活においても通常必要となるものに係る費用であって、入所給付決定保護者に負担させることが適当と認められるもの</w:t>
            </w:r>
          </w:p>
          <w:p w14:paraId="2F8F985F" w14:textId="7776A55E" w:rsidR="007E6B0A" w:rsidRPr="00BD2C35" w:rsidRDefault="007E6B0A" w:rsidP="00CF0C54">
            <w:pPr>
              <w:snapToGrid w:val="0"/>
              <w:ind w:firstLineChars="300" w:firstLine="582"/>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また、①に掲げる費用については、こども家庭庁長官の定めるところによっているか。</w:t>
            </w:r>
          </w:p>
          <w:p w14:paraId="32D53DA5" w14:textId="1DB2EFFA" w:rsidR="007E6B0A" w:rsidRPr="00BD2C35" w:rsidRDefault="007E6B0A" w:rsidP="00877DEE">
            <w:pPr>
              <w:snapToGrid w:val="0"/>
              <w:ind w:left="476" w:hangingChars="245" w:hanging="476"/>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w:t>
            </w:r>
            <w:r w:rsidRPr="00BD2C35">
              <w:rPr>
                <w:rFonts w:asciiTheme="minorEastAsia" w:hAnsiTheme="minorEastAsia"/>
                <w:color w:val="000000" w:themeColor="text1"/>
                <w:sz w:val="18"/>
                <w:szCs w:val="18"/>
              </w:rPr>
              <w:t xml:space="preserve"> ※</w:t>
            </w:r>
            <w:r w:rsidR="0032503F">
              <w:rPr>
                <w:rFonts w:asciiTheme="minorEastAsia" w:hAnsiTheme="minorEastAsia" w:hint="eastAsia"/>
                <w:color w:val="000000" w:themeColor="text1"/>
                <w:sz w:val="18"/>
                <w:szCs w:val="18"/>
              </w:rPr>
              <w:t xml:space="preserve">　</w:t>
            </w:r>
            <w:r w:rsidRPr="00BD2C35">
              <w:rPr>
                <w:rFonts w:asciiTheme="minorEastAsia" w:hAnsiTheme="minorEastAsia" w:hint="eastAsia"/>
                <w:color w:val="000000" w:themeColor="text1"/>
                <w:sz w:val="18"/>
                <w:szCs w:val="18"/>
              </w:rPr>
              <w:t>「食事の提供に要する費用及び光熱水費に係る利用料等に関する指針」（平成</w:t>
            </w:r>
            <w:r w:rsidRPr="00BD2C35">
              <w:rPr>
                <w:rFonts w:asciiTheme="minorEastAsia" w:hAnsiTheme="minorEastAsia"/>
                <w:color w:val="000000" w:themeColor="text1"/>
                <w:sz w:val="18"/>
                <w:szCs w:val="18"/>
              </w:rPr>
              <w:t>24年3月30日厚生労働省告示第231号）</w:t>
            </w:r>
          </w:p>
        </w:tc>
        <w:tc>
          <w:tcPr>
            <w:tcW w:w="1673" w:type="dxa"/>
            <w:hideMark/>
          </w:tcPr>
          <w:p w14:paraId="39AAA13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項及び第</w:t>
            </w:r>
            <w:r w:rsidRPr="00BD2C35">
              <w:rPr>
                <w:rFonts w:ascii="ＭＳ Ｐ明朝" w:eastAsia="ＭＳ Ｐ明朝" w:hAnsi="ＭＳ Ｐ明朝"/>
                <w:color w:val="000000" w:themeColor="text1"/>
                <w:sz w:val="18"/>
                <w:szCs w:val="18"/>
              </w:rPr>
              <w:t>4項</w:t>
            </w:r>
          </w:p>
        </w:tc>
        <w:tc>
          <w:tcPr>
            <w:tcW w:w="2127" w:type="dxa"/>
            <w:hideMark/>
          </w:tcPr>
          <w:p w14:paraId="61F745E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・請求書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・領収証控え</w:t>
            </w:r>
          </w:p>
          <w:p w14:paraId="6642362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・日用品費等の額がわかる書類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・運営規程</w:t>
            </w:r>
          </w:p>
        </w:tc>
      </w:tr>
      <w:tr w:rsidR="007E6B0A" w:rsidRPr="00BD2C35" w14:paraId="65355361" w14:textId="77777777" w:rsidTr="00CF0C54">
        <w:tc>
          <w:tcPr>
            <w:tcW w:w="817" w:type="dxa"/>
            <w:shd w:val="clear" w:color="auto" w:fill="EAF1DD" w:themeFill="accent3" w:themeFillTint="33"/>
            <w:noWrap/>
            <w:vAlign w:val="center"/>
            <w:hideMark/>
          </w:tcPr>
          <w:p w14:paraId="1C774E3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7FF6C9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CF5BEF1" w14:textId="78DD5B22"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までに規定する支払を受けた場合は、当該支払に係る領収証を当該支払を行った入所給付決定保護者に対し交付しているか。</w:t>
            </w:r>
          </w:p>
        </w:tc>
        <w:tc>
          <w:tcPr>
            <w:tcW w:w="1673" w:type="dxa"/>
            <w:hideMark/>
          </w:tcPr>
          <w:p w14:paraId="4AAACE1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hideMark/>
          </w:tcPr>
          <w:p w14:paraId="15B1E89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・領収証控え</w:t>
            </w:r>
          </w:p>
        </w:tc>
      </w:tr>
      <w:tr w:rsidR="007E6B0A" w:rsidRPr="00BD2C35" w14:paraId="79966E84" w14:textId="77777777" w:rsidTr="00CF0C54">
        <w:tc>
          <w:tcPr>
            <w:tcW w:w="817" w:type="dxa"/>
            <w:shd w:val="clear" w:color="auto" w:fill="EAF1DD" w:themeFill="accent3" w:themeFillTint="33"/>
            <w:noWrap/>
            <w:vAlign w:val="center"/>
            <w:hideMark/>
          </w:tcPr>
          <w:p w14:paraId="49CC9E9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49ED8F80"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9A7109F" w14:textId="5537FBD1"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の規定によりその費用の支払を受けることができる指定入所支援の提供に当たっては、当該指定入所支援の内容及び費用について、あらかじめ、入所給付決定保護者に対して説明を行い、その同意を得ているか。</w:t>
            </w:r>
          </w:p>
        </w:tc>
        <w:tc>
          <w:tcPr>
            <w:tcW w:w="1673" w:type="dxa"/>
            <w:hideMark/>
          </w:tcPr>
          <w:p w14:paraId="5935658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6</w:t>
            </w:r>
            <w:r w:rsidRPr="00BD2C35">
              <w:rPr>
                <w:rFonts w:ascii="ＭＳ Ｐ明朝" w:eastAsia="ＭＳ Ｐ明朝" w:hAnsi="ＭＳ Ｐ明朝" w:hint="eastAsia"/>
                <w:color w:val="000000" w:themeColor="text1"/>
                <w:sz w:val="18"/>
                <w:szCs w:val="18"/>
              </w:rPr>
              <w:t>項</w:t>
            </w:r>
          </w:p>
        </w:tc>
        <w:tc>
          <w:tcPr>
            <w:tcW w:w="2127" w:type="dxa"/>
            <w:hideMark/>
          </w:tcPr>
          <w:p w14:paraId="7085982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・同意に関する書類等</w:t>
            </w:r>
          </w:p>
          <w:p w14:paraId="502A15E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・説明書類</w:t>
            </w:r>
          </w:p>
        </w:tc>
      </w:tr>
      <w:tr w:rsidR="007E6B0A" w:rsidRPr="00BD2C35" w14:paraId="4185F24A" w14:textId="77777777" w:rsidTr="00CF0C54">
        <w:tc>
          <w:tcPr>
            <w:tcW w:w="817" w:type="dxa"/>
            <w:tcBorders>
              <w:bottom w:val="single" w:sz="4" w:space="0" w:color="auto"/>
            </w:tcBorders>
            <w:shd w:val="clear" w:color="auto" w:fill="EAF1DD" w:themeFill="accent3" w:themeFillTint="33"/>
            <w:noWrap/>
            <w:vAlign w:val="center"/>
            <w:hideMark/>
          </w:tcPr>
          <w:p w14:paraId="1B1AC1F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6C906FC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13 入所利用者負担額に係る管理</w:t>
            </w:r>
          </w:p>
        </w:tc>
        <w:tc>
          <w:tcPr>
            <w:tcW w:w="8959" w:type="dxa"/>
            <w:hideMark/>
          </w:tcPr>
          <w:p w14:paraId="7C1C3A71"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入所給付決定に係る障害児が同一の月に当該指定福祉型障害児入所施設において提供される指定入所支援及び他の指定障害児入所施設等において提供される指定入所支援を受けたときは、これらの指定入所支援に係る入所利用者負担額の合計額（以下「入所利用者負担額合計額」という。）を算定しているか。</w:t>
            </w:r>
          </w:p>
          <w:p w14:paraId="61FB00A7"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この場合において、これらの指定入所支援の状況を確認の上、入所利用者負担額合計額について、本市に報告するとともに、入所給付決定保護者及び当該他の指定障害児入所施設等に通知しているか。</w:t>
            </w:r>
          </w:p>
        </w:tc>
        <w:tc>
          <w:tcPr>
            <w:tcW w:w="1673" w:type="dxa"/>
            <w:hideMark/>
          </w:tcPr>
          <w:p w14:paraId="7554ED6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101</w:t>
            </w:r>
            <w:r w:rsidRPr="00BD2C35">
              <w:rPr>
                <w:rFonts w:ascii="ＭＳ Ｐ明朝" w:eastAsia="ＭＳ Ｐ明朝" w:hAnsi="ＭＳ Ｐ明朝" w:hint="eastAsia"/>
                <w:color w:val="000000" w:themeColor="text1"/>
                <w:sz w:val="18"/>
                <w:szCs w:val="18"/>
              </w:rPr>
              <w:t>条</w:t>
            </w:r>
          </w:p>
        </w:tc>
        <w:tc>
          <w:tcPr>
            <w:tcW w:w="2127" w:type="dxa"/>
            <w:hideMark/>
          </w:tcPr>
          <w:p w14:paraId="562416A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・利用者負担額合計額の算定書類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・本市に対する報告の控え</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・支給決定保護者及び他の指定障害児入所施設等に対する通知の控え</w:t>
            </w:r>
          </w:p>
        </w:tc>
      </w:tr>
      <w:tr w:rsidR="007E6B0A" w:rsidRPr="00BD2C35" w14:paraId="759F8BB7" w14:textId="77777777" w:rsidTr="00CF0C54">
        <w:tc>
          <w:tcPr>
            <w:tcW w:w="817" w:type="dxa"/>
            <w:shd w:val="clear" w:color="auto" w:fill="EAF1DD" w:themeFill="accent3" w:themeFillTint="33"/>
            <w:noWrap/>
            <w:vAlign w:val="center"/>
            <w:hideMark/>
          </w:tcPr>
          <w:p w14:paraId="4AACD0C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62D16E1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14 障害児入所給付費等の額に係る通知等</w:t>
            </w:r>
          </w:p>
        </w:tc>
        <w:tc>
          <w:tcPr>
            <w:tcW w:w="8959" w:type="dxa"/>
            <w:hideMark/>
          </w:tcPr>
          <w:p w14:paraId="1778D9AC" w14:textId="5FC452E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法定代理受領により指定入所支援に係る障害児入所給付費の支給を受けた場合は、入所給付決定保護者に対し、当該入所給付決定保護者に係る障害児入所給付費の額を通知しているか。</w:t>
            </w:r>
          </w:p>
        </w:tc>
        <w:tc>
          <w:tcPr>
            <w:tcW w:w="1673" w:type="dxa"/>
            <w:hideMark/>
          </w:tcPr>
          <w:p w14:paraId="12435E4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条</w:t>
            </w:r>
          </w:p>
        </w:tc>
        <w:tc>
          <w:tcPr>
            <w:tcW w:w="2127" w:type="dxa"/>
            <w:hideMark/>
          </w:tcPr>
          <w:p w14:paraId="3D836AA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・入所給付決定保護者に対する通知の控え</w:t>
            </w:r>
          </w:p>
        </w:tc>
      </w:tr>
      <w:tr w:rsidR="007E6B0A" w:rsidRPr="00BD2C35" w14:paraId="5C8C1BE4" w14:textId="77777777" w:rsidTr="00CF0C54">
        <w:tc>
          <w:tcPr>
            <w:tcW w:w="817" w:type="dxa"/>
            <w:shd w:val="clear" w:color="auto" w:fill="EAF1DD" w:themeFill="accent3" w:themeFillTint="33"/>
            <w:noWrap/>
            <w:vAlign w:val="center"/>
            <w:hideMark/>
          </w:tcPr>
          <w:p w14:paraId="04BFDFC6"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4FF85ECF"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65A07AA" w14:textId="09AD107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法定代理受領を行わない指定入所支援に係る費用の支払を受けた場合は、その提供した指定入所支援の内容、費用の額その他必要と認められる事項を記載したサービス提供証明書を入所給付</w:t>
            </w:r>
            <w:r w:rsidR="007E6B0A" w:rsidRPr="00CF0C54">
              <w:rPr>
                <w:rFonts w:ascii="ＭＳ 明朝" w:eastAsia="ＭＳ 明朝" w:hAnsi="ＭＳ 明朝" w:hint="eastAsia"/>
                <w:color w:val="000000" w:themeColor="text1"/>
                <w:sz w:val="18"/>
                <w:szCs w:val="18"/>
              </w:rPr>
              <w:t>決定</w:t>
            </w:r>
            <w:r w:rsidR="007E6B0A" w:rsidRPr="00BD2C35">
              <w:rPr>
                <w:rFonts w:asciiTheme="minorEastAsia" w:hAnsiTheme="minorEastAsia" w:hint="eastAsia"/>
                <w:color w:val="000000" w:themeColor="text1"/>
                <w:sz w:val="18"/>
                <w:szCs w:val="18"/>
              </w:rPr>
              <w:t>保護者に対して交付しているか。</w:t>
            </w:r>
          </w:p>
        </w:tc>
        <w:tc>
          <w:tcPr>
            <w:tcW w:w="1673" w:type="dxa"/>
            <w:hideMark/>
          </w:tcPr>
          <w:p w14:paraId="46E4BDC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条</w:t>
            </w:r>
          </w:p>
        </w:tc>
        <w:tc>
          <w:tcPr>
            <w:tcW w:w="2127" w:type="dxa"/>
            <w:hideMark/>
          </w:tcPr>
          <w:p w14:paraId="50515DE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・サービス提供証明書控え</w:t>
            </w:r>
          </w:p>
        </w:tc>
      </w:tr>
      <w:tr w:rsidR="007E6B0A" w:rsidRPr="00BD2C35" w14:paraId="27CB89E7" w14:textId="77777777" w:rsidTr="00CF0C54">
        <w:tc>
          <w:tcPr>
            <w:tcW w:w="817" w:type="dxa"/>
            <w:shd w:val="clear" w:color="auto" w:fill="EAF1DD" w:themeFill="accent3" w:themeFillTint="33"/>
            <w:noWrap/>
            <w:vAlign w:val="center"/>
            <w:hideMark/>
          </w:tcPr>
          <w:p w14:paraId="0616E3C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72D1CF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15 指定入所支援の取</w:t>
            </w:r>
            <w:r w:rsidRPr="00BD2C35">
              <w:rPr>
                <w:rFonts w:ascii="ＭＳ Ｐ明朝" w:eastAsia="ＭＳ Ｐ明朝" w:hAnsi="ＭＳ Ｐ明朝"/>
                <w:color w:val="000000" w:themeColor="text1"/>
                <w:sz w:val="18"/>
                <w:szCs w:val="18"/>
              </w:rPr>
              <w:lastRenderedPageBreak/>
              <w:t>扱方針</w:t>
            </w:r>
          </w:p>
        </w:tc>
        <w:tc>
          <w:tcPr>
            <w:tcW w:w="8959" w:type="dxa"/>
            <w:hideMark/>
          </w:tcPr>
          <w:p w14:paraId="58BDEBA0" w14:textId="4F5D163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lastRenderedPageBreak/>
              <w:t>⑴</w:t>
            </w:r>
            <w:r w:rsidR="007E6B0A" w:rsidRPr="00BD2C35">
              <w:rPr>
                <w:rFonts w:asciiTheme="minorEastAsia" w:hAnsiTheme="minorEastAsia" w:hint="eastAsia"/>
                <w:color w:val="000000" w:themeColor="text1"/>
                <w:sz w:val="18"/>
                <w:szCs w:val="18"/>
              </w:rPr>
              <w:t xml:space="preserve">　入所支援計画及び移行支援計画に基づき、障害児の心身の状況等に応じて、その者の支援を適切に行うとともに、指定入所支援の提供が漫然かつ画一的なものとならないよう配慮しているか。</w:t>
            </w:r>
          </w:p>
        </w:tc>
        <w:tc>
          <w:tcPr>
            <w:tcW w:w="1673" w:type="dxa"/>
            <w:hideMark/>
          </w:tcPr>
          <w:p w14:paraId="0905518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103</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2C15CAA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5B0BAF3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lastRenderedPageBreak/>
              <w:t>・指定入所支援の提供に関する記録</w:t>
            </w:r>
          </w:p>
          <w:p w14:paraId="6A4D052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CA381CD" w14:textId="77777777" w:rsidTr="00CF0C54">
        <w:tc>
          <w:tcPr>
            <w:tcW w:w="817" w:type="dxa"/>
            <w:shd w:val="clear" w:color="auto" w:fill="EAF1DD" w:themeFill="accent3" w:themeFillTint="33"/>
            <w:noWrap/>
            <w:vAlign w:val="center"/>
            <w:hideMark/>
          </w:tcPr>
          <w:p w14:paraId="4676298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hideMark/>
          </w:tcPr>
          <w:p w14:paraId="3E22F163"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D932D4B" w14:textId="412B3C2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FB33FD">
              <w:rPr>
                <w:rFonts w:asciiTheme="minorEastAsia" w:hAnsiTheme="minorEastAsia"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障害児ができる限り良好な家庭的環境において指定入所支援を受けることができるよう努めているか。</w:t>
            </w:r>
          </w:p>
        </w:tc>
        <w:tc>
          <w:tcPr>
            <w:tcW w:w="1673" w:type="dxa"/>
            <w:hideMark/>
          </w:tcPr>
          <w:p w14:paraId="723D774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103</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tcPr>
          <w:p w14:paraId="3B15C140"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7E67F29" w14:textId="77777777" w:rsidTr="00CF0C54">
        <w:tc>
          <w:tcPr>
            <w:tcW w:w="817" w:type="dxa"/>
            <w:shd w:val="clear" w:color="auto" w:fill="EAF1DD" w:themeFill="accent3" w:themeFillTint="33"/>
            <w:noWrap/>
            <w:vAlign w:val="center"/>
          </w:tcPr>
          <w:p w14:paraId="37B76F3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133341D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307298CC" w14:textId="32AEEEF8"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FB33FD">
              <w:rPr>
                <w:rFonts w:asciiTheme="minorEastAsia" w:hAnsiTheme="minorEastAsia" w:hint="eastAsia"/>
                <w:color w:val="000000" w:themeColor="text1"/>
                <w:sz w:val="18"/>
                <w:szCs w:val="18"/>
              </w:rPr>
              <w:t xml:space="preserve">　</w:t>
            </w:r>
            <w:r w:rsidR="007E6B0A" w:rsidRPr="00BD2C35">
              <w:rPr>
                <w:rFonts w:asciiTheme="minorEastAsia" w:hAnsiTheme="minorEastAsia"/>
                <w:color w:val="000000" w:themeColor="text1"/>
                <w:sz w:val="18"/>
                <w:szCs w:val="18"/>
              </w:rPr>
              <w:t>障害児が自立した日常生活又は社会生活を</w:t>
            </w:r>
            <w:r w:rsidR="007E6B0A" w:rsidRPr="00BD2C35">
              <w:rPr>
                <w:rFonts w:asciiTheme="minorEastAsia" w:hAnsiTheme="minorEastAsia" w:hint="eastAsia"/>
                <w:color w:val="000000" w:themeColor="text1"/>
                <w:sz w:val="18"/>
                <w:szCs w:val="18"/>
              </w:rPr>
              <w:t>営むことができるよう、障害児及び入所給付決定保護者の意思をできる限り尊重するための配慮をしているか。</w:t>
            </w:r>
          </w:p>
        </w:tc>
        <w:tc>
          <w:tcPr>
            <w:tcW w:w="1673" w:type="dxa"/>
          </w:tcPr>
          <w:p w14:paraId="375C97F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103条第3項</w:t>
            </w:r>
          </w:p>
        </w:tc>
        <w:tc>
          <w:tcPr>
            <w:tcW w:w="2127" w:type="dxa"/>
            <w:vMerge/>
          </w:tcPr>
          <w:p w14:paraId="763E87A3"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47A4B3E" w14:textId="77777777" w:rsidTr="00CF0C54">
        <w:tc>
          <w:tcPr>
            <w:tcW w:w="817" w:type="dxa"/>
            <w:shd w:val="clear" w:color="auto" w:fill="EAF1DD" w:themeFill="accent3" w:themeFillTint="33"/>
            <w:noWrap/>
            <w:vAlign w:val="center"/>
          </w:tcPr>
          <w:p w14:paraId="40A926F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344931E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770CC9D4" w14:textId="49A02E8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指定入所支援の提供に当たっては、懇切丁寧に行うことを旨とし、入所給付決定保護者及び障害児に対し、支援上必要な事項について、理解しやすいように説明を行っているか。</w:t>
            </w:r>
          </w:p>
        </w:tc>
        <w:tc>
          <w:tcPr>
            <w:tcW w:w="1673" w:type="dxa"/>
          </w:tcPr>
          <w:p w14:paraId="40A7B27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第103条第</w:t>
            </w:r>
            <w:r w:rsidRPr="00BD2C35">
              <w:rPr>
                <w:rFonts w:ascii="ＭＳ Ｐ明朝" w:eastAsia="ＭＳ Ｐ明朝" w:hAnsi="ＭＳ Ｐ明朝"/>
                <w:color w:val="000000" w:themeColor="text1"/>
                <w:sz w:val="18"/>
                <w:szCs w:val="18"/>
              </w:rPr>
              <w:t>4項</w:t>
            </w:r>
          </w:p>
        </w:tc>
        <w:tc>
          <w:tcPr>
            <w:tcW w:w="2127" w:type="dxa"/>
          </w:tcPr>
          <w:p w14:paraId="7C76612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・説明書類</w:t>
            </w:r>
          </w:p>
        </w:tc>
      </w:tr>
      <w:tr w:rsidR="007E6B0A" w:rsidRPr="00BD2C35" w14:paraId="723C6B37" w14:textId="77777777" w:rsidTr="00CF0C54">
        <w:tc>
          <w:tcPr>
            <w:tcW w:w="817" w:type="dxa"/>
            <w:shd w:val="clear" w:color="auto" w:fill="EAF1DD" w:themeFill="accent3" w:themeFillTint="33"/>
            <w:noWrap/>
            <w:vAlign w:val="center"/>
            <w:hideMark/>
          </w:tcPr>
          <w:p w14:paraId="42A5725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60209E97"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E70F406" w14:textId="60EB7979" w:rsidR="007E6B0A" w:rsidRPr="00BD2C35" w:rsidRDefault="0032503F" w:rsidP="00877DEE">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その提供する指定入所支援の質の評価を行い、常にその改善を図っているか。</w:t>
            </w:r>
            <w:r w:rsidR="007E6B0A" w:rsidRPr="00BD2C35">
              <w:rPr>
                <w:rFonts w:asciiTheme="minorEastAsia" w:hAnsiTheme="minorEastAsia"/>
                <w:color w:val="000000" w:themeColor="text1"/>
                <w:sz w:val="18"/>
                <w:szCs w:val="18"/>
              </w:rPr>
              <w:br w:type="page"/>
            </w:r>
            <w:r w:rsidR="007E6B0A" w:rsidRPr="00BD2C35">
              <w:rPr>
                <w:rFonts w:asciiTheme="minorEastAsia" w:hAnsiTheme="minorEastAsia"/>
                <w:color w:val="000000" w:themeColor="text1"/>
                <w:sz w:val="18"/>
                <w:szCs w:val="18"/>
              </w:rPr>
              <w:br w:type="page"/>
            </w:r>
          </w:p>
        </w:tc>
        <w:tc>
          <w:tcPr>
            <w:tcW w:w="1673" w:type="dxa"/>
            <w:hideMark/>
          </w:tcPr>
          <w:p w14:paraId="2E4E7CF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103</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hideMark/>
          </w:tcPr>
          <w:p w14:paraId="141D1A6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・質の評価の実施に関する記録</w:t>
            </w:r>
            <w:r w:rsidRPr="00BD2C35">
              <w:rPr>
                <w:rFonts w:ascii="ＭＳ Ｐ明朝" w:eastAsia="ＭＳ Ｐ明朝" w:hAnsi="ＭＳ Ｐ明朝"/>
                <w:color w:val="000000" w:themeColor="text1"/>
                <w:sz w:val="18"/>
                <w:szCs w:val="18"/>
              </w:rPr>
              <w:br w:type="page"/>
            </w:r>
          </w:p>
          <w:p w14:paraId="3B8B836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・改善に関する記録</w:t>
            </w:r>
          </w:p>
        </w:tc>
      </w:tr>
      <w:tr w:rsidR="007E6B0A" w:rsidRPr="00BD2C35" w14:paraId="67AAFD4C" w14:textId="77777777" w:rsidTr="00CF0C54">
        <w:tc>
          <w:tcPr>
            <w:tcW w:w="817" w:type="dxa"/>
            <w:shd w:val="clear" w:color="auto" w:fill="EAF1DD" w:themeFill="accent3" w:themeFillTint="33"/>
            <w:noWrap/>
            <w:vAlign w:val="center"/>
            <w:hideMark/>
          </w:tcPr>
          <w:p w14:paraId="12EA1FA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ACD417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16 入所支援計画の作成等</w:t>
            </w:r>
          </w:p>
        </w:tc>
        <w:tc>
          <w:tcPr>
            <w:tcW w:w="8959" w:type="dxa"/>
            <w:hideMark/>
          </w:tcPr>
          <w:p w14:paraId="6F55D02A" w14:textId="449FF3A5" w:rsidR="007E6B0A"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管理者は、児童発達支援管理責任者に入所支援計画の作成に関する業務を担当させているか。</w:t>
            </w:r>
          </w:p>
        </w:tc>
        <w:tc>
          <w:tcPr>
            <w:tcW w:w="1673" w:type="dxa"/>
            <w:hideMark/>
          </w:tcPr>
          <w:p w14:paraId="4A1FDC3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434FCE5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tc>
      </w:tr>
      <w:tr w:rsidR="007E6B0A" w:rsidRPr="00BD2C35" w14:paraId="303C6A6E" w14:textId="77777777" w:rsidTr="00CF0C54">
        <w:tc>
          <w:tcPr>
            <w:tcW w:w="817" w:type="dxa"/>
            <w:shd w:val="clear" w:color="auto" w:fill="EAF1DD" w:themeFill="accent3" w:themeFillTint="33"/>
            <w:noWrap/>
            <w:vAlign w:val="center"/>
            <w:hideMark/>
          </w:tcPr>
          <w:p w14:paraId="25C440D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74F7ADEC"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CD83DAE" w14:textId="4752CEDE"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児童発達支援管理責任者は、入所支援計画の作成に当たっては、適切な方法により、障害児について、その有する能力、置かれている環境、日常生活全般の状況等の評価を通じた、入所給付</w:t>
            </w:r>
            <w:r w:rsidR="007E6B0A" w:rsidRPr="00CF0C54">
              <w:rPr>
                <w:rFonts w:ascii="ＭＳ 明朝" w:eastAsia="ＭＳ 明朝" w:hAnsi="ＭＳ 明朝" w:hint="eastAsia"/>
                <w:color w:val="000000" w:themeColor="text1"/>
                <w:sz w:val="18"/>
                <w:szCs w:val="18"/>
              </w:rPr>
              <w:t>決定</w:t>
            </w:r>
            <w:r w:rsidR="007E6B0A" w:rsidRPr="00BD2C35">
              <w:rPr>
                <w:rFonts w:asciiTheme="minorEastAsia" w:hAnsiTheme="minorEastAsia" w:hint="eastAsia"/>
                <w:color w:val="000000" w:themeColor="text1"/>
                <w:sz w:val="18"/>
                <w:szCs w:val="18"/>
              </w:rPr>
              <w:t>保護者及び障害児の希望する生活、課題等の把握（以下「アセスメント」という。）を行うとともに、障害児の年齢及び発達の程度に応じて、その意見が尊重され、その最善の利益が優先して考慮され、心身ともに健やかに育成されるよう</w:t>
            </w:r>
            <w:r w:rsidR="007E6B0A" w:rsidRPr="00FB33FD">
              <w:rPr>
                <w:rFonts w:asciiTheme="minorEastAsia" w:hAnsiTheme="minorEastAsia" w:hint="eastAsia"/>
                <w:color w:val="000000" w:themeColor="text1"/>
                <w:sz w:val="18"/>
                <w:szCs w:val="18"/>
              </w:rPr>
              <w:t>、</w:t>
            </w:r>
            <w:r w:rsidR="007E6B0A" w:rsidRPr="00BD2C35">
              <w:rPr>
                <w:rFonts w:asciiTheme="minorEastAsia" w:hAnsiTheme="minorEastAsia" w:hint="eastAsia"/>
                <w:color w:val="000000" w:themeColor="text1"/>
                <w:sz w:val="18"/>
                <w:szCs w:val="18"/>
              </w:rPr>
              <w:t>障害児の発達を支援する上での適切な支援内容の検討をしているか。</w:t>
            </w:r>
          </w:p>
        </w:tc>
        <w:tc>
          <w:tcPr>
            <w:tcW w:w="1673" w:type="dxa"/>
            <w:hideMark/>
          </w:tcPr>
          <w:p w14:paraId="6EC31B4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4DFAF95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・アセスメントの記録</w:t>
            </w:r>
          </w:p>
        </w:tc>
      </w:tr>
      <w:tr w:rsidR="007E6B0A" w:rsidRPr="00BD2C35" w14:paraId="47E67A0B" w14:textId="77777777" w:rsidTr="00CF0C54">
        <w:tc>
          <w:tcPr>
            <w:tcW w:w="817" w:type="dxa"/>
            <w:shd w:val="clear" w:color="auto" w:fill="EAF1DD" w:themeFill="accent3" w:themeFillTint="33"/>
            <w:noWrap/>
            <w:vAlign w:val="center"/>
            <w:hideMark/>
          </w:tcPr>
          <w:p w14:paraId="18CBC00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B936E24"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1F5367E" w14:textId="4ED6F0E4"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児童発達支援管理責任者は、アセスメントを行うに当たっては、入所給付決定保護者及び障害児に面接しているか。</w:t>
            </w:r>
          </w:p>
          <w:p w14:paraId="77384A53" w14:textId="1C29F145"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この場合において、児童発達支援管理責任者は、面接の趣旨を当該入所給付決定保護者及び障害児に対して十分に説明し、理解を得ているか。</w:t>
            </w:r>
          </w:p>
        </w:tc>
        <w:tc>
          <w:tcPr>
            <w:tcW w:w="1673" w:type="dxa"/>
            <w:hideMark/>
          </w:tcPr>
          <w:p w14:paraId="4588481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1842709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・面接の記録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・説明書類</w:t>
            </w:r>
          </w:p>
        </w:tc>
      </w:tr>
      <w:tr w:rsidR="007E6B0A" w:rsidRPr="00BD2C35" w14:paraId="614EB732" w14:textId="77777777" w:rsidTr="00CF0C54">
        <w:tc>
          <w:tcPr>
            <w:tcW w:w="817" w:type="dxa"/>
            <w:shd w:val="clear" w:color="auto" w:fill="EAF1DD" w:themeFill="accent3" w:themeFillTint="33"/>
            <w:noWrap/>
            <w:vAlign w:val="center"/>
            <w:hideMark/>
          </w:tcPr>
          <w:p w14:paraId="6FE4D76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92786D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C6CE7CF" w14:textId="1019A050"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児童発達支援管理責任者は、アセスメント及び支援内容の検討結果に基づき、入所給付決定</w:t>
            </w:r>
            <w:r w:rsidR="007E6B0A" w:rsidRPr="00CF0C54">
              <w:rPr>
                <w:rFonts w:ascii="ＭＳ 明朝" w:eastAsia="ＭＳ 明朝" w:hAnsi="ＭＳ 明朝" w:hint="eastAsia"/>
                <w:color w:val="000000" w:themeColor="text1"/>
                <w:sz w:val="18"/>
                <w:szCs w:val="18"/>
              </w:rPr>
              <w:t>保護者</w:t>
            </w:r>
            <w:r w:rsidR="007E6B0A" w:rsidRPr="00BD2C35">
              <w:rPr>
                <w:rFonts w:asciiTheme="minorEastAsia" w:hAnsiTheme="minorEastAsia" w:hint="eastAsia"/>
                <w:color w:val="000000" w:themeColor="text1"/>
                <w:sz w:val="18"/>
                <w:szCs w:val="18"/>
              </w:rPr>
              <w:t>及び障害児の生活に対する意向、障害児に対する総合的な支援目標及びその達成時期、生活全般の質を向上させるための課題、指定入所支援の具体的内容、指定入所支援を提供する上での留意事項その他必要な事項を記載した入所支援計画の原案を作成しているか。</w:t>
            </w:r>
          </w:p>
        </w:tc>
        <w:tc>
          <w:tcPr>
            <w:tcW w:w="1673" w:type="dxa"/>
            <w:hideMark/>
          </w:tcPr>
          <w:p w14:paraId="3905B3C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hideMark/>
          </w:tcPr>
          <w:p w14:paraId="2ACEF9B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・入所支援計画の原案</w:t>
            </w:r>
          </w:p>
        </w:tc>
      </w:tr>
      <w:tr w:rsidR="007E6B0A" w:rsidRPr="00BD2C35" w14:paraId="5CDAAAC2" w14:textId="77777777" w:rsidTr="00CF0C54">
        <w:tc>
          <w:tcPr>
            <w:tcW w:w="817" w:type="dxa"/>
            <w:shd w:val="clear" w:color="auto" w:fill="EAF1DD" w:themeFill="accent3" w:themeFillTint="33"/>
            <w:noWrap/>
            <w:vAlign w:val="center"/>
            <w:hideMark/>
          </w:tcPr>
          <w:p w14:paraId="23D6F19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07FE6A46"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63FB90D" w14:textId="0CB18D39"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児童発達支援管理責任者は、障害児の意見が尊重され、その最善の利益が優先して考慮される体制を確保した上で、障害児に対する指定入所支援の提供に当たる担当者等を招集して行う会議（テレビ電話装置等を活用して行うことができるものとする。）を開催し、</w:t>
            </w: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に規定する入所支援計画の原案の内容について、意見を求めているか。</w:t>
            </w:r>
          </w:p>
        </w:tc>
        <w:tc>
          <w:tcPr>
            <w:tcW w:w="1673" w:type="dxa"/>
            <w:hideMark/>
          </w:tcPr>
          <w:p w14:paraId="15AAF55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hideMark/>
          </w:tcPr>
          <w:p w14:paraId="5A93381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・会議録等</w:t>
            </w:r>
          </w:p>
        </w:tc>
      </w:tr>
      <w:tr w:rsidR="007E6B0A" w:rsidRPr="00BD2C35" w14:paraId="4FD1EF04" w14:textId="77777777" w:rsidTr="00CF0C54">
        <w:tc>
          <w:tcPr>
            <w:tcW w:w="817" w:type="dxa"/>
            <w:tcBorders>
              <w:bottom w:val="single" w:sz="4" w:space="0" w:color="auto"/>
            </w:tcBorders>
            <w:shd w:val="clear" w:color="auto" w:fill="EAF1DD" w:themeFill="accent3" w:themeFillTint="33"/>
            <w:noWrap/>
            <w:vAlign w:val="center"/>
            <w:hideMark/>
          </w:tcPr>
          <w:p w14:paraId="4BD5B25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028641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8958D92" w14:textId="5794625A"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7E6B0A" w:rsidRPr="00BD2C35">
              <w:rPr>
                <w:rFonts w:asciiTheme="minorEastAsia" w:hAnsiTheme="minorEastAsia" w:hint="eastAsia"/>
                <w:color w:val="000000" w:themeColor="text1"/>
                <w:sz w:val="18"/>
                <w:szCs w:val="18"/>
              </w:rPr>
              <w:t xml:space="preserve">　児童発達支援管理責任者は、</w:t>
            </w: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に規定する入所支援計画の原案の内容について、入所給付決定保護者及び障害児に対して説明し、文書によりその同意を得ているか。</w:t>
            </w:r>
          </w:p>
        </w:tc>
        <w:tc>
          <w:tcPr>
            <w:tcW w:w="1673" w:type="dxa"/>
            <w:hideMark/>
          </w:tcPr>
          <w:p w14:paraId="6C64D62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6</w:t>
            </w:r>
            <w:r w:rsidRPr="00BD2C35">
              <w:rPr>
                <w:rFonts w:ascii="ＭＳ Ｐ明朝" w:eastAsia="ＭＳ Ｐ明朝" w:hAnsi="ＭＳ Ｐ明朝" w:hint="eastAsia"/>
                <w:color w:val="000000" w:themeColor="text1"/>
                <w:sz w:val="18"/>
                <w:szCs w:val="18"/>
              </w:rPr>
              <w:t>項</w:t>
            </w:r>
          </w:p>
        </w:tc>
        <w:tc>
          <w:tcPr>
            <w:tcW w:w="2127" w:type="dxa"/>
            <w:hideMark/>
          </w:tcPr>
          <w:p w14:paraId="7377A3C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・説明書類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・同意の文書</w:t>
            </w:r>
          </w:p>
        </w:tc>
      </w:tr>
      <w:tr w:rsidR="007E6B0A" w:rsidRPr="00BD2C35" w14:paraId="4AF1A253" w14:textId="77777777" w:rsidTr="00CF0C54">
        <w:tc>
          <w:tcPr>
            <w:tcW w:w="817" w:type="dxa"/>
            <w:shd w:val="clear" w:color="auto" w:fill="EAF1DD" w:themeFill="accent3" w:themeFillTint="33"/>
            <w:noWrap/>
            <w:vAlign w:val="center"/>
            <w:hideMark/>
          </w:tcPr>
          <w:p w14:paraId="43CB467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85A3CA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8D5F08A" w14:textId="728DE8BD"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7E6B0A" w:rsidRPr="00BD2C35">
              <w:rPr>
                <w:rFonts w:asciiTheme="minorEastAsia" w:hAnsiTheme="minorEastAsia" w:hint="eastAsia"/>
                <w:color w:val="000000" w:themeColor="text1"/>
                <w:sz w:val="18"/>
                <w:szCs w:val="18"/>
              </w:rPr>
              <w:t xml:space="preserve">　児童発達支援管理責任者は、入所支援計画を作成したときは、入所給付決定保護者に、当該入所支援計画を記載した書面を交付しているか。</w:t>
            </w:r>
          </w:p>
        </w:tc>
        <w:tc>
          <w:tcPr>
            <w:tcW w:w="1673" w:type="dxa"/>
            <w:hideMark/>
          </w:tcPr>
          <w:p w14:paraId="7279D37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7</w:t>
            </w:r>
            <w:r w:rsidRPr="00BD2C35">
              <w:rPr>
                <w:rFonts w:ascii="ＭＳ Ｐ明朝" w:eastAsia="ＭＳ Ｐ明朝" w:hAnsi="ＭＳ Ｐ明朝" w:hint="eastAsia"/>
                <w:color w:val="000000" w:themeColor="text1"/>
                <w:sz w:val="18"/>
                <w:szCs w:val="18"/>
              </w:rPr>
              <w:t>項</w:t>
            </w:r>
          </w:p>
        </w:tc>
        <w:tc>
          <w:tcPr>
            <w:tcW w:w="2127" w:type="dxa"/>
            <w:hideMark/>
          </w:tcPr>
          <w:p w14:paraId="46B28DA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・入所給付決定保護者</w:t>
            </w:r>
            <w:r>
              <w:rPr>
                <w:rFonts w:ascii="ＭＳ Ｐ明朝" w:eastAsia="ＭＳ Ｐ明朝" w:hAnsi="ＭＳ Ｐ明朝" w:hint="eastAsia"/>
                <w:color w:val="000000" w:themeColor="text1"/>
                <w:sz w:val="18"/>
                <w:szCs w:val="18"/>
              </w:rPr>
              <w:t>等</w:t>
            </w:r>
            <w:r w:rsidRPr="00BD2C35">
              <w:rPr>
                <w:rFonts w:ascii="ＭＳ Ｐ明朝" w:eastAsia="ＭＳ Ｐ明朝" w:hAnsi="ＭＳ Ｐ明朝" w:hint="eastAsia"/>
                <w:color w:val="000000" w:themeColor="text1"/>
                <w:sz w:val="18"/>
                <w:szCs w:val="18"/>
              </w:rPr>
              <w:t>への交付の記録</w:t>
            </w:r>
          </w:p>
        </w:tc>
      </w:tr>
      <w:tr w:rsidR="007E6B0A" w:rsidRPr="00BD2C35" w14:paraId="5F65D0A8" w14:textId="77777777" w:rsidTr="00CF0C54">
        <w:tc>
          <w:tcPr>
            <w:tcW w:w="817" w:type="dxa"/>
            <w:shd w:val="clear" w:color="auto" w:fill="EAF1DD" w:themeFill="accent3" w:themeFillTint="33"/>
            <w:noWrap/>
            <w:vAlign w:val="center"/>
            <w:hideMark/>
          </w:tcPr>
          <w:p w14:paraId="32ED35C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133DA4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D4A5D64" w14:textId="492696E4"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⑻</w:t>
            </w:r>
            <w:r w:rsidR="007E6B0A" w:rsidRPr="00BD2C35">
              <w:rPr>
                <w:rFonts w:asciiTheme="minorEastAsia" w:hAnsiTheme="minorEastAsia" w:hint="eastAsia"/>
                <w:color w:val="000000" w:themeColor="text1"/>
                <w:sz w:val="18"/>
                <w:szCs w:val="18"/>
              </w:rPr>
              <w:t xml:space="preserve">　児童発達支援管理責任者は、入所支援計画について、実施状況の把握（障害児についての継続的なアセスメントを含む。以下「モニタリング」という。）を行うとともに、障害児に係る解決すべき課題を把握し、少なくとも</w:t>
            </w:r>
            <w:r w:rsidR="007E6B0A" w:rsidRPr="00BD2C35">
              <w:rPr>
                <w:rFonts w:asciiTheme="minorEastAsia" w:hAnsiTheme="minorEastAsia"/>
                <w:color w:val="000000" w:themeColor="text1"/>
                <w:sz w:val="18"/>
                <w:szCs w:val="18"/>
              </w:rPr>
              <w:t>6</w:t>
            </w:r>
            <w:r w:rsidR="007E6B0A" w:rsidRPr="00BD2C35">
              <w:rPr>
                <w:rFonts w:asciiTheme="minorEastAsia" w:hAnsiTheme="minorEastAsia" w:hint="eastAsia"/>
                <w:color w:val="000000" w:themeColor="text1"/>
                <w:sz w:val="18"/>
                <w:szCs w:val="18"/>
              </w:rPr>
              <w:t>月に</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回以上見直しを検討し、必要に応じて変更を行っているか。</w:t>
            </w:r>
          </w:p>
        </w:tc>
        <w:tc>
          <w:tcPr>
            <w:tcW w:w="1673" w:type="dxa"/>
            <w:hideMark/>
          </w:tcPr>
          <w:p w14:paraId="38ED9F9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8</w:t>
            </w:r>
            <w:r w:rsidRPr="00BD2C35">
              <w:rPr>
                <w:rFonts w:ascii="ＭＳ Ｐ明朝" w:eastAsia="ＭＳ Ｐ明朝" w:hAnsi="ＭＳ Ｐ明朝" w:hint="eastAsia"/>
                <w:color w:val="000000" w:themeColor="text1"/>
                <w:sz w:val="18"/>
                <w:szCs w:val="18"/>
              </w:rPr>
              <w:t>項</w:t>
            </w:r>
          </w:p>
        </w:tc>
        <w:tc>
          <w:tcPr>
            <w:tcW w:w="2127" w:type="dxa"/>
            <w:hideMark/>
          </w:tcPr>
          <w:p w14:paraId="0F11458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24A4BFF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・モニタリングの記録</w:t>
            </w:r>
          </w:p>
        </w:tc>
      </w:tr>
      <w:tr w:rsidR="007E6B0A" w:rsidRPr="00BD2C35" w14:paraId="72BC8254" w14:textId="77777777" w:rsidTr="00CF0C54">
        <w:tc>
          <w:tcPr>
            <w:tcW w:w="817" w:type="dxa"/>
            <w:shd w:val="clear" w:color="auto" w:fill="EAF1DD" w:themeFill="accent3" w:themeFillTint="33"/>
            <w:noWrap/>
            <w:vAlign w:val="center"/>
            <w:hideMark/>
          </w:tcPr>
          <w:p w14:paraId="60029A0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EDB7540"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42E0460" w14:textId="687788F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7E6B0A" w:rsidRPr="00BD2C35">
              <w:rPr>
                <w:rFonts w:asciiTheme="minorEastAsia" w:hAnsiTheme="minorEastAsia" w:hint="eastAsia"/>
                <w:color w:val="000000" w:themeColor="text1"/>
                <w:sz w:val="18"/>
                <w:szCs w:val="18"/>
              </w:rPr>
              <w:t xml:space="preserve">　児童発達支援管理責任者は、モニタリングを行うに当たっては、入所給付決定保護者との連絡を継続的に行うこととし、特段の事情のない限り、次に定めるところにより行っているか。</w:t>
            </w:r>
          </w:p>
          <w:p w14:paraId="146A8E7A" w14:textId="1AD222F4"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定期的に入所給付決定保護者及び障害児に面接すること。</w:t>
            </w:r>
          </w:p>
          <w:p w14:paraId="56E88941" w14:textId="5F1F744C"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定期的にモニタリングの結果を記録すること。</w:t>
            </w:r>
          </w:p>
        </w:tc>
        <w:tc>
          <w:tcPr>
            <w:tcW w:w="1673" w:type="dxa"/>
            <w:hideMark/>
          </w:tcPr>
          <w:p w14:paraId="31E65F8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9</w:t>
            </w:r>
            <w:r w:rsidRPr="00BD2C35">
              <w:rPr>
                <w:rFonts w:ascii="ＭＳ Ｐ明朝" w:eastAsia="ＭＳ Ｐ明朝" w:hAnsi="ＭＳ Ｐ明朝" w:hint="eastAsia"/>
                <w:color w:val="000000" w:themeColor="text1"/>
                <w:sz w:val="18"/>
                <w:szCs w:val="18"/>
              </w:rPr>
              <w:t>項</w:t>
            </w:r>
          </w:p>
        </w:tc>
        <w:tc>
          <w:tcPr>
            <w:tcW w:w="2127" w:type="dxa"/>
            <w:hideMark/>
          </w:tcPr>
          <w:p w14:paraId="6DEB7A8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・面接の記録</w:t>
            </w:r>
          </w:p>
          <w:p w14:paraId="7DC7BD7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・モニタリングの記録</w:t>
            </w:r>
          </w:p>
        </w:tc>
      </w:tr>
      <w:tr w:rsidR="007E6B0A" w:rsidRPr="00BD2C35" w14:paraId="566B872C" w14:textId="77777777" w:rsidTr="00CF0C54">
        <w:tc>
          <w:tcPr>
            <w:tcW w:w="817" w:type="dxa"/>
            <w:shd w:val="clear" w:color="auto" w:fill="EAF1DD" w:themeFill="accent3" w:themeFillTint="33"/>
            <w:noWrap/>
            <w:vAlign w:val="center"/>
            <w:hideMark/>
          </w:tcPr>
          <w:p w14:paraId="44E0B35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7B4D274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9E90012" w14:textId="36449D6A" w:rsidR="007E6B0A" w:rsidRPr="00BD2C35" w:rsidRDefault="0032503F" w:rsidP="00877DEE">
            <w:pPr>
              <w:snapToGrid w:val="0"/>
              <w:ind w:left="777" w:hangingChars="400" w:hanging="777"/>
              <w:rPr>
                <w:rFonts w:asciiTheme="minorEastAsia" w:hAnsiTheme="minorEastAsia"/>
                <w:color w:val="000000" w:themeColor="text1"/>
                <w:sz w:val="18"/>
                <w:szCs w:val="18"/>
              </w:rPr>
            </w:pPr>
            <w:r>
              <w:rPr>
                <w:rFonts w:asciiTheme="minorEastAsia" w:hAnsiTheme="minorEastAsia"/>
                <w:color w:val="000000" w:themeColor="text1"/>
                <w:sz w:val="18"/>
                <w:szCs w:val="18"/>
              </w:rPr>
              <w:t>⑽</w:t>
            </w:r>
            <w:r>
              <w:rPr>
                <w:rFonts w:asciiTheme="minorEastAsia" w:hAnsiTheme="minorEastAsia" w:hint="eastAsia"/>
                <w:color w:val="000000" w:themeColor="text1"/>
                <w:sz w:val="18"/>
                <w:szCs w:val="18"/>
              </w:rPr>
              <w:t xml:space="preserve">　</w:t>
            </w:r>
            <w:r w:rsidR="007E6B0A" w:rsidRPr="00BD2C35">
              <w:rPr>
                <w:rFonts w:asciiTheme="minorEastAsia" w:hAnsiTheme="minorEastAsia"/>
                <w:color w:val="000000" w:themeColor="text1"/>
                <w:sz w:val="18"/>
                <w:szCs w:val="18"/>
              </w:rPr>
              <w:t>入所支援計画に変更のあった場合は、</w:t>
            </w: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⑺</w:t>
            </w:r>
            <w:r w:rsidR="00A3751E">
              <w:rPr>
                <w:rFonts w:asciiTheme="minorEastAsia" w:hAnsiTheme="minorEastAsia" w:hint="eastAsia"/>
                <w:color w:val="000000" w:themeColor="text1"/>
                <w:sz w:val="18"/>
                <w:szCs w:val="18"/>
              </w:rPr>
              <w:t>まで</w:t>
            </w:r>
            <w:r w:rsidR="007E6B0A" w:rsidRPr="00BD2C35">
              <w:rPr>
                <w:rFonts w:asciiTheme="minorEastAsia" w:hAnsiTheme="minorEastAsia" w:hint="eastAsia"/>
                <w:color w:val="000000" w:themeColor="text1"/>
                <w:sz w:val="18"/>
                <w:szCs w:val="18"/>
              </w:rPr>
              <w:t>に準じて取扱っているか。</w:t>
            </w:r>
          </w:p>
        </w:tc>
        <w:tc>
          <w:tcPr>
            <w:tcW w:w="1673" w:type="dxa"/>
            <w:hideMark/>
          </w:tcPr>
          <w:p w14:paraId="5AB4A9C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10</w:t>
            </w:r>
            <w:r w:rsidRPr="00BD2C35">
              <w:rPr>
                <w:rFonts w:ascii="ＭＳ Ｐ明朝" w:eastAsia="ＭＳ Ｐ明朝" w:hAnsi="ＭＳ Ｐ明朝" w:hint="eastAsia"/>
                <w:color w:val="000000" w:themeColor="text1"/>
                <w:sz w:val="18"/>
                <w:szCs w:val="18"/>
              </w:rPr>
              <w:t>項</w:t>
            </w:r>
          </w:p>
        </w:tc>
        <w:tc>
          <w:tcPr>
            <w:tcW w:w="2127" w:type="dxa"/>
            <w:hideMark/>
          </w:tcPr>
          <w:p w14:paraId="5FE1043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 xml:space="preserve">　</w:t>
            </w:r>
          </w:p>
        </w:tc>
      </w:tr>
      <w:tr w:rsidR="007E6B0A" w:rsidRPr="00BD2C35" w14:paraId="2E4E1675" w14:textId="77777777" w:rsidTr="00CF0C54">
        <w:tc>
          <w:tcPr>
            <w:tcW w:w="817" w:type="dxa"/>
            <w:shd w:val="clear" w:color="auto" w:fill="EAF1DD" w:themeFill="accent3" w:themeFillTint="33"/>
            <w:noWrap/>
            <w:vAlign w:val="center"/>
          </w:tcPr>
          <w:p w14:paraId="762D90F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val="restart"/>
            <w:tcBorders>
              <w:top w:val="nil"/>
            </w:tcBorders>
          </w:tcPr>
          <w:p w14:paraId="4D1FB98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17　移行支援</w:t>
            </w:r>
            <w:r w:rsidRPr="00BD2C35">
              <w:rPr>
                <w:rFonts w:ascii="ＭＳ Ｐ明朝" w:eastAsia="ＭＳ Ｐ明朝" w:hAnsi="ＭＳ Ｐ明朝" w:hint="eastAsia"/>
                <w:color w:val="000000" w:themeColor="text1"/>
                <w:sz w:val="18"/>
                <w:szCs w:val="18"/>
              </w:rPr>
              <w:t>計画の作成等</w:t>
            </w:r>
          </w:p>
        </w:tc>
        <w:tc>
          <w:tcPr>
            <w:tcW w:w="8959" w:type="dxa"/>
          </w:tcPr>
          <w:p w14:paraId="551D9A34" w14:textId="1AC6D91D" w:rsidR="007E6B0A" w:rsidRPr="00BD2C35" w:rsidRDefault="0032503F" w:rsidP="00877DEE">
            <w:pPr>
              <w:snapToGrid w:val="0"/>
              <w:ind w:left="777" w:hangingChars="400" w:hanging="777"/>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管理者は、児童発達支援管理責任者に移行支援計画の作成に関する業務を担当させているか。</w:t>
            </w:r>
          </w:p>
        </w:tc>
        <w:tc>
          <w:tcPr>
            <w:tcW w:w="1673" w:type="dxa"/>
          </w:tcPr>
          <w:p w14:paraId="6BB1AA2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104条の2第1項</w:t>
            </w:r>
          </w:p>
        </w:tc>
        <w:tc>
          <w:tcPr>
            <w:tcW w:w="2127" w:type="dxa"/>
          </w:tcPr>
          <w:p w14:paraId="19D8D41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p>
        </w:tc>
      </w:tr>
      <w:tr w:rsidR="007E6B0A" w:rsidRPr="00BD2C35" w14:paraId="2CFC95D3" w14:textId="77777777" w:rsidTr="00CF0C54">
        <w:tc>
          <w:tcPr>
            <w:tcW w:w="817" w:type="dxa"/>
            <w:shd w:val="clear" w:color="auto" w:fill="EAF1DD" w:themeFill="accent3" w:themeFillTint="33"/>
            <w:noWrap/>
            <w:vAlign w:val="center"/>
          </w:tcPr>
          <w:p w14:paraId="04C049A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5FD5E8D3"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2C51D519" w14:textId="33536227"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Pr>
                <w:rFonts w:asciiTheme="minorEastAsia" w:hAnsiTheme="minorEastAsia"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児童発達支援管理責任者は、移行支援計画の作成に当たっては、適切な方法により、障害児について、アセスメントを行い、障害児が障害福祉サービスその他のサービスを利用しつつ自立した日常生活又は社会生活を営むことができるよう、自立した日常生活又は社会生活への移行について支援する上で必要な支援内容の検討をしているか。</w:t>
            </w:r>
          </w:p>
        </w:tc>
        <w:tc>
          <w:tcPr>
            <w:tcW w:w="1673" w:type="dxa"/>
          </w:tcPr>
          <w:p w14:paraId="5A68EFE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104条の2第2項</w:t>
            </w:r>
          </w:p>
        </w:tc>
        <w:tc>
          <w:tcPr>
            <w:tcW w:w="2127" w:type="dxa"/>
          </w:tcPr>
          <w:p w14:paraId="06C775B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・アセスメントの記録</w:t>
            </w:r>
          </w:p>
        </w:tc>
      </w:tr>
      <w:tr w:rsidR="007E6B0A" w:rsidRPr="00BD2C35" w14:paraId="72927CB7" w14:textId="77777777" w:rsidTr="00CF0C54">
        <w:tc>
          <w:tcPr>
            <w:tcW w:w="817" w:type="dxa"/>
            <w:shd w:val="clear" w:color="auto" w:fill="EAF1DD" w:themeFill="accent3" w:themeFillTint="33"/>
            <w:noWrap/>
            <w:vAlign w:val="center"/>
          </w:tcPr>
          <w:p w14:paraId="710C820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07E590E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3034FDC2" w14:textId="2D1F080D" w:rsidR="0032503F" w:rsidRPr="00FB33FD"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児童発達支援管理責任者は、アセスメントを行うに当たっては、入所給付決定保護者及び障害児に面接しているか。</w:t>
            </w:r>
          </w:p>
          <w:p w14:paraId="0FBE67F7" w14:textId="1A84B10B"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この場合において、児童発達支援管理責任者は、面接の趣旨を当該入所給付決定保護者及び障害児に対して十分に説明し、理解を得ているか。</w:t>
            </w:r>
          </w:p>
        </w:tc>
        <w:tc>
          <w:tcPr>
            <w:tcW w:w="1673" w:type="dxa"/>
          </w:tcPr>
          <w:p w14:paraId="16A7192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104条の2第5項（第104条第3項準用</w:t>
            </w:r>
            <w:r w:rsidRPr="00BD2C35">
              <w:rPr>
                <w:rFonts w:ascii="ＭＳ Ｐ明朝" w:eastAsia="ＭＳ Ｐ明朝" w:hAnsi="ＭＳ Ｐ明朝" w:hint="eastAsia"/>
                <w:color w:val="000000" w:themeColor="text1"/>
                <w:sz w:val="18"/>
                <w:szCs w:val="18"/>
              </w:rPr>
              <w:t>）</w:t>
            </w:r>
          </w:p>
        </w:tc>
        <w:tc>
          <w:tcPr>
            <w:tcW w:w="2127" w:type="dxa"/>
          </w:tcPr>
          <w:p w14:paraId="237C4C9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・面接の記録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・説明書類</w:t>
            </w:r>
          </w:p>
        </w:tc>
      </w:tr>
      <w:tr w:rsidR="007E6B0A" w:rsidRPr="00BD2C35" w14:paraId="077589DF" w14:textId="77777777" w:rsidTr="00CF0C54">
        <w:tc>
          <w:tcPr>
            <w:tcW w:w="817" w:type="dxa"/>
            <w:shd w:val="clear" w:color="auto" w:fill="EAF1DD" w:themeFill="accent3" w:themeFillTint="33"/>
            <w:noWrap/>
            <w:vAlign w:val="center"/>
          </w:tcPr>
          <w:p w14:paraId="78C7661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14A4C366"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FE8CC57" w14:textId="6F88B00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児童発達支援管理責任者は、アセスメント及び支援内容の検討結果に基づき、障害児が障害福祉サービスその他のサービスを利用しつつ自立した日常生活又は社会生活を営むことができるよう、自立した日常生活又は社会生活への移行について支援する上で必要な取組、当該支援を提供する上での留意事項その他必要な事項を記載した移行支援計画の原案を作成しているか。</w:t>
            </w:r>
          </w:p>
        </w:tc>
        <w:tc>
          <w:tcPr>
            <w:tcW w:w="1673" w:type="dxa"/>
          </w:tcPr>
          <w:p w14:paraId="70F3E67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104条の2第3項</w:t>
            </w:r>
          </w:p>
        </w:tc>
        <w:tc>
          <w:tcPr>
            <w:tcW w:w="2127" w:type="dxa"/>
          </w:tcPr>
          <w:p w14:paraId="57DE55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・移行支援計画の原案</w:t>
            </w:r>
          </w:p>
        </w:tc>
      </w:tr>
      <w:tr w:rsidR="007E6B0A" w:rsidRPr="00BD2C35" w14:paraId="3DE67099" w14:textId="77777777" w:rsidTr="00CF0C54">
        <w:tc>
          <w:tcPr>
            <w:tcW w:w="817" w:type="dxa"/>
            <w:shd w:val="clear" w:color="auto" w:fill="EAF1DD" w:themeFill="accent3" w:themeFillTint="33"/>
            <w:noWrap/>
            <w:vAlign w:val="center"/>
          </w:tcPr>
          <w:p w14:paraId="4336D52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299CFCC9"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69A71E8" w14:textId="7F828907"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児童発達支援管理責任者は、障害児の意見が尊重され、その最善の利益が優先して考慮される体制を確保した上で、障害児に対する指定入所支援の提供に当たる担当者等を招集して行う会議（テレビ電話装置等を活用して行うことができるものとする。）を開催し、</w:t>
            </w: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に規定する移行支援計画の原案の内容について、意見を求めているか。</w:t>
            </w:r>
          </w:p>
        </w:tc>
        <w:tc>
          <w:tcPr>
            <w:tcW w:w="1673" w:type="dxa"/>
          </w:tcPr>
          <w:p w14:paraId="6E107E5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104条の2第5項（第104条第5項準用）</w:t>
            </w:r>
          </w:p>
        </w:tc>
        <w:tc>
          <w:tcPr>
            <w:tcW w:w="2127" w:type="dxa"/>
          </w:tcPr>
          <w:p w14:paraId="09CAA34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・会議録等</w:t>
            </w:r>
          </w:p>
        </w:tc>
      </w:tr>
      <w:tr w:rsidR="007E6B0A" w:rsidRPr="00BD2C35" w14:paraId="0CAEBFD3" w14:textId="77777777" w:rsidTr="00CF0C54">
        <w:tc>
          <w:tcPr>
            <w:tcW w:w="817" w:type="dxa"/>
            <w:shd w:val="clear" w:color="auto" w:fill="EAF1DD" w:themeFill="accent3" w:themeFillTint="33"/>
            <w:noWrap/>
            <w:vAlign w:val="center"/>
          </w:tcPr>
          <w:p w14:paraId="4C7A71F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1072655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FA6DAA8" w14:textId="3A7769A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⑹</w:t>
            </w:r>
            <w:r w:rsidR="007E6B0A" w:rsidRPr="00BD2C35">
              <w:rPr>
                <w:rFonts w:asciiTheme="minorEastAsia" w:hAnsiTheme="minorEastAsia" w:hint="eastAsia"/>
                <w:color w:val="000000" w:themeColor="text1"/>
                <w:sz w:val="18"/>
                <w:szCs w:val="18"/>
              </w:rPr>
              <w:t xml:space="preserve">　児童発達支援管理責任者は、</w:t>
            </w: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に規定する移行支援計画の原案の内容について、入所給付決定保護者及び障害児に対して説明し、文書によりその同意を得ているか。</w:t>
            </w:r>
          </w:p>
        </w:tc>
        <w:tc>
          <w:tcPr>
            <w:tcW w:w="1673" w:type="dxa"/>
          </w:tcPr>
          <w:p w14:paraId="0F1F11E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104条の2第5項（第104条第6項準用）</w:t>
            </w:r>
          </w:p>
        </w:tc>
        <w:tc>
          <w:tcPr>
            <w:tcW w:w="2127" w:type="dxa"/>
          </w:tcPr>
          <w:p w14:paraId="35FED7E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・説明書類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・同意の文書</w:t>
            </w:r>
          </w:p>
        </w:tc>
      </w:tr>
      <w:tr w:rsidR="007E6B0A" w:rsidRPr="00BD2C35" w14:paraId="127E00CE" w14:textId="77777777" w:rsidTr="00CF0C54">
        <w:tc>
          <w:tcPr>
            <w:tcW w:w="817" w:type="dxa"/>
            <w:shd w:val="clear" w:color="auto" w:fill="EAF1DD" w:themeFill="accent3" w:themeFillTint="33"/>
            <w:noWrap/>
            <w:vAlign w:val="center"/>
          </w:tcPr>
          <w:p w14:paraId="2701A68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055DFDE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1E1781C" w14:textId="121CC33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⑺</w:t>
            </w:r>
            <w:r w:rsidR="007E6B0A" w:rsidRPr="00BD2C35">
              <w:rPr>
                <w:rFonts w:asciiTheme="minorEastAsia" w:hAnsiTheme="minorEastAsia" w:hint="eastAsia"/>
                <w:color w:val="000000" w:themeColor="text1"/>
                <w:sz w:val="18"/>
                <w:szCs w:val="18"/>
              </w:rPr>
              <w:t xml:space="preserve">　児童発達支援管理責任者は、移行支援計画を作成したときは、入所給付決定保護者に、当該移行支援計画を記載した書面を交付しているか。</w:t>
            </w:r>
          </w:p>
        </w:tc>
        <w:tc>
          <w:tcPr>
            <w:tcW w:w="1673" w:type="dxa"/>
          </w:tcPr>
          <w:p w14:paraId="41C975B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104条の2第5項（第104条第7項準用）</w:t>
            </w:r>
          </w:p>
        </w:tc>
        <w:tc>
          <w:tcPr>
            <w:tcW w:w="2127" w:type="dxa"/>
          </w:tcPr>
          <w:p w14:paraId="68B568A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・入所給付決定保護者への交付の記録</w:t>
            </w:r>
          </w:p>
        </w:tc>
      </w:tr>
      <w:tr w:rsidR="007E6B0A" w:rsidRPr="00BD2C35" w14:paraId="36D343EF" w14:textId="77777777" w:rsidTr="00CF0C54">
        <w:tc>
          <w:tcPr>
            <w:tcW w:w="817" w:type="dxa"/>
            <w:shd w:val="clear" w:color="auto" w:fill="EAF1DD" w:themeFill="accent3" w:themeFillTint="33"/>
            <w:noWrap/>
            <w:vAlign w:val="center"/>
          </w:tcPr>
          <w:p w14:paraId="06F1A2A6"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7EF97C8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442BA9DA" w14:textId="74793059"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⑻</w:t>
            </w:r>
            <w:r w:rsidR="007E6B0A" w:rsidRPr="00FB33FD">
              <w:rPr>
                <w:color w:val="000000" w:themeColor="text1"/>
              </w:rPr>
              <w:t xml:space="preserve">  </w:t>
            </w:r>
            <w:r w:rsidR="007E6B0A" w:rsidRPr="00BD2C35">
              <w:rPr>
                <w:rFonts w:asciiTheme="minorEastAsia" w:hAnsiTheme="minorEastAsia" w:hint="eastAsia"/>
                <w:color w:val="000000" w:themeColor="text1"/>
                <w:sz w:val="18"/>
                <w:szCs w:val="18"/>
              </w:rPr>
              <w:t>児童発達支援管理責任者は、移行支援計画の作成後、移行支援計画の実施状況の把握（障害児についての継続的なアセスメントを含む。）を行うとともに、障害児について解決すべき課題を</w:t>
            </w:r>
            <w:r w:rsidR="007E6B0A" w:rsidRPr="00CF0C54">
              <w:rPr>
                <w:rFonts w:ascii="ＭＳ 明朝" w:eastAsia="ＭＳ 明朝" w:hAnsi="ＭＳ 明朝" w:hint="eastAsia"/>
                <w:color w:val="000000" w:themeColor="text1"/>
                <w:sz w:val="18"/>
                <w:szCs w:val="18"/>
              </w:rPr>
              <w:t>把握</w:t>
            </w:r>
            <w:r w:rsidR="007E6B0A" w:rsidRPr="00BD2C35">
              <w:rPr>
                <w:rFonts w:asciiTheme="minorEastAsia" w:hAnsiTheme="minorEastAsia" w:hint="eastAsia"/>
                <w:color w:val="000000" w:themeColor="text1"/>
                <w:sz w:val="18"/>
                <w:szCs w:val="18"/>
              </w:rPr>
              <w:t>し、少なくとも</w:t>
            </w:r>
            <w:r w:rsidR="007E6B0A" w:rsidRPr="00BD2C35">
              <w:rPr>
                <w:rFonts w:asciiTheme="minorEastAsia" w:hAnsiTheme="minorEastAsia"/>
                <w:color w:val="000000" w:themeColor="text1"/>
                <w:sz w:val="18"/>
                <w:szCs w:val="18"/>
              </w:rPr>
              <w:t>6月に1回以上、移行支援計画の見直しを行い、必要に応じて移行支援計画の変更を行っているか。</w:t>
            </w:r>
          </w:p>
        </w:tc>
        <w:tc>
          <w:tcPr>
            <w:tcW w:w="1673" w:type="dxa"/>
          </w:tcPr>
          <w:p w14:paraId="5A1FE37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104条の2第4項</w:t>
            </w:r>
          </w:p>
        </w:tc>
        <w:tc>
          <w:tcPr>
            <w:tcW w:w="2127" w:type="dxa"/>
          </w:tcPr>
          <w:p w14:paraId="1465385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p>
          <w:p w14:paraId="0A2E8C9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・モニタリングの記録</w:t>
            </w:r>
          </w:p>
        </w:tc>
      </w:tr>
      <w:tr w:rsidR="007E6B0A" w:rsidRPr="00BD2C35" w14:paraId="42FA6643" w14:textId="77777777" w:rsidTr="00CF0C54">
        <w:tc>
          <w:tcPr>
            <w:tcW w:w="817" w:type="dxa"/>
            <w:shd w:val="clear" w:color="auto" w:fill="EAF1DD" w:themeFill="accent3" w:themeFillTint="33"/>
            <w:noWrap/>
            <w:vAlign w:val="center"/>
          </w:tcPr>
          <w:p w14:paraId="61E1F69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34BD3B9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5AA32588" w14:textId="6840C8B5"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⑼</w:t>
            </w:r>
            <w:r w:rsidR="007E6B0A" w:rsidRPr="00BD2C35">
              <w:rPr>
                <w:rFonts w:asciiTheme="minorEastAsia" w:hAnsiTheme="minorEastAsia" w:hint="eastAsia"/>
                <w:color w:val="000000" w:themeColor="text1"/>
                <w:sz w:val="18"/>
                <w:szCs w:val="18"/>
              </w:rPr>
              <w:t xml:space="preserve">　児童発達支援管理責任者は、モニタリングを行うに当たっては、入所給付決定保護者との連絡を継続的に行うこととし、特段の事情のない限り、次に定めるところにより行っているか。</w:t>
            </w:r>
          </w:p>
          <w:p w14:paraId="3FE3B5E9" w14:textId="4E749245"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定期的に入所給付決定保護者及び障害児に面接すること。</w:t>
            </w:r>
          </w:p>
          <w:p w14:paraId="1DC68DE1" w14:textId="7AEFE93E" w:rsidR="007E6B0A" w:rsidRPr="00BD2C35" w:rsidRDefault="007E6B0A" w:rsidP="00CF0C54">
            <w:pPr>
              <w:snapToGrid w:val="0"/>
              <w:ind w:leftChars="100" w:left="806" w:hangingChars="300" w:hanging="582"/>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定期的にモニタリングの結果を記録すること。</w:t>
            </w:r>
          </w:p>
        </w:tc>
        <w:tc>
          <w:tcPr>
            <w:tcW w:w="1673" w:type="dxa"/>
          </w:tcPr>
          <w:p w14:paraId="653DA93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104条の2第6項（第104条第9項準用）</w:t>
            </w:r>
          </w:p>
        </w:tc>
        <w:tc>
          <w:tcPr>
            <w:tcW w:w="2127" w:type="dxa"/>
          </w:tcPr>
          <w:p w14:paraId="09923AF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・面接の記録</w:t>
            </w:r>
          </w:p>
          <w:p w14:paraId="49EDCDB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・モニタリングの記録</w:t>
            </w:r>
          </w:p>
        </w:tc>
      </w:tr>
      <w:tr w:rsidR="007E6B0A" w:rsidRPr="00BD2C35" w14:paraId="0FDE8F42" w14:textId="77777777" w:rsidTr="00CF0C54">
        <w:tc>
          <w:tcPr>
            <w:tcW w:w="817" w:type="dxa"/>
            <w:shd w:val="clear" w:color="auto" w:fill="EAF1DD" w:themeFill="accent3" w:themeFillTint="33"/>
            <w:noWrap/>
            <w:vAlign w:val="center"/>
          </w:tcPr>
          <w:p w14:paraId="1B31DE5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632AE2A7"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7F460BF6" w14:textId="68C22A87" w:rsidR="007E6B0A" w:rsidRPr="00BD2C35" w:rsidRDefault="0032503F" w:rsidP="00877DEE">
            <w:pPr>
              <w:snapToGrid w:val="0"/>
              <w:ind w:left="777" w:hangingChars="400" w:hanging="777"/>
              <w:rPr>
                <w:rFonts w:asciiTheme="minorEastAsia" w:hAnsiTheme="minorEastAsia"/>
                <w:color w:val="000000" w:themeColor="text1"/>
                <w:sz w:val="18"/>
                <w:szCs w:val="18"/>
              </w:rPr>
            </w:pPr>
            <w:r>
              <w:rPr>
                <w:rFonts w:asciiTheme="minorEastAsia" w:hAnsiTheme="minorEastAsia"/>
                <w:color w:val="000000" w:themeColor="text1"/>
                <w:sz w:val="18"/>
                <w:szCs w:val="18"/>
              </w:rPr>
              <w:t>⑽</w:t>
            </w:r>
            <w:r>
              <w:rPr>
                <w:rFonts w:asciiTheme="minorEastAsia" w:hAnsiTheme="minorEastAsia"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移行</w:t>
            </w:r>
            <w:r w:rsidR="007E6B0A" w:rsidRPr="00BD2C35">
              <w:rPr>
                <w:rFonts w:asciiTheme="minorEastAsia" w:hAnsiTheme="minorEastAsia"/>
                <w:color w:val="000000" w:themeColor="text1"/>
                <w:sz w:val="18"/>
                <w:szCs w:val="18"/>
              </w:rPr>
              <w:t>支援計画に変更のあった場合は、</w:t>
            </w: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から</w:t>
            </w:r>
            <w:r>
              <w:rPr>
                <w:rFonts w:asciiTheme="minorEastAsia" w:hAnsiTheme="minorEastAsia"/>
                <w:color w:val="000000" w:themeColor="text1"/>
                <w:sz w:val="18"/>
                <w:szCs w:val="18"/>
              </w:rPr>
              <w:t>⑺</w:t>
            </w:r>
            <w:r w:rsidR="00A3751E">
              <w:rPr>
                <w:rFonts w:asciiTheme="minorEastAsia" w:hAnsiTheme="minorEastAsia" w:hint="eastAsia"/>
                <w:color w:val="000000" w:themeColor="text1"/>
                <w:sz w:val="18"/>
                <w:szCs w:val="18"/>
              </w:rPr>
              <w:t>まで</w:t>
            </w:r>
            <w:r w:rsidR="007E6B0A" w:rsidRPr="00BD2C35">
              <w:rPr>
                <w:rFonts w:asciiTheme="minorEastAsia" w:hAnsiTheme="minorEastAsia" w:hint="eastAsia"/>
                <w:color w:val="000000" w:themeColor="text1"/>
                <w:sz w:val="18"/>
                <w:szCs w:val="18"/>
              </w:rPr>
              <w:t>に準じて取扱っているか。</w:t>
            </w:r>
          </w:p>
        </w:tc>
        <w:tc>
          <w:tcPr>
            <w:tcW w:w="1673" w:type="dxa"/>
          </w:tcPr>
          <w:p w14:paraId="3D45E0C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104条の2第6項</w:t>
            </w:r>
          </w:p>
        </w:tc>
        <w:tc>
          <w:tcPr>
            <w:tcW w:w="2127" w:type="dxa"/>
          </w:tcPr>
          <w:p w14:paraId="3CCC978B"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A70A900" w14:textId="77777777" w:rsidTr="00CF0C54">
        <w:tc>
          <w:tcPr>
            <w:tcW w:w="817" w:type="dxa"/>
            <w:shd w:val="clear" w:color="auto" w:fill="EAF1DD" w:themeFill="accent3" w:themeFillTint="33"/>
            <w:noWrap/>
            <w:vAlign w:val="center"/>
            <w:hideMark/>
          </w:tcPr>
          <w:p w14:paraId="682A8FB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3D78CC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18</w:t>
            </w:r>
            <w:r w:rsidRPr="00BD2C35">
              <w:rPr>
                <w:rFonts w:ascii="ＭＳ Ｐ明朝" w:eastAsia="ＭＳ Ｐ明朝" w:hAnsi="ＭＳ Ｐ明朝"/>
                <w:color w:val="000000" w:themeColor="text1"/>
                <w:sz w:val="18"/>
                <w:szCs w:val="18"/>
              </w:rPr>
              <w:t xml:space="preserve"> 児童発達支援管理責任者の責務</w:t>
            </w:r>
          </w:p>
        </w:tc>
        <w:tc>
          <w:tcPr>
            <w:tcW w:w="8959" w:type="dxa"/>
            <w:hideMark/>
          </w:tcPr>
          <w:p w14:paraId="3F3FDA4C" w14:textId="6372B09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Pr>
                <w:rFonts w:asciiTheme="minorEastAsia" w:hAnsiTheme="minorEastAsia"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児童発達支援管理責任者は、入所支援計画及び移行支援計画の作成等のほか、次に掲げる業務を行っているか。</w:t>
            </w:r>
          </w:p>
          <w:p w14:paraId="0FA67E10" w14:textId="77777777" w:rsidR="007E6B0A" w:rsidRPr="00BD2C35" w:rsidRDefault="007E6B0A" w:rsidP="00877DEE">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以下</w:t>
            </w:r>
            <w:r w:rsidRPr="00BD2C35">
              <w:rPr>
                <w:rFonts w:asciiTheme="minorEastAsia" w:hAnsiTheme="minorEastAsia"/>
                <w:color w:val="000000" w:themeColor="text1"/>
                <w:sz w:val="18"/>
                <w:szCs w:val="18"/>
              </w:rPr>
              <w:t>19</w:t>
            </w:r>
            <w:r w:rsidRPr="00BD2C35">
              <w:rPr>
                <w:rFonts w:asciiTheme="minorEastAsia" w:hAnsiTheme="minorEastAsia" w:hint="eastAsia"/>
                <w:color w:val="000000" w:themeColor="text1"/>
                <w:sz w:val="18"/>
                <w:szCs w:val="18"/>
              </w:rPr>
              <w:t>に規定する検討及び必要な援助並びに以下</w:t>
            </w:r>
            <w:r w:rsidRPr="00BD2C35">
              <w:rPr>
                <w:rFonts w:asciiTheme="minorEastAsia" w:hAnsiTheme="minorEastAsia"/>
                <w:color w:val="000000" w:themeColor="text1"/>
                <w:sz w:val="18"/>
                <w:szCs w:val="18"/>
              </w:rPr>
              <w:t>20</w:t>
            </w:r>
            <w:r w:rsidRPr="00BD2C35">
              <w:rPr>
                <w:rFonts w:asciiTheme="minorEastAsia" w:hAnsiTheme="minorEastAsia" w:hint="eastAsia"/>
                <w:color w:val="000000" w:themeColor="text1"/>
                <w:sz w:val="18"/>
                <w:szCs w:val="18"/>
              </w:rPr>
              <w:t>に規定する相談及び援助を行うこと。</w:t>
            </w:r>
          </w:p>
          <w:p w14:paraId="013EE73C" w14:textId="77777777" w:rsidR="007E6B0A" w:rsidRPr="00BD2C35" w:rsidRDefault="007E6B0A" w:rsidP="00877DEE">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他の従業者に対する技術指導及び助言を行うこと。</w:t>
            </w:r>
          </w:p>
        </w:tc>
        <w:tc>
          <w:tcPr>
            <w:tcW w:w="1673" w:type="dxa"/>
            <w:hideMark/>
          </w:tcPr>
          <w:p w14:paraId="65399DD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105</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1項</w:t>
            </w:r>
          </w:p>
        </w:tc>
        <w:tc>
          <w:tcPr>
            <w:tcW w:w="2127" w:type="dxa"/>
            <w:hideMark/>
          </w:tcPr>
          <w:p w14:paraId="6E69586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・組織図</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・業務分担表</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・職員会議録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・指定入所支援の提供に関する記録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・従業者に対する助言</w:t>
            </w:r>
            <w:r w:rsidRPr="00BD2C35">
              <w:rPr>
                <w:rFonts w:ascii="ＭＳ Ｐ明朝" w:eastAsia="ＭＳ Ｐ明朝" w:hAnsi="ＭＳ Ｐ明朝" w:hint="eastAsia"/>
                <w:color w:val="000000" w:themeColor="text1"/>
                <w:sz w:val="18"/>
                <w:szCs w:val="18"/>
              </w:rPr>
              <w:lastRenderedPageBreak/>
              <w:t>等に関する記録</w:t>
            </w:r>
          </w:p>
        </w:tc>
      </w:tr>
      <w:tr w:rsidR="007E6B0A" w:rsidRPr="00BD2C35" w14:paraId="58E310BD" w14:textId="77777777" w:rsidTr="00CF0C54">
        <w:tc>
          <w:tcPr>
            <w:tcW w:w="817" w:type="dxa"/>
            <w:shd w:val="clear" w:color="auto" w:fill="EAF1DD" w:themeFill="accent3" w:themeFillTint="33"/>
            <w:noWrap/>
            <w:vAlign w:val="center"/>
          </w:tcPr>
          <w:p w14:paraId="2F10598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tcPr>
          <w:p w14:paraId="2146E1B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374EDFC2" w14:textId="41ECD942"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⑵</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児童発達支援管理責任者は、業務を行うに当たっては、障害児が自立した日常生活又は社会生活を営むことができるよう、障害児及び入所給付決定保護者の意思をできる限り尊重するよう努めているか。</w:t>
            </w:r>
          </w:p>
        </w:tc>
        <w:tc>
          <w:tcPr>
            <w:tcW w:w="1673" w:type="dxa"/>
          </w:tcPr>
          <w:p w14:paraId="67EAF5F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105条第2項</w:t>
            </w:r>
          </w:p>
        </w:tc>
        <w:tc>
          <w:tcPr>
            <w:tcW w:w="2127" w:type="dxa"/>
          </w:tcPr>
          <w:p w14:paraId="3BEB9C9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tc>
      </w:tr>
      <w:tr w:rsidR="007E6B0A" w:rsidRPr="00BD2C35" w14:paraId="6B75CC22" w14:textId="77777777" w:rsidTr="00CF0C54">
        <w:tc>
          <w:tcPr>
            <w:tcW w:w="817" w:type="dxa"/>
            <w:shd w:val="clear" w:color="auto" w:fill="EAF1DD" w:themeFill="accent3" w:themeFillTint="33"/>
            <w:noWrap/>
            <w:vAlign w:val="center"/>
            <w:hideMark/>
          </w:tcPr>
          <w:p w14:paraId="1A06123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75F626A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19 検討等</w:t>
            </w:r>
          </w:p>
        </w:tc>
        <w:tc>
          <w:tcPr>
            <w:tcW w:w="8959" w:type="dxa"/>
            <w:hideMark/>
          </w:tcPr>
          <w:p w14:paraId="7F3641AA"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障害児について、その心身の状況等に照らし、指定通所支援、障害者総合支援法第</w:t>
            </w:r>
            <w:r w:rsidRPr="00BD2C35">
              <w:rPr>
                <w:rFonts w:asciiTheme="minorEastAsia" w:hAnsiTheme="minorEastAsia"/>
                <w:color w:val="000000" w:themeColor="text1"/>
                <w:sz w:val="18"/>
                <w:szCs w:val="18"/>
              </w:rPr>
              <w:t>29</w:t>
            </w:r>
            <w:r w:rsidRPr="00BD2C35">
              <w:rPr>
                <w:rFonts w:asciiTheme="minorEastAsia" w:hAnsiTheme="minorEastAsia" w:hint="eastAsia"/>
                <w:color w:val="000000" w:themeColor="text1"/>
                <w:sz w:val="18"/>
                <w:szCs w:val="18"/>
              </w:rPr>
              <w:t>条第</w:t>
            </w:r>
            <w:r w:rsidRPr="00BD2C35">
              <w:rPr>
                <w:rFonts w:asciiTheme="minorEastAsia" w:hAnsiTheme="minorEastAsia"/>
                <w:color w:val="000000" w:themeColor="text1"/>
                <w:sz w:val="18"/>
                <w:szCs w:val="18"/>
              </w:rPr>
              <w:t>1</w:t>
            </w:r>
            <w:r w:rsidRPr="00BD2C35">
              <w:rPr>
                <w:rFonts w:asciiTheme="minorEastAsia" w:hAnsiTheme="minorEastAsia" w:hint="eastAsia"/>
                <w:color w:val="000000" w:themeColor="text1"/>
                <w:sz w:val="18"/>
                <w:szCs w:val="18"/>
              </w:rPr>
              <w:t>項に規定する指定障害福祉サービスその他の保健医療サービス又は福祉サービスを利用することにより、当該障害児が居宅において日常生活を営むことができるよう定期的に検討するとともに、居宅において日常生活を営むことができると認められる障害児に対し、入所給付決定保護者及び障害児の希望等を勘案し、必要な援助を行っているか。</w:t>
            </w:r>
          </w:p>
        </w:tc>
        <w:tc>
          <w:tcPr>
            <w:tcW w:w="1673" w:type="dxa"/>
            <w:hideMark/>
          </w:tcPr>
          <w:p w14:paraId="5F8204F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106</w:t>
            </w:r>
            <w:r w:rsidRPr="00BD2C35">
              <w:rPr>
                <w:rFonts w:ascii="ＭＳ Ｐ明朝" w:eastAsia="ＭＳ Ｐ明朝" w:hAnsi="ＭＳ Ｐ明朝" w:hint="eastAsia"/>
                <w:color w:val="000000" w:themeColor="text1"/>
                <w:sz w:val="18"/>
                <w:szCs w:val="18"/>
              </w:rPr>
              <w:t>条</w:t>
            </w:r>
          </w:p>
        </w:tc>
        <w:tc>
          <w:tcPr>
            <w:tcW w:w="2127" w:type="dxa"/>
            <w:hideMark/>
          </w:tcPr>
          <w:p w14:paraId="1A05CC2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・検討の記録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・相談、助言、紹介等の記録</w:t>
            </w:r>
          </w:p>
        </w:tc>
      </w:tr>
      <w:tr w:rsidR="007E6B0A" w:rsidRPr="00BD2C35" w14:paraId="0259DA1A" w14:textId="77777777" w:rsidTr="00CF0C54">
        <w:tc>
          <w:tcPr>
            <w:tcW w:w="817" w:type="dxa"/>
            <w:shd w:val="clear" w:color="auto" w:fill="EAF1DD" w:themeFill="accent3" w:themeFillTint="33"/>
            <w:noWrap/>
            <w:vAlign w:val="center"/>
            <w:hideMark/>
          </w:tcPr>
          <w:p w14:paraId="212517A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27086F4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20 相談及び援助</w:t>
            </w:r>
          </w:p>
        </w:tc>
        <w:tc>
          <w:tcPr>
            <w:tcW w:w="8959" w:type="dxa"/>
            <w:hideMark/>
          </w:tcPr>
          <w:p w14:paraId="09A0DC72"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常に障害児の心身の状況、その置かれている環境等の的確な把握に努め、障害児又はその家族からの相談に適切に応じるとともに、障害児又はその家族に対して必要な助言その他の援助を行っているか。</w:t>
            </w:r>
            <w:r w:rsidRPr="00BD2C35">
              <w:rPr>
                <w:rFonts w:asciiTheme="minorEastAsia" w:hAnsiTheme="minorEastAsia"/>
                <w:color w:val="000000" w:themeColor="text1"/>
                <w:sz w:val="18"/>
                <w:szCs w:val="18"/>
              </w:rPr>
              <w:br w:type="page"/>
            </w:r>
          </w:p>
        </w:tc>
        <w:tc>
          <w:tcPr>
            <w:tcW w:w="1673" w:type="dxa"/>
            <w:hideMark/>
          </w:tcPr>
          <w:p w14:paraId="7B35ADF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107</w:t>
            </w:r>
            <w:r w:rsidRPr="00BD2C35">
              <w:rPr>
                <w:rFonts w:ascii="ＭＳ Ｐ明朝" w:eastAsia="ＭＳ Ｐ明朝" w:hAnsi="ＭＳ Ｐ明朝" w:hint="eastAsia"/>
                <w:color w:val="000000" w:themeColor="text1"/>
                <w:sz w:val="18"/>
                <w:szCs w:val="18"/>
              </w:rPr>
              <w:t>条</w:t>
            </w:r>
          </w:p>
        </w:tc>
        <w:tc>
          <w:tcPr>
            <w:tcW w:w="2127" w:type="dxa"/>
            <w:hideMark/>
          </w:tcPr>
          <w:p w14:paraId="5560EC6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・相談等の記録</w:t>
            </w:r>
          </w:p>
        </w:tc>
      </w:tr>
      <w:tr w:rsidR="007E6B0A" w:rsidRPr="00BD2C35" w14:paraId="158F2C66" w14:textId="77777777" w:rsidTr="00CF0C54">
        <w:tc>
          <w:tcPr>
            <w:tcW w:w="817" w:type="dxa"/>
            <w:shd w:val="clear" w:color="auto" w:fill="EAF1DD" w:themeFill="accent3" w:themeFillTint="33"/>
            <w:noWrap/>
            <w:vAlign w:val="center"/>
            <w:hideMark/>
          </w:tcPr>
          <w:p w14:paraId="4C10D12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C3426A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 xml:space="preserve">21 </w:t>
            </w:r>
            <w:r w:rsidRPr="00BD2C35">
              <w:rPr>
                <w:rFonts w:ascii="ＭＳ Ｐ明朝" w:eastAsia="ＭＳ Ｐ明朝" w:hAnsi="ＭＳ Ｐ明朝" w:hint="eastAsia"/>
                <w:color w:val="000000" w:themeColor="text1"/>
                <w:sz w:val="18"/>
                <w:szCs w:val="18"/>
              </w:rPr>
              <w:t>支援</w:t>
            </w:r>
          </w:p>
        </w:tc>
        <w:tc>
          <w:tcPr>
            <w:tcW w:w="8959" w:type="dxa"/>
            <w:hideMark/>
          </w:tcPr>
          <w:p w14:paraId="37BC8819" w14:textId="36579B5C"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⑴</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障害児の心身の状況に応じ、障害児の自立の支援と日常生活の充実に資するよう、適切な技術をもって支援を行っているか。</w:t>
            </w:r>
          </w:p>
        </w:tc>
        <w:tc>
          <w:tcPr>
            <w:tcW w:w="1673" w:type="dxa"/>
            <w:hideMark/>
          </w:tcPr>
          <w:p w14:paraId="56BE0B5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53C5BD6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・指定入所支援の提供に関する書類</w:t>
            </w:r>
          </w:p>
          <w:p w14:paraId="640100F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・勤務表</w:t>
            </w:r>
          </w:p>
        </w:tc>
      </w:tr>
      <w:tr w:rsidR="007E6B0A" w:rsidRPr="00BD2C35" w14:paraId="18ECEDFF" w14:textId="77777777" w:rsidTr="00CF0C54">
        <w:tc>
          <w:tcPr>
            <w:tcW w:w="817" w:type="dxa"/>
            <w:shd w:val="clear" w:color="auto" w:fill="EAF1DD" w:themeFill="accent3" w:themeFillTint="33"/>
            <w:noWrap/>
            <w:vAlign w:val="center"/>
            <w:hideMark/>
          </w:tcPr>
          <w:p w14:paraId="30A6F3A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0FDE737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40134C3" w14:textId="59EFDEDA"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障害児が日常生活における適切な習慣を確立するとともに、社会生活への適応性を高めるよう、あらゆる機会を通じて生活指導を行っているか。</w:t>
            </w:r>
          </w:p>
        </w:tc>
        <w:tc>
          <w:tcPr>
            <w:tcW w:w="1673" w:type="dxa"/>
            <w:hideMark/>
          </w:tcPr>
          <w:p w14:paraId="1D51F91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6CCD3EBE"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F3AB44B" w14:textId="77777777" w:rsidTr="00CF0C54">
        <w:tc>
          <w:tcPr>
            <w:tcW w:w="817" w:type="dxa"/>
            <w:shd w:val="clear" w:color="auto" w:fill="EAF1DD" w:themeFill="accent3" w:themeFillTint="33"/>
            <w:noWrap/>
            <w:vAlign w:val="center"/>
            <w:hideMark/>
          </w:tcPr>
          <w:p w14:paraId="5473039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B5C806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6B7E2FE" w14:textId="62454781"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⑶</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障害児の適性に応じ、障害児ができる限り健全な社会生活を営むことができるよう、より適切に支援を行っているか。</w:t>
            </w:r>
          </w:p>
        </w:tc>
        <w:tc>
          <w:tcPr>
            <w:tcW w:w="1673" w:type="dxa"/>
            <w:hideMark/>
          </w:tcPr>
          <w:p w14:paraId="578BD46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vMerge/>
            <w:hideMark/>
          </w:tcPr>
          <w:p w14:paraId="2A5F909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917A5EC" w14:textId="77777777" w:rsidTr="00CF0C54">
        <w:tc>
          <w:tcPr>
            <w:tcW w:w="817" w:type="dxa"/>
            <w:shd w:val="clear" w:color="auto" w:fill="EAF1DD" w:themeFill="accent3" w:themeFillTint="33"/>
            <w:noWrap/>
            <w:vAlign w:val="center"/>
            <w:hideMark/>
          </w:tcPr>
          <w:p w14:paraId="7A23670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B336F53"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3F42949A" w14:textId="16D518CD"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常時</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人以上の従業者を支援に従事させているか。</w:t>
            </w:r>
          </w:p>
        </w:tc>
        <w:tc>
          <w:tcPr>
            <w:tcW w:w="1673" w:type="dxa"/>
            <w:hideMark/>
          </w:tcPr>
          <w:p w14:paraId="784B9C6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vMerge/>
            <w:hideMark/>
          </w:tcPr>
          <w:p w14:paraId="07BD028E"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531179B" w14:textId="77777777" w:rsidTr="00CF0C54">
        <w:tc>
          <w:tcPr>
            <w:tcW w:w="817" w:type="dxa"/>
            <w:tcBorders>
              <w:bottom w:val="single" w:sz="4" w:space="0" w:color="auto"/>
            </w:tcBorders>
            <w:shd w:val="clear" w:color="auto" w:fill="EAF1DD" w:themeFill="accent3" w:themeFillTint="33"/>
            <w:noWrap/>
            <w:vAlign w:val="center"/>
            <w:hideMark/>
          </w:tcPr>
          <w:p w14:paraId="1B45529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4D7EF886"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1B10FBF5" w14:textId="08252A65"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⑸</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障害児に対して、当該障害児に係る入所給付決定保護者の負担により、当該指定福祉型障害児入所施設の従業者以外の者による支援を受けさせていないか。</w:t>
            </w:r>
          </w:p>
        </w:tc>
        <w:tc>
          <w:tcPr>
            <w:tcW w:w="1673" w:type="dxa"/>
            <w:hideMark/>
          </w:tcPr>
          <w:p w14:paraId="759EA03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vMerge/>
            <w:hideMark/>
          </w:tcPr>
          <w:p w14:paraId="617589B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1A42DB87" w14:textId="77777777" w:rsidTr="00CF0C54">
        <w:tc>
          <w:tcPr>
            <w:tcW w:w="817" w:type="dxa"/>
            <w:shd w:val="clear" w:color="auto" w:fill="EAF1DD" w:themeFill="accent3" w:themeFillTint="33"/>
            <w:noWrap/>
            <w:vAlign w:val="center"/>
            <w:hideMark/>
          </w:tcPr>
          <w:p w14:paraId="7763854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FFBD07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22 食事</w:t>
            </w:r>
          </w:p>
        </w:tc>
        <w:tc>
          <w:tcPr>
            <w:tcW w:w="8959" w:type="dxa"/>
            <w:hideMark/>
          </w:tcPr>
          <w:p w14:paraId="3A79A546" w14:textId="14D827D5"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⑴</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障害児に食事を提供するときは、その献立は、できる限り、変化に富み、障害児の健全な発育に必要な栄養量を含有するものとなっているか。</w:t>
            </w:r>
          </w:p>
        </w:tc>
        <w:tc>
          <w:tcPr>
            <w:tcW w:w="1673" w:type="dxa"/>
            <w:hideMark/>
          </w:tcPr>
          <w:p w14:paraId="67C636C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3A318ED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・献立表</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・食事の提供に関する記録</w:t>
            </w:r>
          </w:p>
        </w:tc>
      </w:tr>
      <w:tr w:rsidR="007E6B0A" w:rsidRPr="00BD2C35" w14:paraId="4D284900" w14:textId="77777777" w:rsidTr="00CF0C54">
        <w:tc>
          <w:tcPr>
            <w:tcW w:w="817" w:type="dxa"/>
            <w:shd w:val="clear" w:color="auto" w:fill="EAF1DD" w:themeFill="accent3" w:themeFillTint="33"/>
            <w:noWrap/>
            <w:vAlign w:val="center"/>
            <w:hideMark/>
          </w:tcPr>
          <w:p w14:paraId="11EC8DB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B050D0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BD2A3AF" w14:textId="23E8B8C9"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⑵</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食事は、</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の規定によるほか、食品の種類及び調理方法について栄養並びに障害児の身体的状況及びし好を考慮したものとなっているか。</w:t>
            </w:r>
          </w:p>
        </w:tc>
        <w:tc>
          <w:tcPr>
            <w:tcW w:w="1673" w:type="dxa"/>
            <w:hideMark/>
          </w:tcPr>
          <w:p w14:paraId="6ADE42F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6BBD02FB"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3F09262A" w14:textId="77777777" w:rsidTr="00CF0C54">
        <w:tc>
          <w:tcPr>
            <w:tcW w:w="817" w:type="dxa"/>
            <w:shd w:val="clear" w:color="auto" w:fill="EAF1DD" w:themeFill="accent3" w:themeFillTint="33"/>
            <w:noWrap/>
            <w:vAlign w:val="center"/>
            <w:hideMark/>
          </w:tcPr>
          <w:p w14:paraId="1D855B8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015B57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BDF8B7D" w14:textId="3205C6D2"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調理は、あらかじめ作成された献立に従って行われているか。</w:t>
            </w:r>
          </w:p>
        </w:tc>
        <w:tc>
          <w:tcPr>
            <w:tcW w:w="1673" w:type="dxa"/>
            <w:hideMark/>
          </w:tcPr>
          <w:p w14:paraId="49F744E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vMerge/>
            <w:hideMark/>
          </w:tcPr>
          <w:p w14:paraId="2E1A38FE"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9471376" w14:textId="77777777" w:rsidTr="00CF0C54">
        <w:tc>
          <w:tcPr>
            <w:tcW w:w="817" w:type="dxa"/>
            <w:shd w:val="clear" w:color="auto" w:fill="EAF1DD" w:themeFill="accent3" w:themeFillTint="33"/>
            <w:noWrap/>
            <w:vAlign w:val="center"/>
            <w:hideMark/>
          </w:tcPr>
          <w:p w14:paraId="5D09F47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61F3956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8B85289" w14:textId="22A92AED"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障害児の健康な生活の基本としての食を営む力の育成に努めているか。</w:t>
            </w:r>
          </w:p>
        </w:tc>
        <w:tc>
          <w:tcPr>
            <w:tcW w:w="1673" w:type="dxa"/>
            <w:hideMark/>
          </w:tcPr>
          <w:p w14:paraId="324326B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109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vMerge/>
            <w:hideMark/>
          </w:tcPr>
          <w:p w14:paraId="5531F9C0"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191A97EE" w14:textId="77777777" w:rsidTr="00CF0C54">
        <w:tc>
          <w:tcPr>
            <w:tcW w:w="817" w:type="dxa"/>
            <w:shd w:val="clear" w:color="auto" w:fill="EAF1DD" w:themeFill="accent3" w:themeFillTint="33"/>
            <w:noWrap/>
            <w:vAlign w:val="center"/>
            <w:hideMark/>
          </w:tcPr>
          <w:p w14:paraId="36C2987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625FFE2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23 その他のサービスの提供</w:t>
            </w:r>
          </w:p>
        </w:tc>
        <w:tc>
          <w:tcPr>
            <w:tcW w:w="8959" w:type="dxa"/>
            <w:hideMark/>
          </w:tcPr>
          <w:p w14:paraId="17A5C762" w14:textId="4EE08842"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教養娯楽設備等を備えるほか、適宜障害児のためのレクリエーション行事を行っているか。</w:t>
            </w:r>
          </w:p>
        </w:tc>
        <w:tc>
          <w:tcPr>
            <w:tcW w:w="1673" w:type="dxa"/>
            <w:hideMark/>
          </w:tcPr>
          <w:p w14:paraId="4DDEAA5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72394D6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・行事予定表</w:t>
            </w:r>
          </w:p>
          <w:p w14:paraId="1B5B500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tc>
      </w:tr>
      <w:tr w:rsidR="007E6B0A" w:rsidRPr="00BD2C35" w14:paraId="633804D3" w14:textId="77777777" w:rsidTr="00CF0C54">
        <w:tc>
          <w:tcPr>
            <w:tcW w:w="817" w:type="dxa"/>
            <w:shd w:val="clear" w:color="auto" w:fill="EAF1DD" w:themeFill="accent3" w:themeFillTint="33"/>
            <w:noWrap/>
            <w:vAlign w:val="center"/>
            <w:hideMark/>
          </w:tcPr>
          <w:p w14:paraId="2C43487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C3F2617"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DA510AF" w14:textId="16D834BB" w:rsidR="007E6B0A" w:rsidRPr="00CF0C54" w:rsidRDefault="0032503F" w:rsidP="00CF0C54">
            <w:pPr>
              <w:snapToGrid w:val="0"/>
              <w:ind w:left="194" w:hangingChars="100" w:hanging="194"/>
              <w:rPr>
                <w:rFonts w:ascii="ＭＳ 明朝" w:eastAsia="ＭＳ 明朝" w:hAnsi="ＭＳ 明朝"/>
                <w:color w:val="000000" w:themeColor="text1"/>
                <w:sz w:val="18"/>
                <w:szCs w:val="18"/>
              </w:rPr>
            </w:pPr>
            <w:r w:rsidRPr="00CF0C54">
              <w:rPr>
                <w:rFonts w:ascii="ＭＳ 明朝" w:eastAsia="ＭＳ 明朝" w:hAnsi="ＭＳ 明朝" w:hint="eastAsia"/>
                <w:color w:val="000000" w:themeColor="text1"/>
                <w:sz w:val="18"/>
                <w:szCs w:val="18"/>
              </w:rPr>
              <w:t>⑵</w:t>
            </w:r>
            <w:r w:rsidR="007E6B0A" w:rsidRPr="00CF0C54">
              <w:rPr>
                <w:rFonts w:ascii="ＭＳ 明朝" w:eastAsia="ＭＳ 明朝" w:hAnsi="ＭＳ 明朝" w:hint="eastAsia"/>
                <w:color w:val="000000" w:themeColor="text1"/>
                <w:sz w:val="18"/>
                <w:szCs w:val="18"/>
              </w:rPr>
              <w:t xml:space="preserve">　障害児が日常生活を営む上で必要な行政機関に対する手続等について、当該障害児又はその家族が行うことが困難である場合は、入所給付決定保護者の同意を得て代わって行っているか。</w:t>
            </w:r>
          </w:p>
        </w:tc>
        <w:tc>
          <w:tcPr>
            <w:tcW w:w="1673" w:type="dxa"/>
            <w:hideMark/>
          </w:tcPr>
          <w:p w14:paraId="107DB24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412C800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・同意に関する書類</w:t>
            </w:r>
          </w:p>
        </w:tc>
      </w:tr>
      <w:tr w:rsidR="007E6B0A" w:rsidRPr="00BD2C35" w14:paraId="0031AEEB" w14:textId="77777777" w:rsidTr="00CF0C54">
        <w:tc>
          <w:tcPr>
            <w:tcW w:w="817" w:type="dxa"/>
            <w:shd w:val="clear" w:color="auto" w:fill="EAF1DD" w:themeFill="accent3" w:themeFillTint="33"/>
            <w:noWrap/>
            <w:vAlign w:val="center"/>
            <w:hideMark/>
          </w:tcPr>
          <w:p w14:paraId="771DF7A7"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53B2BC2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AE9E397" w14:textId="7F6B9ADC" w:rsidR="007E6B0A" w:rsidRPr="00CF0C54" w:rsidRDefault="0032503F" w:rsidP="00CF0C54">
            <w:pPr>
              <w:snapToGrid w:val="0"/>
              <w:ind w:left="194" w:hangingChars="100" w:hanging="194"/>
              <w:rPr>
                <w:rFonts w:ascii="ＭＳ 明朝" w:eastAsia="ＭＳ 明朝" w:hAnsi="ＭＳ 明朝"/>
                <w:color w:val="000000" w:themeColor="text1"/>
                <w:sz w:val="18"/>
                <w:szCs w:val="18"/>
              </w:rPr>
            </w:pPr>
            <w:r w:rsidRPr="00CF0C54">
              <w:rPr>
                <w:rFonts w:ascii="ＭＳ 明朝" w:eastAsia="ＭＳ 明朝" w:hAnsi="ＭＳ 明朝" w:hint="eastAsia"/>
                <w:color w:val="000000" w:themeColor="text1"/>
                <w:sz w:val="18"/>
                <w:szCs w:val="18"/>
              </w:rPr>
              <w:t>⑶</w:t>
            </w:r>
            <w:r w:rsidR="007E6B0A" w:rsidRPr="00CF0C54">
              <w:rPr>
                <w:rFonts w:ascii="ＭＳ 明朝" w:eastAsia="ＭＳ 明朝" w:hAnsi="ＭＳ 明朝" w:hint="eastAsia"/>
                <w:color w:val="000000" w:themeColor="text1"/>
                <w:sz w:val="18"/>
                <w:szCs w:val="18"/>
              </w:rPr>
              <w:t xml:space="preserve">　常に障害児の家族との連携を図るとともに、障害児とその家族との交流等の機会を確保するよう努めているか。</w:t>
            </w:r>
          </w:p>
        </w:tc>
        <w:tc>
          <w:tcPr>
            <w:tcW w:w="1673" w:type="dxa"/>
            <w:hideMark/>
          </w:tcPr>
          <w:p w14:paraId="49CCD82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528CD76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・面会記録等</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・家族への連絡に関する記録</w:t>
            </w:r>
          </w:p>
        </w:tc>
      </w:tr>
      <w:tr w:rsidR="007E6B0A" w:rsidRPr="00BD2C35" w14:paraId="1A05E0E9" w14:textId="77777777" w:rsidTr="00CF0C54">
        <w:tc>
          <w:tcPr>
            <w:tcW w:w="817" w:type="dxa"/>
            <w:shd w:val="clear" w:color="auto" w:fill="EAF1DD" w:themeFill="accent3" w:themeFillTint="33"/>
            <w:noWrap/>
            <w:vAlign w:val="center"/>
            <w:hideMark/>
          </w:tcPr>
          <w:p w14:paraId="0D102EF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0E55E3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24</w:t>
            </w:r>
            <w:r w:rsidRPr="00BD2C35">
              <w:rPr>
                <w:rFonts w:ascii="ＭＳ Ｐ明朝" w:eastAsia="ＭＳ Ｐ明朝" w:hAnsi="ＭＳ Ｐ明朝"/>
                <w:color w:val="000000" w:themeColor="text1"/>
                <w:sz w:val="18"/>
                <w:szCs w:val="18"/>
              </w:rPr>
              <w:t xml:space="preserve"> 健康管理</w:t>
            </w:r>
          </w:p>
        </w:tc>
        <w:tc>
          <w:tcPr>
            <w:tcW w:w="8959" w:type="dxa"/>
            <w:hideMark/>
          </w:tcPr>
          <w:p w14:paraId="3A5B5E13" w14:textId="5E20DB36"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color w:val="000000" w:themeColor="text1"/>
                <w:sz w:val="18"/>
                <w:szCs w:val="18"/>
              </w:rPr>
              <w:t xml:space="preserve">　</w:t>
            </w:r>
            <w:r w:rsidR="007E6B0A" w:rsidRPr="00BD2C35">
              <w:rPr>
                <w:rFonts w:asciiTheme="minorEastAsia" w:hAnsiTheme="minorEastAsia" w:hint="eastAsia"/>
                <w:color w:val="000000" w:themeColor="text1"/>
                <w:sz w:val="18"/>
                <w:szCs w:val="18"/>
              </w:rPr>
              <w:t>常に障害児の健康の状況に注意するとともに、入所した障害児に対し、入所時の健康診断、</w:t>
            </w:r>
            <w:r w:rsidR="007E6B0A" w:rsidRPr="00CF0C54">
              <w:rPr>
                <w:rFonts w:ascii="ＭＳ 明朝" w:eastAsia="ＭＳ 明朝" w:hAnsi="ＭＳ 明朝" w:hint="eastAsia"/>
                <w:color w:val="000000" w:themeColor="text1"/>
                <w:sz w:val="18"/>
                <w:szCs w:val="18"/>
              </w:rPr>
              <w:t>少なく</w:t>
            </w:r>
            <w:r w:rsidR="007E6B0A" w:rsidRPr="00BD2C35">
              <w:rPr>
                <w:rFonts w:asciiTheme="minorEastAsia" w:hAnsiTheme="minorEastAsia" w:hint="eastAsia"/>
                <w:color w:val="000000" w:themeColor="text1"/>
                <w:sz w:val="18"/>
                <w:szCs w:val="18"/>
              </w:rPr>
              <w:t>とも</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年に</w:t>
            </w:r>
            <w:r w:rsidR="007E6B0A" w:rsidRPr="00BD2C35">
              <w:rPr>
                <w:rFonts w:asciiTheme="minorEastAsia" w:hAnsiTheme="minorEastAsia"/>
                <w:color w:val="000000" w:themeColor="text1"/>
                <w:sz w:val="18"/>
                <w:szCs w:val="18"/>
              </w:rPr>
              <w:t>2</w:t>
            </w:r>
            <w:r w:rsidR="007E6B0A" w:rsidRPr="00BD2C35">
              <w:rPr>
                <w:rFonts w:asciiTheme="minorEastAsia" w:hAnsiTheme="minorEastAsia" w:hint="eastAsia"/>
                <w:color w:val="000000" w:themeColor="text1"/>
                <w:sz w:val="18"/>
                <w:szCs w:val="18"/>
              </w:rPr>
              <w:t>回の定期健康診断及び臨時の健康診断を、学校保健安全法の規定による健康診断に準じて行っているか。</w:t>
            </w:r>
          </w:p>
          <w:p w14:paraId="5E34D91D" w14:textId="2D869909" w:rsidR="007E6B0A" w:rsidRPr="00BD2C35" w:rsidRDefault="007E6B0A" w:rsidP="00CF0C54">
            <w:pPr>
              <w:snapToGrid w:val="0"/>
              <w:ind w:left="194"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ただし、次の①及び②に掲げる健康診断が行われた場合であって、当該健康診断がそれぞれ①及</w:t>
            </w:r>
            <w:r w:rsidRPr="00BD2C35">
              <w:rPr>
                <w:rFonts w:asciiTheme="minorEastAsia" w:hAnsiTheme="minorEastAsia" w:hint="eastAsia"/>
                <w:color w:val="000000" w:themeColor="text1"/>
                <w:sz w:val="18"/>
                <w:szCs w:val="18"/>
              </w:rPr>
              <w:lastRenderedPageBreak/>
              <w:t>び②に掲げる健康診断の全部又は一部に相当すると認められるときは、入所時の健康診断又は定期診断若しくは臨時の健康診断の全部又は一部を行わないことができる。この場合において、①及び②に掲げる健康診断の結果を把握しているか。</w:t>
            </w:r>
          </w:p>
          <w:p w14:paraId="2C7A220D" w14:textId="4BC875E0"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児童相談所又は医療機関における入所前の健康診断：入所開始時の健康診断</w:t>
            </w:r>
          </w:p>
          <w:p w14:paraId="13A17854" w14:textId="10C286A3"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②　障害児が</w:t>
            </w:r>
            <w:r w:rsidRPr="00BD2C35">
              <w:rPr>
                <w:rFonts w:asciiTheme="minorEastAsia" w:hAnsiTheme="minorEastAsia" w:hint="eastAsia"/>
                <w:color w:val="000000" w:themeColor="text1"/>
                <w:sz w:val="18"/>
                <w:szCs w:val="18"/>
              </w:rPr>
              <w:t>通学する学校における健康診断：定期健康診断又は臨時の健康診断</w:t>
            </w:r>
          </w:p>
        </w:tc>
        <w:tc>
          <w:tcPr>
            <w:tcW w:w="1673" w:type="dxa"/>
            <w:hideMark/>
          </w:tcPr>
          <w:p w14:paraId="3491E8A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111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項及び第</w:t>
            </w:r>
            <w:r w:rsidRPr="00BD2C35">
              <w:rPr>
                <w:rFonts w:ascii="ＭＳ Ｐ明朝" w:eastAsia="ＭＳ Ｐ明朝" w:hAnsi="ＭＳ Ｐ明朝"/>
                <w:color w:val="000000" w:themeColor="text1"/>
                <w:sz w:val="18"/>
                <w:szCs w:val="18"/>
              </w:rPr>
              <w:t>2項</w:t>
            </w:r>
          </w:p>
        </w:tc>
        <w:tc>
          <w:tcPr>
            <w:tcW w:w="2127" w:type="dxa"/>
            <w:hideMark/>
          </w:tcPr>
          <w:p w14:paraId="5C97736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p w14:paraId="3934539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・健康診断の実施に関する記録及び結果</w:t>
            </w:r>
          </w:p>
          <w:p w14:paraId="2776F79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・児童相談所若しくは医療機関又は学校における健康診断に関する記録</w:t>
            </w:r>
          </w:p>
        </w:tc>
      </w:tr>
      <w:tr w:rsidR="007E6B0A" w:rsidRPr="00BD2C35" w14:paraId="3C88F1BB" w14:textId="77777777" w:rsidTr="00CF0C54">
        <w:tc>
          <w:tcPr>
            <w:tcW w:w="817" w:type="dxa"/>
            <w:shd w:val="clear" w:color="auto" w:fill="EAF1DD" w:themeFill="accent3" w:themeFillTint="33"/>
            <w:noWrap/>
            <w:vAlign w:val="center"/>
            <w:hideMark/>
          </w:tcPr>
          <w:p w14:paraId="6E91F7D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hideMark/>
          </w:tcPr>
          <w:p w14:paraId="70DD47C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418378C" w14:textId="11B3D656"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従業者の健康診断に当たっては、特に入所している者の食事を調理する者に</w:t>
            </w:r>
            <w:r w:rsidR="007E6B0A" w:rsidRPr="00CF0C54">
              <w:rPr>
                <w:rFonts w:ascii="ＭＳ 明朝" w:eastAsia="ＭＳ 明朝" w:hAnsi="ＭＳ 明朝" w:hint="eastAsia"/>
                <w:color w:val="000000" w:themeColor="text1"/>
                <w:sz w:val="18"/>
                <w:szCs w:val="18"/>
              </w:rPr>
              <w:t>つき</w:t>
            </w:r>
            <w:r w:rsidR="007E6B0A" w:rsidRPr="00BD2C35">
              <w:rPr>
                <w:rFonts w:asciiTheme="minorEastAsia" w:hAnsiTheme="minorEastAsia" w:hint="eastAsia"/>
                <w:color w:val="000000" w:themeColor="text1"/>
                <w:sz w:val="18"/>
                <w:szCs w:val="18"/>
              </w:rPr>
              <w:t>、綿密な注意を払っているか。</w:t>
            </w:r>
            <w:r w:rsidR="007E6B0A" w:rsidRPr="00BD2C35">
              <w:rPr>
                <w:rFonts w:asciiTheme="minorEastAsia" w:hAnsiTheme="minorEastAsia"/>
                <w:color w:val="000000" w:themeColor="text1"/>
                <w:sz w:val="18"/>
                <w:szCs w:val="18"/>
              </w:rPr>
              <w:br w:type="page"/>
            </w:r>
          </w:p>
        </w:tc>
        <w:tc>
          <w:tcPr>
            <w:tcW w:w="1673" w:type="dxa"/>
            <w:hideMark/>
          </w:tcPr>
          <w:p w14:paraId="6017D8F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0DEC47B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・従業者の健康診断に関する記録及び結果</w:t>
            </w:r>
          </w:p>
        </w:tc>
      </w:tr>
      <w:tr w:rsidR="007E6B0A" w:rsidRPr="00BD2C35" w14:paraId="4522481B" w14:textId="77777777" w:rsidTr="00CF0C54">
        <w:tc>
          <w:tcPr>
            <w:tcW w:w="817" w:type="dxa"/>
            <w:shd w:val="clear" w:color="auto" w:fill="EAF1DD" w:themeFill="accent3" w:themeFillTint="33"/>
            <w:noWrap/>
            <w:vAlign w:val="center"/>
            <w:hideMark/>
          </w:tcPr>
          <w:p w14:paraId="6CAE652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796A86C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5</w:t>
            </w:r>
            <w:r w:rsidRPr="00BD2C35">
              <w:rPr>
                <w:rFonts w:ascii="ＭＳ Ｐ明朝" w:eastAsia="ＭＳ Ｐ明朝" w:hAnsi="ＭＳ Ｐ明朝"/>
                <w:color w:val="000000" w:themeColor="text1"/>
                <w:sz w:val="18"/>
                <w:szCs w:val="18"/>
              </w:rPr>
              <w:t xml:space="preserve"> 緊急時等の対応</w:t>
            </w:r>
          </w:p>
        </w:tc>
        <w:tc>
          <w:tcPr>
            <w:tcW w:w="8959" w:type="dxa"/>
            <w:hideMark/>
          </w:tcPr>
          <w:p w14:paraId="06C1F17E" w14:textId="3B3260C8" w:rsidR="007E6B0A" w:rsidRPr="00BD2C35" w:rsidRDefault="007E6B0A" w:rsidP="00CF0C54">
            <w:pPr>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現に指定入所支援の提供を行っている時に障害児に病状の急変が生じた場合</w:t>
            </w:r>
            <w:r w:rsidRPr="00CF0C54">
              <w:rPr>
                <w:rFonts w:ascii="ＭＳ 明朝" w:eastAsia="ＭＳ 明朝" w:hAnsi="ＭＳ 明朝" w:hint="eastAsia"/>
                <w:color w:val="000000" w:themeColor="text1"/>
                <w:sz w:val="18"/>
                <w:szCs w:val="18"/>
              </w:rPr>
              <w:t>その他</w:t>
            </w:r>
            <w:r w:rsidRPr="00BD2C35">
              <w:rPr>
                <w:rFonts w:asciiTheme="minorEastAsia" w:hAnsiTheme="minorEastAsia" w:hint="eastAsia"/>
                <w:color w:val="000000" w:themeColor="text1"/>
                <w:sz w:val="18"/>
                <w:szCs w:val="18"/>
              </w:rPr>
              <w:t>必要な場合は、速やかに医療機関への連絡その他の必要な措置を講じているか。</w:t>
            </w:r>
          </w:p>
        </w:tc>
        <w:tc>
          <w:tcPr>
            <w:tcW w:w="1673" w:type="dxa"/>
            <w:hideMark/>
          </w:tcPr>
          <w:p w14:paraId="595A16D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112</w:t>
            </w:r>
            <w:r w:rsidRPr="00BD2C35">
              <w:rPr>
                <w:rFonts w:ascii="ＭＳ Ｐ明朝" w:eastAsia="ＭＳ Ｐ明朝" w:hAnsi="ＭＳ Ｐ明朝" w:hint="eastAsia"/>
                <w:color w:val="000000" w:themeColor="text1"/>
                <w:sz w:val="18"/>
                <w:szCs w:val="18"/>
              </w:rPr>
              <w:t>条</w:t>
            </w:r>
          </w:p>
        </w:tc>
        <w:tc>
          <w:tcPr>
            <w:tcW w:w="2127" w:type="dxa"/>
            <w:hideMark/>
          </w:tcPr>
          <w:p w14:paraId="702BD69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p w14:paraId="5CD3D1B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・緊急時対応マニュアル</w:t>
            </w:r>
          </w:p>
        </w:tc>
      </w:tr>
      <w:tr w:rsidR="007E6B0A" w:rsidRPr="00BD2C35" w14:paraId="2BB0EB14" w14:textId="77777777" w:rsidTr="00CF0C54">
        <w:tc>
          <w:tcPr>
            <w:tcW w:w="817" w:type="dxa"/>
            <w:tcBorders>
              <w:bottom w:val="single" w:sz="4" w:space="0" w:color="auto"/>
            </w:tcBorders>
            <w:shd w:val="clear" w:color="auto" w:fill="EAF1DD" w:themeFill="accent3" w:themeFillTint="33"/>
            <w:noWrap/>
            <w:vAlign w:val="center"/>
            <w:hideMark/>
          </w:tcPr>
          <w:p w14:paraId="4F3504B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0035A5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6</w:t>
            </w:r>
            <w:r w:rsidRPr="00BD2C35">
              <w:rPr>
                <w:rFonts w:ascii="ＭＳ Ｐ明朝" w:eastAsia="ＭＳ Ｐ明朝" w:hAnsi="ＭＳ Ｐ明朝"/>
                <w:color w:val="000000" w:themeColor="text1"/>
                <w:sz w:val="18"/>
                <w:szCs w:val="18"/>
              </w:rPr>
              <w:t xml:space="preserve"> 障害児の入院期間中の取扱い</w:t>
            </w:r>
          </w:p>
        </w:tc>
        <w:tc>
          <w:tcPr>
            <w:tcW w:w="8959" w:type="dxa"/>
            <w:hideMark/>
          </w:tcPr>
          <w:p w14:paraId="5BAE9938"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障害児について、病院又は診療所に入院する必要が生じた場合であって、入院後おおむね</w:t>
            </w:r>
            <w:r w:rsidRPr="00BD2C35">
              <w:rPr>
                <w:rFonts w:asciiTheme="minorEastAsia" w:hAnsiTheme="minorEastAsia"/>
                <w:color w:val="000000" w:themeColor="text1"/>
                <w:sz w:val="18"/>
                <w:szCs w:val="18"/>
              </w:rPr>
              <w:t>3</w:t>
            </w:r>
            <w:r w:rsidRPr="00BD2C35">
              <w:rPr>
                <w:rFonts w:asciiTheme="minorEastAsia" w:hAnsiTheme="minorEastAsia" w:hint="eastAsia"/>
                <w:color w:val="000000" w:themeColor="text1"/>
                <w:sz w:val="18"/>
                <w:szCs w:val="18"/>
              </w:rPr>
              <w:t>月以内に退院することが見込まれるときは、当該障害児及び当該障害児に係る入所給付決定保護者の希望等を勘案し、必要に応じて適切な便宜を供与するとともに、やむを得ない事情がある場合を除き、退院後再び当該指定福祉型障害児入所施設に円滑に入所することができるようにしているか。</w:t>
            </w:r>
          </w:p>
        </w:tc>
        <w:tc>
          <w:tcPr>
            <w:tcW w:w="1673" w:type="dxa"/>
            <w:hideMark/>
          </w:tcPr>
          <w:p w14:paraId="5438E7B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113</w:t>
            </w:r>
            <w:r w:rsidRPr="00BD2C35">
              <w:rPr>
                <w:rFonts w:ascii="ＭＳ Ｐ明朝" w:eastAsia="ＭＳ Ｐ明朝" w:hAnsi="ＭＳ Ｐ明朝" w:hint="eastAsia"/>
                <w:color w:val="000000" w:themeColor="text1"/>
                <w:sz w:val="18"/>
                <w:szCs w:val="18"/>
              </w:rPr>
              <w:t>条</w:t>
            </w:r>
          </w:p>
        </w:tc>
        <w:tc>
          <w:tcPr>
            <w:tcW w:w="2127" w:type="dxa"/>
            <w:hideMark/>
          </w:tcPr>
          <w:p w14:paraId="261E205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・診断書等</w:t>
            </w:r>
          </w:p>
          <w:p w14:paraId="6CCA65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・相談等に関する記録</w:t>
            </w:r>
          </w:p>
        </w:tc>
      </w:tr>
      <w:tr w:rsidR="007E6B0A" w:rsidRPr="00BD2C35" w14:paraId="129F254B" w14:textId="77777777" w:rsidTr="00CF0C54">
        <w:tc>
          <w:tcPr>
            <w:tcW w:w="817" w:type="dxa"/>
            <w:shd w:val="clear" w:color="auto" w:fill="EAF1DD" w:themeFill="accent3" w:themeFillTint="33"/>
            <w:noWrap/>
            <w:vAlign w:val="center"/>
            <w:hideMark/>
          </w:tcPr>
          <w:p w14:paraId="3D37245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77957A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7</w:t>
            </w:r>
            <w:r w:rsidRPr="00BD2C35">
              <w:rPr>
                <w:rFonts w:ascii="ＭＳ Ｐ明朝" w:eastAsia="ＭＳ Ｐ明朝" w:hAnsi="ＭＳ Ｐ明朝"/>
                <w:color w:val="000000" w:themeColor="text1"/>
                <w:sz w:val="18"/>
                <w:szCs w:val="18"/>
              </w:rPr>
              <w:t xml:space="preserve"> 給付金として支払を受けた金銭の管理</w:t>
            </w:r>
          </w:p>
        </w:tc>
        <w:tc>
          <w:tcPr>
            <w:tcW w:w="8959" w:type="dxa"/>
            <w:hideMark/>
          </w:tcPr>
          <w:p w14:paraId="552355F0"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当該指定福祉型障害児入所施設の障害児に係る「児童福祉法に基づく指定障害児入所施設等の人員、設備及び運営に関する基準第</w:t>
            </w:r>
            <w:r w:rsidRPr="00BD2C35">
              <w:rPr>
                <w:rFonts w:asciiTheme="minorEastAsia" w:hAnsiTheme="minorEastAsia"/>
                <w:color w:val="000000" w:themeColor="text1"/>
                <w:sz w:val="18"/>
                <w:szCs w:val="18"/>
              </w:rPr>
              <w:t>31</w:t>
            </w:r>
            <w:r w:rsidRPr="00BD2C35">
              <w:rPr>
                <w:rFonts w:asciiTheme="minorEastAsia" w:hAnsiTheme="minorEastAsia" w:hint="eastAsia"/>
                <w:color w:val="000000" w:themeColor="text1"/>
                <w:sz w:val="18"/>
                <w:szCs w:val="18"/>
              </w:rPr>
              <w:t>条の規定に基づきこども家庭庁長官が定める給付金」（平成</w:t>
            </w:r>
            <w:r w:rsidRPr="00BD2C35">
              <w:rPr>
                <w:rFonts w:asciiTheme="minorEastAsia" w:hAnsiTheme="minorEastAsia"/>
                <w:color w:val="000000" w:themeColor="text1"/>
                <w:sz w:val="18"/>
                <w:szCs w:val="18"/>
              </w:rPr>
              <w:t>24年3月31日厚労省告示第305号）</w:t>
            </w:r>
            <w:r w:rsidRPr="00BD2C35">
              <w:rPr>
                <w:rFonts w:asciiTheme="minorEastAsia" w:hAnsiTheme="minorEastAsia" w:hint="eastAsia"/>
                <w:color w:val="000000" w:themeColor="text1"/>
                <w:sz w:val="18"/>
                <w:szCs w:val="18"/>
              </w:rPr>
              <w:t>（以下「給付金」という。）の支給を受けたときは、給付金として支払を受けた金銭を次に掲げるところにより管理しているか。</w:t>
            </w:r>
          </w:p>
          <w:p w14:paraId="47A4B699" w14:textId="77777777" w:rsidR="007E6B0A" w:rsidRPr="00BD2C35" w:rsidRDefault="007E6B0A" w:rsidP="00877DEE">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当該障害児に係る当該金銭及びこれに準ずるもの（これらの運用により生じた収益を含む。以下、「障害児に係る金銭」という。）をその他の財産と区分すること。</w:t>
            </w:r>
          </w:p>
          <w:p w14:paraId="14FDE054" w14:textId="77777777" w:rsidR="007E6B0A" w:rsidRPr="00BD2C35" w:rsidRDefault="007E6B0A" w:rsidP="00877DEE">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障害児に係る金銭を給付金の支給の趣旨に従って用いること。</w:t>
            </w:r>
          </w:p>
          <w:p w14:paraId="6A93BAB3" w14:textId="77777777" w:rsidR="007E6B0A" w:rsidRPr="00BD2C35" w:rsidRDefault="007E6B0A" w:rsidP="00877DEE">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③　障害児に係る金銭の収支の状況を明らかにする記録を整備すること。</w:t>
            </w:r>
          </w:p>
          <w:p w14:paraId="406E4A1B" w14:textId="77777777" w:rsidR="007E6B0A" w:rsidRPr="00BD2C35" w:rsidRDefault="007E6B0A" w:rsidP="00877DEE">
            <w:pPr>
              <w:snapToGrid w:val="0"/>
              <w:ind w:leftChars="100" w:left="453" w:hangingChars="118" w:hanging="229"/>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④　当該障害児が退所した場合には、速やかに、障害児に係る金銭を当該障害児に取得させること。</w:t>
            </w:r>
          </w:p>
        </w:tc>
        <w:tc>
          <w:tcPr>
            <w:tcW w:w="1673" w:type="dxa"/>
            <w:hideMark/>
          </w:tcPr>
          <w:p w14:paraId="621DC8E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114</w:t>
            </w:r>
            <w:r w:rsidRPr="00BD2C35">
              <w:rPr>
                <w:rFonts w:ascii="ＭＳ Ｐ明朝" w:eastAsia="ＭＳ Ｐ明朝" w:hAnsi="ＭＳ Ｐ明朝" w:hint="eastAsia"/>
                <w:color w:val="000000" w:themeColor="text1"/>
                <w:sz w:val="18"/>
                <w:szCs w:val="18"/>
              </w:rPr>
              <w:t>条</w:t>
            </w:r>
          </w:p>
        </w:tc>
        <w:tc>
          <w:tcPr>
            <w:tcW w:w="2127" w:type="dxa"/>
            <w:hideMark/>
          </w:tcPr>
          <w:p w14:paraId="2BB1DAC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・給付金に関する諸帳簿</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・預貯金の通帳</w:t>
            </w:r>
          </w:p>
          <w:p w14:paraId="6122E45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・金銭管理に関する記録</w:t>
            </w:r>
          </w:p>
        </w:tc>
      </w:tr>
      <w:tr w:rsidR="007E6B0A" w:rsidRPr="00BD2C35" w14:paraId="70BA4516" w14:textId="77777777" w:rsidTr="00CF0C54">
        <w:tc>
          <w:tcPr>
            <w:tcW w:w="817" w:type="dxa"/>
            <w:shd w:val="clear" w:color="auto" w:fill="EAF1DD" w:themeFill="accent3" w:themeFillTint="33"/>
            <w:noWrap/>
            <w:vAlign w:val="center"/>
            <w:hideMark/>
          </w:tcPr>
          <w:p w14:paraId="7E66647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392A231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8</w:t>
            </w:r>
            <w:r w:rsidRPr="00BD2C35">
              <w:rPr>
                <w:rFonts w:ascii="ＭＳ Ｐ明朝" w:eastAsia="ＭＳ Ｐ明朝" w:hAnsi="ＭＳ Ｐ明朝"/>
                <w:color w:val="000000" w:themeColor="text1"/>
                <w:sz w:val="18"/>
                <w:szCs w:val="18"/>
              </w:rPr>
              <w:t xml:space="preserve"> 入所給付決定保護者に関する本市への通知</w:t>
            </w:r>
          </w:p>
        </w:tc>
        <w:tc>
          <w:tcPr>
            <w:tcW w:w="8959" w:type="dxa"/>
            <w:hideMark/>
          </w:tcPr>
          <w:p w14:paraId="20912A29"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指定入所支援を受けている障害児に係る入所給付決定保護者が偽りその他不正な行為によって障害児入所給付費の支給を受け、又は受けようとしたときは、遅滞なく、意見を付してその旨を本市に通知しているか。</w:t>
            </w:r>
          </w:p>
        </w:tc>
        <w:tc>
          <w:tcPr>
            <w:tcW w:w="1673" w:type="dxa"/>
            <w:hideMark/>
          </w:tcPr>
          <w:p w14:paraId="7C0B239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115</w:t>
            </w:r>
            <w:r w:rsidRPr="00BD2C35">
              <w:rPr>
                <w:rFonts w:ascii="ＭＳ Ｐ明朝" w:eastAsia="ＭＳ Ｐ明朝" w:hAnsi="ＭＳ Ｐ明朝" w:hint="eastAsia"/>
                <w:color w:val="000000" w:themeColor="text1"/>
                <w:sz w:val="18"/>
                <w:szCs w:val="18"/>
              </w:rPr>
              <w:t>条</w:t>
            </w:r>
          </w:p>
        </w:tc>
        <w:tc>
          <w:tcPr>
            <w:tcW w:w="2127" w:type="dxa"/>
            <w:hideMark/>
          </w:tcPr>
          <w:p w14:paraId="5261104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・本市への通知の控え</w:t>
            </w:r>
          </w:p>
        </w:tc>
      </w:tr>
      <w:tr w:rsidR="007E6B0A" w:rsidRPr="00BD2C35" w14:paraId="46A9F25B" w14:textId="77777777" w:rsidTr="00CF0C54">
        <w:tc>
          <w:tcPr>
            <w:tcW w:w="817" w:type="dxa"/>
            <w:shd w:val="clear" w:color="auto" w:fill="EAF1DD" w:themeFill="accent3" w:themeFillTint="33"/>
            <w:noWrap/>
            <w:vAlign w:val="center"/>
            <w:hideMark/>
          </w:tcPr>
          <w:p w14:paraId="34F9604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5DEEF38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9</w:t>
            </w:r>
            <w:r w:rsidRPr="00BD2C35">
              <w:rPr>
                <w:rFonts w:ascii="ＭＳ Ｐ明朝" w:eastAsia="ＭＳ Ｐ明朝" w:hAnsi="ＭＳ Ｐ明朝"/>
                <w:color w:val="000000" w:themeColor="text1"/>
                <w:sz w:val="18"/>
                <w:szCs w:val="18"/>
              </w:rPr>
              <w:t xml:space="preserve"> 管理者による管理等</w:t>
            </w:r>
          </w:p>
        </w:tc>
        <w:tc>
          <w:tcPr>
            <w:tcW w:w="8959" w:type="dxa"/>
            <w:hideMark/>
          </w:tcPr>
          <w:p w14:paraId="330198A6" w14:textId="16B7B3B2"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⑴</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管理者は、当該指定福祉型障害児入所施設の他の従業者の管理、業務の管理その他の必要な管理を一元的に行っているか。</w:t>
            </w:r>
          </w:p>
        </w:tc>
        <w:tc>
          <w:tcPr>
            <w:tcW w:w="1673" w:type="dxa"/>
            <w:hideMark/>
          </w:tcPr>
          <w:p w14:paraId="5F49F5E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336B00A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・組織図</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・業務分担表</w:t>
            </w:r>
          </w:p>
          <w:p w14:paraId="2B04AB7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・職員会議録</w:t>
            </w:r>
          </w:p>
          <w:p w14:paraId="6D32887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・業務マニュアル等</w:t>
            </w:r>
          </w:p>
        </w:tc>
      </w:tr>
      <w:tr w:rsidR="007E6B0A" w:rsidRPr="00BD2C35" w14:paraId="344BA980" w14:textId="77777777" w:rsidTr="00CF0C54">
        <w:tc>
          <w:tcPr>
            <w:tcW w:w="817" w:type="dxa"/>
            <w:shd w:val="clear" w:color="auto" w:fill="EAF1DD" w:themeFill="accent3" w:themeFillTint="33"/>
            <w:noWrap/>
            <w:vAlign w:val="center"/>
            <w:hideMark/>
          </w:tcPr>
          <w:p w14:paraId="00C35EA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2132573"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1390A57E" w14:textId="207581BE"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⑵</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管理者は、当該指定福祉型障害児入所施設の他の従業者に、札幌市児童福祉法施行条例第</w:t>
            </w:r>
            <w:r w:rsidR="007E6B0A" w:rsidRPr="00BD2C35">
              <w:rPr>
                <w:rFonts w:asciiTheme="minorEastAsia" w:hAnsiTheme="minorEastAsia"/>
                <w:color w:val="000000" w:themeColor="text1"/>
                <w:sz w:val="18"/>
                <w:szCs w:val="18"/>
              </w:rPr>
              <w:t>3</w:t>
            </w:r>
            <w:r w:rsidR="007E6B0A" w:rsidRPr="00BD2C35">
              <w:rPr>
                <w:rFonts w:asciiTheme="minorEastAsia" w:hAnsiTheme="minorEastAsia" w:hint="eastAsia"/>
                <w:color w:val="000000" w:themeColor="text1"/>
                <w:sz w:val="18"/>
                <w:szCs w:val="18"/>
              </w:rPr>
              <w:t>章第</w:t>
            </w:r>
            <w:r w:rsidR="007E6B0A" w:rsidRPr="00BD2C35">
              <w:rPr>
                <w:rFonts w:asciiTheme="minorEastAsia" w:hAnsiTheme="minorEastAsia"/>
                <w:color w:val="000000" w:themeColor="text1"/>
                <w:sz w:val="18"/>
                <w:szCs w:val="18"/>
              </w:rPr>
              <w:t>4</w:t>
            </w:r>
            <w:r w:rsidR="007E6B0A" w:rsidRPr="00BD2C35">
              <w:rPr>
                <w:rFonts w:asciiTheme="minorEastAsia" w:hAnsiTheme="minorEastAsia" w:hint="eastAsia"/>
                <w:color w:val="000000" w:themeColor="text1"/>
                <w:sz w:val="18"/>
                <w:szCs w:val="18"/>
              </w:rPr>
              <w:t>節の規定を遵守させるために必要な指揮命令を行っているか。</w:t>
            </w:r>
          </w:p>
        </w:tc>
        <w:tc>
          <w:tcPr>
            <w:tcW w:w="1673" w:type="dxa"/>
            <w:hideMark/>
          </w:tcPr>
          <w:p w14:paraId="2F29834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116</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669D1C18"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17A23C6" w14:textId="77777777" w:rsidTr="00CF0C54">
        <w:tc>
          <w:tcPr>
            <w:tcW w:w="817" w:type="dxa"/>
            <w:shd w:val="clear" w:color="auto" w:fill="EAF1DD" w:themeFill="accent3" w:themeFillTint="33"/>
            <w:noWrap/>
            <w:vAlign w:val="center"/>
            <w:hideMark/>
          </w:tcPr>
          <w:p w14:paraId="55B252B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351D023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30</w:t>
            </w:r>
            <w:r w:rsidRPr="00BD2C35">
              <w:rPr>
                <w:rFonts w:ascii="ＭＳ Ｐ明朝" w:eastAsia="ＭＳ Ｐ明朝" w:hAnsi="ＭＳ Ｐ明朝"/>
                <w:color w:val="000000" w:themeColor="text1"/>
                <w:sz w:val="18"/>
                <w:szCs w:val="18"/>
              </w:rPr>
              <w:t xml:space="preserve"> 運営規程</w:t>
            </w:r>
          </w:p>
        </w:tc>
        <w:tc>
          <w:tcPr>
            <w:tcW w:w="8959" w:type="dxa"/>
            <w:hideMark/>
          </w:tcPr>
          <w:p w14:paraId="34E9C9FF"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次に掲げる施設の運営についての重要事項に関する規程を定めているか。</w:t>
            </w:r>
          </w:p>
          <w:p w14:paraId="07F71E52"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①　施設の目的及び運営の方針</w:t>
            </w:r>
          </w:p>
          <w:p w14:paraId="2E52EBBC"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②　従業者の職種、員数及び職務の内容</w:t>
            </w:r>
          </w:p>
          <w:p w14:paraId="3E2A4AC3"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③　入所定員</w:t>
            </w:r>
          </w:p>
          <w:p w14:paraId="7782EEE8"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④　指定入所支援の内容並びに入所給付決定保護者から受領する費用の種類及びその額</w:t>
            </w:r>
          </w:p>
          <w:p w14:paraId="751432D7"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⑤　施設の利用に当たっての留意事項</w:t>
            </w:r>
          </w:p>
          <w:p w14:paraId="22EF45FD"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⑥　緊急時等における対応方法</w:t>
            </w:r>
          </w:p>
          <w:p w14:paraId="505CB355"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lastRenderedPageBreak/>
              <w:t xml:space="preserve">　⑦　非常災害対策</w:t>
            </w:r>
          </w:p>
          <w:p w14:paraId="0F58951B"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⑧　主として入所させる障害児の障害の種類</w:t>
            </w:r>
          </w:p>
          <w:p w14:paraId="545CDC63"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⑨　虐待の防止のための措置に関する事項</w:t>
            </w:r>
          </w:p>
          <w:p w14:paraId="097FA8EC"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　虐待防止委員会の設置等に関すること</w:t>
            </w:r>
          </w:p>
          <w:p w14:paraId="018008E1" w14:textId="56FF13D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　虐待防止に関する</w:t>
            </w:r>
            <w:r w:rsidR="00412CD6">
              <w:rPr>
                <w:rFonts w:asciiTheme="minorEastAsia" w:hAnsiTheme="minorEastAsia" w:hint="eastAsia"/>
                <w:color w:val="000000" w:themeColor="text1"/>
                <w:sz w:val="18"/>
                <w:szCs w:val="18"/>
              </w:rPr>
              <w:t>担当</w:t>
            </w:r>
            <w:r w:rsidRPr="00BD2C35">
              <w:rPr>
                <w:rFonts w:asciiTheme="minorEastAsia" w:hAnsiTheme="minorEastAsia" w:hint="eastAsia"/>
                <w:color w:val="000000" w:themeColor="text1"/>
                <w:sz w:val="18"/>
                <w:szCs w:val="18"/>
              </w:rPr>
              <w:t>者の設置</w:t>
            </w:r>
          </w:p>
          <w:p w14:paraId="27E15A7C"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　苦情解決体制の整備</w:t>
            </w:r>
          </w:p>
          <w:p w14:paraId="0B590A1D" w14:textId="12A8F354" w:rsidR="007E6B0A" w:rsidRPr="00BD2C35" w:rsidRDefault="007E6B0A" w:rsidP="00877DEE">
            <w:pPr>
              <w:snapToGrid w:val="0"/>
              <w:ind w:left="582" w:hangingChars="300" w:hanging="582"/>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　従業者に対する虐待防止啓発のための定期的な研修の実施等</w:t>
            </w:r>
          </w:p>
          <w:p w14:paraId="71E5A8F3" w14:textId="77777777" w:rsidR="007E6B0A" w:rsidRPr="00BD2C35" w:rsidRDefault="007E6B0A" w:rsidP="00877DEE">
            <w:pPr>
              <w:snapToGrid w:val="0"/>
              <w:ind w:left="582" w:hangingChars="300" w:hanging="582"/>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⑩　その他施設の運営に関する重要事項</w:t>
            </w:r>
          </w:p>
        </w:tc>
        <w:tc>
          <w:tcPr>
            <w:tcW w:w="1673" w:type="dxa"/>
            <w:hideMark/>
          </w:tcPr>
          <w:p w14:paraId="128F737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117</w:t>
            </w:r>
            <w:r w:rsidRPr="00BD2C35">
              <w:rPr>
                <w:rFonts w:ascii="ＭＳ Ｐ明朝" w:eastAsia="ＭＳ Ｐ明朝" w:hAnsi="ＭＳ Ｐ明朝" w:hint="eastAsia"/>
                <w:color w:val="000000" w:themeColor="text1"/>
                <w:sz w:val="18"/>
                <w:szCs w:val="18"/>
              </w:rPr>
              <w:t>条</w:t>
            </w:r>
          </w:p>
        </w:tc>
        <w:tc>
          <w:tcPr>
            <w:tcW w:w="2127" w:type="dxa"/>
            <w:hideMark/>
          </w:tcPr>
          <w:p w14:paraId="244E78B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・運営規程</w:t>
            </w:r>
          </w:p>
        </w:tc>
      </w:tr>
      <w:tr w:rsidR="007E6B0A" w:rsidRPr="00BD2C35" w14:paraId="58075501" w14:textId="77777777" w:rsidTr="00CF0C54">
        <w:tc>
          <w:tcPr>
            <w:tcW w:w="817" w:type="dxa"/>
            <w:tcBorders>
              <w:bottom w:val="single" w:sz="4" w:space="0" w:color="auto"/>
            </w:tcBorders>
            <w:shd w:val="clear" w:color="auto" w:fill="EAF1DD" w:themeFill="accent3" w:themeFillTint="33"/>
            <w:noWrap/>
            <w:vAlign w:val="center"/>
            <w:hideMark/>
          </w:tcPr>
          <w:p w14:paraId="75BB699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1CE15F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1</w:t>
            </w:r>
            <w:r w:rsidRPr="00BD2C35">
              <w:rPr>
                <w:rFonts w:ascii="ＭＳ Ｐ明朝" w:eastAsia="ＭＳ Ｐ明朝" w:hAnsi="ＭＳ Ｐ明朝"/>
                <w:color w:val="000000" w:themeColor="text1"/>
                <w:sz w:val="18"/>
                <w:szCs w:val="18"/>
              </w:rPr>
              <w:t xml:space="preserve"> 勤務体制の確保等</w:t>
            </w:r>
          </w:p>
        </w:tc>
        <w:tc>
          <w:tcPr>
            <w:tcW w:w="8959" w:type="dxa"/>
            <w:hideMark/>
          </w:tcPr>
          <w:p w14:paraId="4A2DEF1D" w14:textId="768B9748" w:rsidR="007E6B0A" w:rsidRPr="00BD2C35" w:rsidRDefault="0032503F" w:rsidP="00877DEE">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障害児に対し、適切な指定入所支援を提供できるよう、従業者の勤務の体制を定めているか。</w:t>
            </w:r>
          </w:p>
        </w:tc>
        <w:tc>
          <w:tcPr>
            <w:tcW w:w="1673" w:type="dxa"/>
            <w:hideMark/>
          </w:tcPr>
          <w:p w14:paraId="5F3AF67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740DFF4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・勤務表</w:t>
            </w:r>
          </w:p>
        </w:tc>
      </w:tr>
      <w:tr w:rsidR="007E6B0A" w:rsidRPr="00BD2C35" w14:paraId="7460FAB4" w14:textId="77777777" w:rsidTr="00CF0C54">
        <w:tc>
          <w:tcPr>
            <w:tcW w:w="817" w:type="dxa"/>
            <w:shd w:val="clear" w:color="auto" w:fill="EAF1DD" w:themeFill="accent3" w:themeFillTint="33"/>
            <w:noWrap/>
            <w:vAlign w:val="center"/>
            <w:hideMark/>
          </w:tcPr>
          <w:p w14:paraId="2C54FE47"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3ABA76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B414047" w14:textId="6437A714" w:rsidR="007E6B0A" w:rsidRPr="00BD2C35" w:rsidRDefault="0032503F" w:rsidP="00CF0C54">
            <w:pPr>
              <w:snapToGrid w:val="0"/>
              <w:ind w:left="194" w:hangingChars="100" w:hanging="194"/>
              <w:rPr>
                <w:rFonts w:asciiTheme="minorEastAsia" w:hAnsiTheme="minorEastAsia"/>
                <w:color w:val="000000" w:themeColor="text1"/>
                <w:sz w:val="18"/>
                <w:szCs w:val="18"/>
              </w:rPr>
            </w:pPr>
            <w:r w:rsidRPr="00CF0C54">
              <w:rPr>
                <w:rFonts w:ascii="ＭＳ 明朝" w:eastAsia="ＭＳ 明朝" w:hAnsi="ＭＳ 明朝" w:hint="eastAsia"/>
                <w:color w:val="000000" w:themeColor="text1"/>
                <w:sz w:val="18"/>
                <w:szCs w:val="18"/>
              </w:rPr>
              <w:t>⑵</w:t>
            </w:r>
            <w:r w:rsidR="007E6B0A" w:rsidRPr="00CF0C54">
              <w:rPr>
                <w:rFonts w:ascii="ＭＳ 明朝" w:eastAsia="ＭＳ 明朝" w:hAnsi="ＭＳ 明朝" w:hint="eastAsia"/>
                <w:color w:val="000000" w:themeColor="text1"/>
                <w:sz w:val="18"/>
                <w:szCs w:val="18"/>
              </w:rPr>
              <w:t xml:space="preserve">　</w:t>
            </w:r>
            <w:r w:rsidR="007E6B0A" w:rsidRPr="00BD2C35">
              <w:rPr>
                <w:rFonts w:asciiTheme="minorEastAsia" w:hAnsiTheme="minorEastAsia" w:hint="eastAsia"/>
                <w:color w:val="000000" w:themeColor="text1"/>
                <w:sz w:val="18"/>
                <w:szCs w:val="18"/>
              </w:rPr>
              <w:t>当該指定福祉型障害児入所施設の従業者によって指定入所支援を提供しているか。</w:t>
            </w:r>
          </w:p>
          <w:p w14:paraId="114BD04B" w14:textId="2E979156"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ただし、障害児の支援に直接影響を及ぼさない業務については、この限りでない。</w:t>
            </w:r>
            <w:r w:rsidRPr="00BD2C35">
              <w:rPr>
                <w:rFonts w:asciiTheme="minorEastAsia" w:hAnsiTheme="minorEastAsia"/>
                <w:color w:val="000000" w:themeColor="text1"/>
                <w:sz w:val="18"/>
                <w:szCs w:val="18"/>
              </w:rPr>
              <w:br w:type="page"/>
            </w:r>
          </w:p>
        </w:tc>
        <w:tc>
          <w:tcPr>
            <w:tcW w:w="1673" w:type="dxa"/>
            <w:hideMark/>
          </w:tcPr>
          <w:p w14:paraId="2482815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3DA809D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・勤務表</w:t>
            </w:r>
          </w:p>
          <w:p w14:paraId="728E824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・出勤状況に関する書類</w:t>
            </w:r>
          </w:p>
          <w:p w14:paraId="6027C8D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br w:type="page"/>
            </w:r>
            <w:r w:rsidRPr="00BD2C35">
              <w:rPr>
                <w:rFonts w:ascii="ＭＳ Ｐ明朝" w:eastAsia="ＭＳ Ｐ明朝" w:hAnsi="ＭＳ Ｐ明朝" w:hint="eastAsia"/>
                <w:color w:val="000000" w:themeColor="text1"/>
                <w:sz w:val="18"/>
                <w:szCs w:val="18"/>
              </w:rPr>
              <w:t>・雇用契約書</w:t>
            </w:r>
            <w:r w:rsidRPr="00BD2C35">
              <w:rPr>
                <w:rFonts w:ascii="ＭＳ Ｐ明朝" w:eastAsia="ＭＳ Ｐ明朝" w:hAnsi="ＭＳ Ｐ明朝"/>
                <w:color w:val="000000" w:themeColor="text1"/>
                <w:sz w:val="18"/>
                <w:szCs w:val="18"/>
              </w:rPr>
              <w:br w:type="page"/>
            </w:r>
          </w:p>
          <w:p w14:paraId="71508FA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・辞令書</w:t>
            </w:r>
          </w:p>
          <w:p w14:paraId="3AA5138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・賃金台帳</w:t>
            </w:r>
          </w:p>
          <w:p w14:paraId="69EAEBB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・委託契約書</w:t>
            </w:r>
          </w:p>
        </w:tc>
      </w:tr>
      <w:tr w:rsidR="007E6B0A" w:rsidRPr="00BD2C35" w14:paraId="78F03C21" w14:textId="77777777" w:rsidTr="00CF0C54">
        <w:tc>
          <w:tcPr>
            <w:tcW w:w="817" w:type="dxa"/>
            <w:shd w:val="clear" w:color="auto" w:fill="EAF1DD" w:themeFill="accent3" w:themeFillTint="33"/>
            <w:noWrap/>
            <w:vAlign w:val="center"/>
            <w:hideMark/>
          </w:tcPr>
          <w:p w14:paraId="477ED2F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76F0B4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A110860" w14:textId="07AF5ED9"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従業者の資質の向上のために、研修の機会を確保しているか。</w:t>
            </w:r>
          </w:p>
        </w:tc>
        <w:tc>
          <w:tcPr>
            <w:tcW w:w="1673" w:type="dxa"/>
            <w:hideMark/>
          </w:tcPr>
          <w:p w14:paraId="6A7B135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0EA1702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・研修計画</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・研修会資料等</w:t>
            </w:r>
          </w:p>
          <w:p w14:paraId="625884E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・研修報告書等</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・研修受講修了証明書</w:t>
            </w:r>
          </w:p>
        </w:tc>
      </w:tr>
      <w:tr w:rsidR="007E6B0A" w:rsidRPr="00BD2C35" w14:paraId="3ACB1245" w14:textId="77777777" w:rsidTr="00CF0C54">
        <w:tc>
          <w:tcPr>
            <w:tcW w:w="817" w:type="dxa"/>
            <w:shd w:val="clear" w:color="auto" w:fill="EAF1DD" w:themeFill="accent3" w:themeFillTint="33"/>
            <w:noWrap/>
            <w:vAlign w:val="center"/>
          </w:tcPr>
          <w:p w14:paraId="333FBB7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2F08B434"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7BF60A26" w14:textId="6DD64CB2" w:rsidR="007E6B0A" w:rsidRPr="00BD2C35" w:rsidDel="0067544E"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適切な指定入所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その他の必要な措置を講じているか。</w:t>
            </w:r>
          </w:p>
        </w:tc>
        <w:tc>
          <w:tcPr>
            <w:tcW w:w="1673" w:type="dxa"/>
          </w:tcPr>
          <w:p w14:paraId="28F05D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118条第4項</w:t>
            </w:r>
          </w:p>
        </w:tc>
        <w:tc>
          <w:tcPr>
            <w:tcW w:w="2127" w:type="dxa"/>
          </w:tcPr>
          <w:p w14:paraId="283252B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・倫理綱領、行動指針</w:t>
            </w:r>
          </w:p>
          <w:p w14:paraId="2D9B52F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・ハラスメント防止の取り組みに関する記録</w:t>
            </w:r>
          </w:p>
        </w:tc>
      </w:tr>
      <w:tr w:rsidR="007E6B0A" w:rsidRPr="00BD2C35" w14:paraId="1690DC5C" w14:textId="77777777" w:rsidTr="00CF0C54">
        <w:tc>
          <w:tcPr>
            <w:tcW w:w="817" w:type="dxa"/>
            <w:shd w:val="clear" w:color="auto" w:fill="EAF1DD" w:themeFill="accent3" w:themeFillTint="33"/>
            <w:noWrap/>
            <w:vAlign w:val="center"/>
          </w:tcPr>
          <w:p w14:paraId="1B88A58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6443ECC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2</w:t>
            </w:r>
            <w:r w:rsidRPr="00BD2C35">
              <w:rPr>
                <w:rFonts w:ascii="ＭＳ Ｐ明朝" w:eastAsia="ＭＳ Ｐ明朝" w:hAnsi="ＭＳ Ｐ明朝"/>
                <w:color w:val="000000" w:themeColor="text1"/>
                <w:sz w:val="18"/>
                <w:szCs w:val="18"/>
              </w:rPr>
              <w:t xml:space="preserve"> </w:t>
            </w:r>
            <w:r w:rsidRPr="00BD2C35">
              <w:rPr>
                <w:rFonts w:ascii="ＭＳ Ｐ明朝" w:eastAsia="ＭＳ Ｐ明朝" w:hAnsi="ＭＳ Ｐ明朝" w:hint="eastAsia"/>
                <w:color w:val="000000" w:themeColor="text1"/>
                <w:sz w:val="18"/>
                <w:szCs w:val="18"/>
              </w:rPr>
              <w:t>業務継続計画の策定等</w:t>
            </w:r>
          </w:p>
        </w:tc>
        <w:tc>
          <w:tcPr>
            <w:tcW w:w="8959" w:type="dxa"/>
          </w:tcPr>
          <w:p w14:paraId="1CE0B232" w14:textId="51494CC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感染症又は非常災害の発生時において、利用者に対する指定入所支援の提供を継続的に実施し、及び非常時の体制により早期に業務の再開を図るための計画（以下「業務継続計画」という。）を策定し、当該業務継続計画に従い必要な措置を講じているか。</w:t>
            </w:r>
          </w:p>
        </w:tc>
        <w:tc>
          <w:tcPr>
            <w:tcW w:w="1673" w:type="dxa"/>
          </w:tcPr>
          <w:p w14:paraId="7320D85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118条の2第1項</w:t>
            </w:r>
          </w:p>
        </w:tc>
        <w:tc>
          <w:tcPr>
            <w:tcW w:w="2127" w:type="dxa"/>
            <w:vMerge w:val="restart"/>
          </w:tcPr>
          <w:p w14:paraId="4E1879F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・業務継続計画</w:t>
            </w:r>
          </w:p>
          <w:p w14:paraId="1C0AE19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・従業者に周知した記録</w:t>
            </w:r>
          </w:p>
          <w:p w14:paraId="687D9C9F" w14:textId="4C8D1A68"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・研修及び訓練の実施</w:t>
            </w:r>
            <w:r w:rsidR="008337B8">
              <w:rPr>
                <w:rFonts w:ascii="ＭＳ Ｐ明朝" w:eastAsia="ＭＳ Ｐ明朝" w:hAnsi="ＭＳ Ｐ明朝" w:hint="eastAsia"/>
                <w:color w:val="000000" w:themeColor="text1"/>
                <w:sz w:val="18"/>
                <w:szCs w:val="18"/>
              </w:rPr>
              <w:t>記録</w:t>
            </w:r>
          </w:p>
          <w:p w14:paraId="35EE6B2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・業務継続計画に基づく対応記録等</w:t>
            </w:r>
          </w:p>
        </w:tc>
      </w:tr>
      <w:tr w:rsidR="007E6B0A" w:rsidRPr="00BD2C35" w14:paraId="67781D0C" w14:textId="77777777" w:rsidTr="00CF0C54">
        <w:tc>
          <w:tcPr>
            <w:tcW w:w="817" w:type="dxa"/>
            <w:shd w:val="clear" w:color="auto" w:fill="EAF1DD" w:themeFill="accent3" w:themeFillTint="33"/>
            <w:noWrap/>
            <w:vAlign w:val="center"/>
          </w:tcPr>
          <w:p w14:paraId="4E62633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2F849B0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D3D47C6" w14:textId="0412B7AD"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color w:val="000000" w:themeColor="text1"/>
                <w:sz w:val="18"/>
                <w:szCs w:val="18"/>
              </w:rPr>
              <w:t xml:space="preserve">　従業者に対し、業務継続計画について周知するとともに、必要な研修及び訓練を定期的</w:t>
            </w:r>
            <w:r w:rsidR="007E6B0A" w:rsidRPr="00BD2C35">
              <w:rPr>
                <w:rFonts w:asciiTheme="minorEastAsia" w:hAnsiTheme="minorEastAsia" w:hint="eastAsia"/>
                <w:color w:val="000000" w:themeColor="text1"/>
                <w:sz w:val="18"/>
                <w:szCs w:val="18"/>
              </w:rPr>
              <w:t>（</w:t>
            </w:r>
            <w:r w:rsidR="007E6B0A" w:rsidRPr="00BD2C35">
              <w:rPr>
                <w:rFonts w:asciiTheme="minorEastAsia" w:hAnsiTheme="minorEastAsia"/>
                <w:color w:val="000000" w:themeColor="text1"/>
                <w:sz w:val="18"/>
                <w:szCs w:val="18"/>
              </w:rPr>
              <w:t>1年に2回以上）に実施しているか。</w:t>
            </w:r>
          </w:p>
        </w:tc>
        <w:tc>
          <w:tcPr>
            <w:tcW w:w="1673" w:type="dxa"/>
          </w:tcPr>
          <w:p w14:paraId="02F728B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118条の2第2項</w:t>
            </w:r>
          </w:p>
        </w:tc>
        <w:tc>
          <w:tcPr>
            <w:tcW w:w="2127" w:type="dxa"/>
            <w:vMerge/>
          </w:tcPr>
          <w:p w14:paraId="5EE08C6D"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FB5C6C2" w14:textId="77777777" w:rsidTr="00CF0C54">
        <w:tc>
          <w:tcPr>
            <w:tcW w:w="817" w:type="dxa"/>
            <w:shd w:val="clear" w:color="auto" w:fill="EAF1DD" w:themeFill="accent3" w:themeFillTint="33"/>
            <w:noWrap/>
            <w:vAlign w:val="center"/>
          </w:tcPr>
          <w:p w14:paraId="05FF31F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2A2CE46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174390E0" w14:textId="5D1D0B5D"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color w:val="000000" w:themeColor="text1"/>
                <w:sz w:val="18"/>
                <w:szCs w:val="18"/>
              </w:rPr>
              <w:t xml:space="preserve">　定期的に</w:t>
            </w:r>
            <w:r w:rsidR="007E6B0A" w:rsidRPr="00BD2C35">
              <w:rPr>
                <w:rFonts w:asciiTheme="minorEastAsia" w:hAnsiTheme="minorEastAsia" w:hint="eastAsia"/>
                <w:color w:val="000000" w:themeColor="text1"/>
                <w:sz w:val="18"/>
                <w:szCs w:val="18"/>
              </w:rPr>
              <w:t>業務継続計画の見直しを行い、必要に応じて業務継続計画の変更を行っているか。</w:t>
            </w:r>
          </w:p>
        </w:tc>
        <w:tc>
          <w:tcPr>
            <w:tcW w:w="1673" w:type="dxa"/>
          </w:tcPr>
          <w:p w14:paraId="1619971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118条の2第3項</w:t>
            </w:r>
          </w:p>
        </w:tc>
        <w:tc>
          <w:tcPr>
            <w:tcW w:w="2127" w:type="dxa"/>
            <w:vMerge/>
          </w:tcPr>
          <w:p w14:paraId="6EC67CFC"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3D3D22C" w14:textId="77777777" w:rsidTr="00CF0C54">
        <w:tc>
          <w:tcPr>
            <w:tcW w:w="817" w:type="dxa"/>
            <w:shd w:val="clear" w:color="auto" w:fill="EAF1DD" w:themeFill="accent3" w:themeFillTint="33"/>
            <w:noWrap/>
            <w:vAlign w:val="center"/>
            <w:hideMark/>
          </w:tcPr>
          <w:p w14:paraId="0B96DA0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3536A79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3</w:t>
            </w:r>
            <w:r w:rsidRPr="00BD2C35">
              <w:rPr>
                <w:rFonts w:ascii="ＭＳ Ｐ明朝" w:eastAsia="ＭＳ Ｐ明朝" w:hAnsi="ＭＳ Ｐ明朝"/>
                <w:color w:val="000000" w:themeColor="text1"/>
                <w:sz w:val="18"/>
                <w:szCs w:val="18"/>
              </w:rPr>
              <w:t xml:space="preserve"> 定員の遵守</w:t>
            </w:r>
          </w:p>
        </w:tc>
        <w:tc>
          <w:tcPr>
            <w:tcW w:w="8959" w:type="dxa"/>
            <w:hideMark/>
          </w:tcPr>
          <w:p w14:paraId="0CC91BEA"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入所定員及び居室の定員を超えて入所させていないか。</w:t>
            </w:r>
          </w:p>
          <w:p w14:paraId="1A408660"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ただし、災害、虐待その他のやむを得ない事情がある場合は、この限りでない。</w:t>
            </w:r>
          </w:p>
        </w:tc>
        <w:tc>
          <w:tcPr>
            <w:tcW w:w="1673" w:type="dxa"/>
            <w:hideMark/>
          </w:tcPr>
          <w:p w14:paraId="386FC45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119</w:t>
            </w:r>
            <w:r w:rsidRPr="00BD2C35">
              <w:rPr>
                <w:rFonts w:ascii="ＭＳ Ｐ明朝" w:eastAsia="ＭＳ Ｐ明朝" w:hAnsi="ＭＳ Ｐ明朝" w:hint="eastAsia"/>
                <w:color w:val="000000" w:themeColor="text1"/>
                <w:sz w:val="18"/>
                <w:szCs w:val="18"/>
              </w:rPr>
              <w:t>条</w:t>
            </w:r>
          </w:p>
        </w:tc>
        <w:tc>
          <w:tcPr>
            <w:tcW w:w="2127" w:type="dxa"/>
            <w:hideMark/>
          </w:tcPr>
          <w:p w14:paraId="32CC825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・入所児童数に関する書類</w:t>
            </w:r>
          </w:p>
          <w:p w14:paraId="6AB2298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・業務日誌</w:t>
            </w:r>
          </w:p>
          <w:p w14:paraId="4FF0615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p>
        </w:tc>
      </w:tr>
      <w:tr w:rsidR="007E6B0A" w:rsidRPr="00BD2C35" w14:paraId="52BF694A" w14:textId="77777777" w:rsidTr="00CF0C54">
        <w:tc>
          <w:tcPr>
            <w:tcW w:w="817" w:type="dxa"/>
            <w:shd w:val="clear" w:color="auto" w:fill="EAF1DD" w:themeFill="accent3" w:themeFillTint="33"/>
            <w:noWrap/>
            <w:vAlign w:val="center"/>
            <w:hideMark/>
          </w:tcPr>
          <w:p w14:paraId="0032D45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908550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4</w:t>
            </w:r>
            <w:r w:rsidRPr="00BD2C35">
              <w:rPr>
                <w:rFonts w:ascii="ＭＳ Ｐ明朝" w:eastAsia="ＭＳ Ｐ明朝" w:hAnsi="ＭＳ Ｐ明朝"/>
                <w:color w:val="000000" w:themeColor="text1"/>
                <w:sz w:val="18"/>
                <w:szCs w:val="18"/>
              </w:rPr>
              <w:t xml:space="preserve"> 非常災害対策</w:t>
            </w:r>
          </w:p>
        </w:tc>
        <w:tc>
          <w:tcPr>
            <w:tcW w:w="8959" w:type="dxa"/>
            <w:hideMark/>
          </w:tcPr>
          <w:p w14:paraId="0FB30ECB" w14:textId="3E49CC5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消火設備その他の非常災害に際して必要な設備を設けるとともに、非常災害に関する具体的な計画を立て、非常災害時の関係機関への通報及び連絡体制を整備し、それらを定期的に従業者に周知しているか。</w:t>
            </w:r>
          </w:p>
        </w:tc>
        <w:tc>
          <w:tcPr>
            <w:tcW w:w="1673" w:type="dxa"/>
            <w:hideMark/>
          </w:tcPr>
          <w:p w14:paraId="634B3F6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58CC8BC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・消防用設備等設置届</w:t>
            </w:r>
          </w:p>
          <w:p w14:paraId="3A1BACC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・消防計画（消防計画に準ずる計画）</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・非常災害時対応マニュアル等</w:t>
            </w:r>
          </w:p>
        </w:tc>
      </w:tr>
      <w:tr w:rsidR="007E6B0A" w:rsidRPr="00BD2C35" w14:paraId="4368CA2A" w14:textId="77777777" w:rsidTr="00CF0C54">
        <w:tc>
          <w:tcPr>
            <w:tcW w:w="817" w:type="dxa"/>
            <w:shd w:val="clear" w:color="auto" w:fill="EAF1DD" w:themeFill="accent3" w:themeFillTint="33"/>
            <w:noWrap/>
            <w:vAlign w:val="center"/>
            <w:hideMark/>
          </w:tcPr>
          <w:p w14:paraId="14371B6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hideMark/>
          </w:tcPr>
          <w:p w14:paraId="2123A20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F0C9FD1" w14:textId="30322D55" w:rsidR="007E6B0A"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color w:val="000000" w:themeColor="text1"/>
                <w:sz w:val="18"/>
                <w:szCs w:val="18"/>
              </w:rPr>
              <w:t xml:space="preserve">  </w:t>
            </w:r>
            <w:r w:rsidR="007E6B0A" w:rsidRPr="00BD2C35">
              <w:rPr>
                <w:rFonts w:asciiTheme="minorEastAsia" w:hAnsiTheme="minorEastAsia" w:hint="eastAsia"/>
                <w:color w:val="000000" w:themeColor="text1"/>
                <w:sz w:val="18"/>
                <w:szCs w:val="18"/>
              </w:rPr>
              <w:t>非常災害に備えるため、定期的に避難訓練、救出訓練その他必要な訓練を行っているか。</w:t>
            </w:r>
          </w:p>
        </w:tc>
        <w:tc>
          <w:tcPr>
            <w:tcW w:w="1673" w:type="dxa"/>
            <w:hideMark/>
          </w:tcPr>
          <w:p w14:paraId="525BFF9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2E6A69C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・避難訓練等の記録</w:t>
            </w:r>
          </w:p>
        </w:tc>
      </w:tr>
      <w:tr w:rsidR="007E6B0A" w:rsidRPr="00BD2C35" w14:paraId="731B4633" w14:textId="77777777" w:rsidTr="00CF0C54">
        <w:tc>
          <w:tcPr>
            <w:tcW w:w="817" w:type="dxa"/>
            <w:shd w:val="clear" w:color="auto" w:fill="EAF1DD" w:themeFill="accent3" w:themeFillTint="33"/>
            <w:noWrap/>
            <w:vAlign w:val="center"/>
          </w:tcPr>
          <w:p w14:paraId="2620830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485062B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4EE8BE68" w14:textId="3322D0DD" w:rsidR="007E6B0A" w:rsidRPr="00BD2C35" w:rsidDel="0067544E"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color w:val="000000" w:themeColor="text1"/>
                <w:sz w:val="18"/>
                <w:szCs w:val="18"/>
              </w:rPr>
              <w:t xml:space="preserve">　</w:t>
            </w:r>
            <w:r>
              <w:rPr>
                <w:rFonts w:asciiTheme="minorEastAsia" w:hAnsiTheme="minorEastAsia"/>
                <w:color w:val="000000" w:themeColor="text1"/>
                <w:sz w:val="18"/>
                <w:szCs w:val="18"/>
              </w:rPr>
              <w:t>⑵</w:t>
            </w:r>
            <w:r w:rsidR="007E6B0A" w:rsidRPr="00BD2C35">
              <w:rPr>
                <w:rFonts w:asciiTheme="minorEastAsia" w:hAnsiTheme="minorEastAsia"/>
                <w:color w:val="000000" w:themeColor="text1"/>
                <w:sz w:val="18"/>
                <w:szCs w:val="18"/>
              </w:rPr>
              <w:t>に規定する訓練の実施に当たって、地域住民の参加が得られるよう努めているか。</w:t>
            </w:r>
          </w:p>
        </w:tc>
        <w:tc>
          <w:tcPr>
            <w:tcW w:w="1673" w:type="dxa"/>
          </w:tcPr>
          <w:p w14:paraId="51DD7C2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120条第3項</w:t>
            </w:r>
          </w:p>
        </w:tc>
        <w:tc>
          <w:tcPr>
            <w:tcW w:w="2127" w:type="dxa"/>
            <w:vMerge/>
          </w:tcPr>
          <w:p w14:paraId="38F03B2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A27C668" w14:textId="77777777" w:rsidTr="00CF0C54">
        <w:tc>
          <w:tcPr>
            <w:tcW w:w="817" w:type="dxa"/>
            <w:shd w:val="clear" w:color="auto" w:fill="EAF1DD" w:themeFill="accent3" w:themeFillTint="33"/>
            <w:noWrap/>
            <w:vAlign w:val="center"/>
          </w:tcPr>
          <w:p w14:paraId="7861015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3C7D7FA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5</w:t>
            </w:r>
            <w:r w:rsidRPr="00BD2C35">
              <w:rPr>
                <w:rFonts w:ascii="ＭＳ Ｐ明朝" w:eastAsia="ＭＳ Ｐ明朝" w:hAnsi="ＭＳ Ｐ明朝"/>
                <w:color w:val="000000" w:themeColor="text1"/>
                <w:sz w:val="18"/>
                <w:szCs w:val="18"/>
              </w:rPr>
              <w:t xml:space="preserve"> 安全計画の策定</w:t>
            </w:r>
          </w:p>
        </w:tc>
        <w:tc>
          <w:tcPr>
            <w:tcW w:w="8959" w:type="dxa"/>
          </w:tcPr>
          <w:p w14:paraId="35983A03" w14:textId="59B389C5" w:rsidR="007E6B0A" w:rsidRPr="00BD2C35" w:rsidRDefault="0032503F" w:rsidP="00CF0C54">
            <w:pPr>
              <w:snapToGrid w:val="0"/>
              <w:ind w:left="194" w:hangingChars="100" w:hanging="194"/>
              <w:rPr>
                <w:color w:val="000000" w:themeColor="text1"/>
                <w:spacing w:val="2"/>
                <w:sz w:val="18"/>
                <w:szCs w:val="18"/>
              </w:rPr>
            </w:pPr>
            <w:r>
              <w:rPr>
                <w:rFonts w:asciiTheme="minorEastAsia" w:hAnsiTheme="minorEastAsia"/>
                <w:color w:val="000000" w:themeColor="text1"/>
                <w:sz w:val="18"/>
                <w:szCs w:val="18"/>
              </w:rPr>
              <w:t>⑴</w:t>
            </w:r>
            <w:r w:rsidR="007E6B0A" w:rsidRPr="00BD2C35">
              <w:rPr>
                <w:rFonts w:asciiTheme="minorEastAsia" w:hAnsiTheme="minorEastAsia"/>
                <w:color w:val="000000" w:themeColor="text1"/>
                <w:sz w:val="18"/>
                <w:szCs w:val="18"/>
              </w:rPr>
              <w:t xml:space="preserve">  </w:t>
            </w:r>
            <w:r w:rsidR="007E6B0A" w:rsidRPr="00BD2C35">
              <w:rPr>
                <w:rFonts w:hint="eastAsia"/>
                <w:color w:val="000000" w:themeColor="text1"/>
                <w:spacing w:val="2"/>
                <w:sz w:val="18"/>
                <w:szCs w:val="18"/>
              </w:rPr>
              <w:t>障害児の安全の確保を図るため、指定福祉型障害児入所施設ごとに、当該指定福祉型障害児入所施設の設備の安全点検、従業者、障害児等に対する施設外での活動、取組等を含めた指定福祉型障害児入所施設での生活その他の日常生活における安全に関する指導、従業者の研修及び訓練その他指定福祉型障害児入所施設における安全に関する事項についての計画（以下この条において「安全計画」という。）を策定し、当該安全計画に従い必要な措置を講じているか。</w:t>
            </w:r>
          </w:p>
        </w:tc>
        <w:tc>
          <w:tcPr>
            <w:tcW w:w="1673" w:type="dxa"/>
          </w:tcPr>
          <w:p w14:paraId="2BF64BF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120条の2</w:t>
            </w: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1項</w:t>
            </w:r>
          </w:p>
        </w:tc>
        <w:tc>
          <w:tcPr>
            <w:tcW w:w="2127" w:type="dxa"/>
            <w:vMerge w:val="restart"/>
          </w:tcPr>
          <w:p w14:paraId="22CD62D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・送迎の記録</w:t>
            </w:r>
          </w:p>
          <w:p w14:paraId="3C56256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・車両運行管理簿</w:t>
            </w:r>
          </w:p>
          <w:p w14:paraId="4FE5C2F3" w14:textId="77777777" w:rsidR="007E6B0A" w:rsidRPr="00BD2C35" w:rsidRDefault="007E6B0A" w:rsidP="00877DEE">
            <w:pPr>
              <w:snapToGrid w:val="0"/>
              <w:rPr>
                <w:rFonts w:ascii="ＭＳ Ｐ明朝" w:eastAsia="ＭＳ Ｐ明朝" w:hAnsi="ＭＳ Ｐ明朝"/>
                <w:color w:val="000000" w:themeColor="text1"/>
                <w:kern w:val="0"/>
                <w:sz w:val="18"/>
                <w:szCs w:val="18"/>
              </w:rPr>
            </w:pPr>
            <w:r w:rsidRPr="00BD2C35">
              <w:rPr>
                <w:rFonts w:ascii="ＭＳ Ｐ明朝" w:eastAsia="ＭＳ Ｐ明朝" w:hAnsi="ＭＳ Ｐ明朝" w:hint="eastAsia"/>
                <w:color w:val="000000" w:themeColor="text1"/>
                <w:kern w:val="0"/>
                <w:sz w:val="18"/>
                <w:szCs w:val="18"/>
              </w:rPr>
              <w:t>・勤務表</w:t>
            </w:r>
          </w:p>
          <w:p w14:paraId="64DC8002" w14:textId="5C3AF314" w:rsidR="007E6B0A" w:rsidRPr="008337B8" w:rsidRDefault="007E6B0A" w:rsidP="00877DEE">
            <w:pPr>
              <w:snapToGrid w:val="0"/>
              <w:rPr>
                <w:rFonts w:ascii="ＭＳ Ｐ明朝" w:eastAsia="ＭＳ Ｐ明朝" w:hAnsi="ＭＳ Ｐ明朝"/>
                <w:color w:val="000000" w:themeColor="text1"/>
                <w:kern w:val="0"/>
                <w:sz w:val="18"/>
                <w:szCs w:val="18"/>
              </w:rPr>
            </w:pPr>
            <w:r w:rsidRPr="00BD2C35">
              <w:rPr>
                <w:rFonts w:ascii="ＭＳ Ｐ明朝" w:eastAsia="ＭＳ Ｐ明朝" w:hAnsi="ＭＳ Ｐ明朝" w:hint="eastAsia"/>
                <w:color w:val="000000" w:themeColor="text1"/>
                <w:kern w:val="0"/>
                <w:sz w:val="18"/>
                <w:szCs w:val="18"/>
              </w:rPr>
              <w:t>・安全計画</w:t>
            </w:r>
          </w:p>
        </w:tc>
      </w:tr>
      <w:tr w:rsidR="007E6B0A" w:rsidRPr="00BD2C35" w14:paraId="4270F56B" w14:textId="77777777" w:rsidTr="00CF0C54">
        <w:tc>
          <w:tcPr>
            <w:tcW w:w="817" w:type="dxa"/>
            <w:shd w:val="clear" w:color="auto" w:fill="EAF1DD" w:themeFill="accent3" w:themeFillTint="33"/>
            <w:noWrap/>
            <w:vAlign w:val="center"/>
          </w:tcPr>
          <w:p w14:paraId="62F3836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33042D54"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424BCA7B" w14:textId="3D7DD317" w:rsidR="007E6B0A" w:rsidRPr="00FB33FD" w:rsidRDefault="0032503F" w:rsidP="00CF0C54">
            <w:pPr>
              <w:snapToGrid w:val="0"/>
              <w:ind w:left="194" w:hangingChars="100" w:hanging="194"/>
              <w:rPr>
                <w:color w:val="000000" w:themeColor="text1"/>
                <w:spacing w:val="2"/>
                <w:sz w:val="18"/>
                <w:szCs w:val="18"/>
              </w:rPr>
            </w:pPr>
            <w:r>
              <w:rPr>
                <w:rFonts w:asciiTheme="minorEastAsia" w:hAnsiTheme="minorEastAsia"/>
                <w:color w:val="000000" w:themeColor="text1"/>
                <w:sz w:val="18"/>
                <w:szCs w:val="18"/>
              </w:rPr>
              <w:t>⑵</w:t>
            </w:r>
            <w:r>
              <w:rPr>
                <w:rFonts w:asciiTheme="minorEastAsia" w:hAnsiTheme="minorEastAsia" w:hint="eastAsia"/>
                <w:color w:val="000000" w:themeColor="text1"/>
                <w:sz w:val="18"/>
                <w:szCs w:val="18"/>
              </w:rPr>
              <w:t xml:space="preserve">　</w:t>
            </w:r>
            <w:r w:rsidR="007E6B0A" w:rsidRPr="00BD2C35">
              <w:rPr>
                <w:rFonts w:hint="eastAsia"/>
                <w:color w:val="000000" w:themeColor="text1"/>
                <w:spacing w:val="2"/>
                <w:sz w:val="18"/>
                <w:szCs w:val="18"/>
              </w:rPr>
              <w:t>従業者に対し、安全計画について周知するとともに、前項の研修及び訓練を定期的に実施しているか。</w:t>
            </w:r>
          </w:p>
        </w:tc>
        <w:tc>
          <w:tcPr>
            <w:tcW w:w="1673" w:type="dxa"/>
          </w:tcPr>
          <w:p w14:paraId="70A397C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120条の2第2項</w:t>
            </w:r>
          </w:p>
        </w:tc>
        <w:tc>
          <w:tcPr>
            <w:tcW w:w="2127" w:type="dxa"/>
            <w:vMerge/>
          </w:tcPr>
          <w:p w14:paraId="4F0308A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328A5AC" w14:textId="77777777" w:rsidTr="00CF0C54">
        <w:tc>
          <w:tcPr>
            <w:tcW w:w="817" w:type="dxa"/>
            <w:shd w:val="clear" w:color="auto" w:fill="EAF1DD" w:themeFill="accent3" w:themeFillTint="33"/>
            <w:noWrap/>
            <w:vAlign w:val="center"/>
          </w:tcPr>
          <w:p w14:paraId="0283ED8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1A3C1DD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F51E474" w14:textId="75EAAA8C"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Pr>
                <w:rFonts w:asciiTheme="minorEastAsia" w:hAnsiTheme="minorEastAsia" w:hint="eastAsia"/>
                <w:color w:val="000000" w:themeColor="text1"/>
                <w:sz w:val="18"/>
                <w:szCs w:val="18"/>
              </w:rPr>
              <w:t xml:space="preserve">　</w:t>
            </w:r>
            <w:r w:rsidR="007E6B0A" w:rsidRPr="00BD2C35">
              <w:rPr>
                <w:rFonts w:hint="eastAsia"/>
                <w:color w:val="000000" w:themeColor="text1"/>
                <w:spacing w:val="2"/>
                <w:sz w:val="18"/>
                <w:szCs w:val="18"/>
              </w:rPr>
              <w:t>定期的に安全計画の見直しを行い、必要に応じて安全計画の変更を行っているか。</w:t>
            </w:r>
          </w:p>
        </w:tc>
        <w:tc>
          <w:tcPr>
            <w:tcW w:w="1673" w:type="dxa"/>
          </w:tcPr>
          <w:p w14:paraId="53B5FFB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120条の2第3項</w:t>
            </w:r>
          </w:p>
        </w:tc>
        <w:tc>
          <w:tcPr>
            <w:tcW w:w="2127" w:type="dxa"/>
            <w:vMerge/>
          </w:tcPr>
          <w:p w14:paraId="08201DEC"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33026745" w14:textId="77777777" w:rsidTr="00CF0C54">
        <w:tc>
          <w:tcPr>
            <w:tcW w:w="817" w:type="dxa"/>
            <w:shd w:val="clear" w:color="auto" w:fill="EAF1DD" w:themeFill="accent3" w:themeFillTint="33"/>
            <w:noWrap/>
            <w:vAlign w:val="center"/>
          </w:tcPr>
          <w:p w14:paraId="5968A78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tcPr>
          <w:p w14:paraId="1EEEC88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6　自動車を運行する場合の所在の確認</w:t>
            </w:r>
          </w:p>
        </w:tc>
        <w:tc>
          <w:tcPr>
            <w:tcW w:w="8959" w:type="dxa"/>
          </w:tcPr>
          <w:p w14:paraId="49905DAE" w14:textId="77777777" w:rsidR="007E6B0A" w:rsidRPr="00BD2C35" w:rsidRDefault="007E6B0A" w:rsidP="00877DEE">
            <w:pPr>
              <w:widowControl/>
              <w:autoSpaceDE w:val="0"/>
              <w:autoSpaceDN w:val="0"/>
              <w:snapToGrid w:val="0"/>
              <w:ind w:firstLineChars="100" w:firstLine="198"/>
              <w:rPr>
                <w:rFonts w:asciiTheme="minorEastAsia" w:hAnsiTheme="minorEastAsia"/>
                <w:color w:val="000000" w:themeColor="text1"/>
                <w:sz w:val="18"/>
                <w:szCs w:val="18"/>
              </w:rPr>
            </w:pPr>
            <w:r w:rsidRPr="00BD2C35">
              <w:rPr>
                <w:rFonts w:hint="eastAsia"/>
                <w:color w:val="000000" w:themeColor="text1"/>
                <w:spacing w:val="2"/>
                <w:sz w:val="18"/>
                <w:szCs w:val="18"/>
              </w:rPr>
              <w:t>障害児の施設外での活動、取組等のための移動その他の障害児の移動のために自動車を運行するときは、障害児の乗車及び降車の際に、点呼その他の障害児の所在を確実に把握することができる方法により、障害児の所在を確認しているか。</w:t>
            </w:r>
          </w:p>
        </w:tc>
        <w:tc>
          <w:tcPr>
            <w:tcW w:w="1673" w:type="dxa"/>
          </w:tcPr>
          <w:p w14:paraId="4266A63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120条の3</w:t>
            </w:r>
          </w:p>
        </w:tc>
        <w:tc>
          <w:tcPr>
            <w:tcW w:w="2127" w:type="dxa"/>
          </w:tcPr>
          <w:p w14:paraId="77045DA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・送迎の記録</w:t>
            </w:r>
          </w:p>
          <w:p w14:paraId="7D8ACF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・車両運行管理簿</w:t>
            </w:r>
          </w:p>
          <w:p w14:paraId="5139D73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kern w:val="0"/>
                <w:sz w:val="18"/>
                <w:szCs w:val="18"/>
              </w:rPr>
              <w:t>・勤務表</w:t>
            </w:r>
          </w:p>
        </w:tc>
      </w:tr>
      <w:tr w:rsidR="007E6B0A" w:rsidRPr="00BD2C35" w14:paraId="3F785B14" w14:textId="77777777" w:rsidTr="00CF0C54">
        <w:tc>
          <w:tcPr>
            <w:tcW w:w="817" w:type="dxa"/>
            <w:shd w:val="clear" w:color="auto" w:fill="EAF1DD" w:themeFill="accent3" w:themeFillTint="33"/>
            <w:noWrap/>
            <w:vAlign w:val="center"/>
            <w:hideMark/>
          </w:tcPr>
          <w:p w14:paraId="7E40996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0F4B093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7</w:t>
            </w:r>
            <w:r w:rsidRPr="00BD2C35">
              <w:rPr>
                <w:rFonts w:ascii="ＭＳ Ｐ明朝" w:eastAsia="ＭＳ Ｐ明朝" w:hAnsi="ＭＳ Ｐ明朝"/>
                <w:color w:val="000000" w:themeColor="text1"/>
                <w:sz w:val="18"/>
                <w:szCs w:val="18"/>
              </w:rPr>
              <w:t xml:space="preserve"> 衛生管理等</w:t>
            </w:r>
          </w:p>
        </w:tc>
        <w:tc>
          <w:tcPr>
            <w:tcW w:w="8959" w:type="dxa"/>
            <w:hideMark/>
          </w:tcPr>
          <w:p w14:paraId="4CAD97B6" w14:textId="469DB4B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障害児の使用する設備及び飲用に供する水について、衛生的な管理に努めるとともに、衛生上必要な措置を講じているか。</w:t>
            </w:r>
          </w:p>
        </w:tc>
        <w:tc>
          <w:tcPr>
            <w:tcW w:w="1673" w:type="dxa"/>
            <w:hideMark/>
          </w:tcPr>
          <w:p w14:paraId="3AA2105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765895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・衛生マニュアル等</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・設備、備品台帳</w:t>
            </w:r>
          </w:p>
        </w:tc>
      </w:tr>
      <w:tr w:rsidR="007E6B0A" w:rsidRPr="00BD2C35" w14:paraId="140DAAB4" w14:textId="77777777" w:rsidTr="00103115">
        <w:trPr>
          <w:trHeight w:val="257"/>
        </w:trPr>
        <w:tc>
          <w:tcPr>
            <w:tcW w:w="817" w:type="dxa"/>
            <w:shd w:val="clear" w:color="auto" w:fill="EAF1DD" w:themeFill="accent3" w:themeFillTint="33"/>
            <w:noWrap/>
            <w:vAlign w:val="center"/>
            <w:hideMark/>
          </w:tcPr>
          <w:p w14:paraId="074AD45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CC0479F"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78885F0" w14:textId="2B2BCED7"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健康管理等に必要となる機械器具等の管理を適正に行っているか。</w:t>
            </w:r>
          </w:p>
        </w:tc>
        <w:tc>
          <w:tcPr>
            <w:tcW w:w="1673" w:type="dxa"/>
            <w:hideMark/>
          </w:tcPr>
          <w:p w14:paraId="2B87269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7AE09053"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5A921D9" w14:textId="77777777" w:rsidTr="00CF0C54">
        <w:tc>
          <w:tcPr>
            <w:tcW w:w="817" w:type="dxa"/>
            <w:shd w:val="clear" w:color="auto" w:fill="EAF1DD" w:themeFill="accent3" w:themeFillTint="33"/>
            <w:noWrap/>
            <w:vAlign w:val="center"/>
            <w:hideMark/>
          </w:tcPr>
          <w:p w14:paraId="6B5A7A4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0910F8A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B205EB5" w14:textId="4AAAE493"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当該指定福祉型障害児入所施設において感染症又は食中毒が発生し、又はまん延しないように、次に掲げる措置を講じているか。</w:t>
            </w:r>
          </w:p>
          <w:p w14:paraId="53DE347F" w14:textId="086FB6CE"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①　当該指定福祉型入所施設における感染症及び食中毒の予防及びまん延の防止の</w:t>
            </w:r>
            <w:r w:rsidRPr="00BD2C35">
              <w:rPr>
                <w:rFonts w:asciiTheme="minorEastAsia" w:hAnsiTheme="minorEastAsia" w:hint="eastAsia"/>
                <w:color w:val="000000" w:themeColor="text1"/>
                <w:sz w:val="18"/>
                <w:szCs w:val="18"/>
              </w:rPr>
              <w:t>ための対策を検討する委員会（テレビ電話装置等を活用して行うことができるものとする。）を定期的（</w:t>
            </w:r>
            <w:r w:rsidRPr="00BD2C35">
              <w:rPr>
                <w:rFonts w:asciiTheme="minorEastAsia" w:hAnsiTheme="minorEastAsia"/>
                <w:color w:val="000000" w:themeColor="text1"/>
                <w:sz w:val="18"/>
                <w:szCs w:val="18"/>
              </w:rPr>
              <w:t>3</w:t>
            </w:r>
            <w:r w:rsidRPr="00BD2C35">
              <w:rPr>
                <w:rFonts w:asciiTheme="minorEastAsia" w:hAnsiTheme="minorEastAsia" w:hint="eastAsia"/>
                <w:color w:val="000000" w:themeColor="text1"/>
                <w:sz w:val="18"/>
                <w:szCs w:val="18"/>
              </w:rPr>
              <w:t>か月に</w:t>
            </w:r>
            <w:r w:rsidRPr="00BD2C35">
              <w:rPr>
                <w:rFonts w:asciiTheme="minorEastAsia" w:hAnsiTheme="minorEastAsia"/>
                <w:color w:val="000000" w:themeColor="text1"/>
                <w:sz w:val="18"/>
                <w:szCs w:val="18"/>
              </w:rPr>
              <w:t>1回以上）</w:t>
            </w:r>
            <w:r w:rsidRPr="00BD2C35">
              <w:rPr>
                <w:rFonts w:asciiTheme="minorEastAsia" w:hAnsiTheme="minorEastAsia" w:hint="eastAsia"/>
                <w:color w:val="000000" w:themeColor="text1"/>
                <w:sz w:val="18"/>
                <w:szCs w:val="18"/>
              </w:rPr>
              <w:t>に開催するとともに、その結果について従業者に周知徹底を図ること。</w:t>
            </w:r>
          </w:p>
          <w:p w14:paraId="0E90D7F6" w14:textId="56282DAA"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②　当該指定福祉型障害児入所施設における感染症及び食中毒の予防及び</w:t>
            </w:r>
            <w:r w:rsidRPr="00BD2C35">
              <w:rPr>
                <w:rFonts w:asciiTheme="minorEastAsia" w:hAnsiTheme="minorEastAsia" w:hint="eastAsia"/>
                <w:color w:val="000000" w:themeColor="text1"/>
                <w:sz w:val="18"/>
                <w:szCs w:val="18"/>
              </w:rPr>
              <w:t>まん延の防止のための指針を整備すること。</w:t>
            </w:r>
          </w:p>
          <w:p w14:paraId="65B9BA74" w14:textId="090C87EE"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③　当該指定福祉型障害児入所施設において、従業者に対し、感染症及び食中毒の予防及びまん延の防止のための研修並びに感染症の予防及びまん延の防止のための</w:t>
            </w:r>
            <w:r w:rsidRPr="00BD2C35">
              <w:rPr>
                <w:rFonts w:asciiTheme="minorEastAsia" w:hAnsiTheme="minorEastAsia" w:hint="eastAsia"/>
                <w:color w:val="000000" w:themeColor="text1"/>
                <w:sz w:val="18"/>
                <w:szCs w:val="18"/>
              </w:rPr>
              <w:t>訓練を定期的（</w:t>
            </w:r>
            <w:r w:rsidRPr="00BD2C35">
              <w:rPr>
                <w:rFonts w:asciiTheme="minorEastAsia" w:hAnsiTheme="minorEastAsia"/>
                <w:color w:val="000000" w:themeColor="text1"/>
                <w:sz w:val="18"/>
                <w:szCs w:val="18"/>
              </w:rPr>
              <w:t>1年に2回以上）</w:t>
            </w:r>
            <w:r w:rsidRPr="00BD2C35">
              <w:rPr>
                <w:rFonts w:asciiTheme="minorEastAsia" w:hAnsiTheme="minorEastAsia" w:hint="eastAsia"/>
                <w:color w:val="000000" w:themeColor="text1"/>
                <w:sz w:val="18"/>
                <w:szCs w:val="18"/>
              </w:rPr>
              <w:t>に実施すること。</w:t>
            </w:r>
          </w:p>
        </w:tc>
        <w:tc>
          <w:tcPr>
            <w:tcW w:w="1673" w:type="dxa"/>
            <w:hideMark/>
          </w:tcPr>
          <w:p w14:paraId="2132D5E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36459A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・委員会の設置に関する規程</w:t>
            </w:r>
          </w:p>
          <w:p w14:paraId="27376E5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・委員名簿、委嘱状</w:t>
            </w:r>
          </w:p>
          <w:p w14:paraId="14918F0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・委員会の記録</w:t>
            </w:r>
          </w:p>
          <w:p w14:paraId="2F27A2B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・従業者に周知した記録</w:t>
            </w:r>
          </w:p>
          <w:p w14:paraId="1E9AAE76" w14:textId="06F637D9"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・感染症</w:t>
            </w:r>
            <w:r w:rsidR="00A3751E">
              <w:rPr>
                <w:rFonts w:ascii="ＭＳ Ｐ明朝" w:eastAsia="ＭＳ Ｐ明朝" w:hAnsi="ＭＳ Ｐ明朝" w:hint="eastAsia"/>
                <w:color w:val="000000" w:themeColor="text1"/>
                <w:sz w:val="18"/>
                <w:szCs w:val="18"/>
              </w:rPr>
              <w:t>及び食中毒</w:t>
            </w:r>
            <w:r w:rsidRPr="00BD2C35">
              <w:rPr>
                <w:rFonts w:ascii="ＭＳ Ｐ明朝" w:eastAsia="ＭＳ Ｐ明朝" w:hAnsi="ＭＳ Ｐ明朝" w:hint="eastAsia"/>
                <w:color w:val="000000" w:themeColor="text1"/>
                <w:sz w:val="18"/>
                <w:szCs w:val="18"/>
              </w:rPr>
              <w:t>の予防及びまん延</w:t>
            </w:r>
            <w:r w:rsidR="00A3751E">
              <w:rPr>
                <w:rFonts w:ascii="ＭＳ Ｐ明朝" w:eastAsia="ＭＳ Ｐ明朝" w:hAnsi="ＭＳ Ｐ明朝" w:hint="eastAsia"/>
                <w:color w:val="000000" w:themeColor="text1"/>
                <w:sz w:val="18"/>
                <w:szCs w:val="18"/>
              </w:rPr>
              <w:t>の</w:t>
            </w:r>
            <w:r w:rsidRPr="00BD2C35">
              <w:rPr>
                <w:rFonts w:ascii="ＭＳ Ｐ明朝" w:eastAsia="ＭＳ Ｐ明朝" w:hAnsi="ＭＳ Ｐ明朝" w:hint="eastAsia"/>
                <w:color w:val="000000" w:themeColor="text1"/>
                <w:sz w:val="18"/>
                <w:szCs w:val="18"/>
              </w:rPr>
              <w:t>防止の</w:t>
            </w:r>
            <w:r w:rsidR="00A3751E">
              <w:rPr>
                <w:rFonts w:ascii="ＭＳ Ｐ明朝" w:eastAsia="ＭＳ Ｐ明朝" w:hAnsi="ＭＳ Ｐ明朝" w:hint="eastAsia"/>
                <w:color w:val="000000" w:themeColor="text1"/>
                <w:sz w:val="18"/>
                <w:szCs w:val="18"/>
              </w:rPr>
              <w:t>ための</w:t>
            </w:r>
            <w:r w:rsidRPr="00BD2C35">
              <w:rPr>
                <w:rFonts w:ascii="ＭＳ Ｐ明朝" w:eastAsia="ＭＳ Ｐ明朝" w:hAnsi="ＭＳ Ｐ明朝" w:hint="eastAsia"/>
                <w:color w:val="000000" w:themeColor="text1"/>
                <w:sz w:val="18"/>
                <w:szCs w:val="18"/>
              </w:rPr>
              <w:t>指針</w:t>
            </w:r>
          </w:p>
          <w:p w14:paraId="2F23A622" w14:textId="5840EE76"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・研修及び訓練の実施</w:t>
            </w:r>
            <w:r w:rsidR="008337B8">
              <w:rPr>
                <w:rFonts w:ascii="ＭＳ Ｐ明朝" w:eastAsia="ＭＳ Ｐ明朝" w:hAnsi="ＭＳ Ｐ明朝" w:hint="eastAsia"/>
                <w:color w:val="000000" w:themeColor="text1"/>
                <w:sz w:val="18"/>
                <w:szCs w:val="18"/>
              </w:rPr>
              <w:t>記録</w:t>
            </w:r>
          </w:p>
        </w:tc>
      </w:tr>
      <w:tr w:rsidR="007E6B0A" w:rsidRPr="00BD2C35" w14:paraId="6B231E79" w14:textId="77777777" w:rsidTr="00CF0C54">
        <w:tc>
          <w:tcPr>
            <w:tcW w:w="817" w:type="dxa"/>
            <w:shd w:val="clear" w:color="auto" w:fill="EAF1DD" w:themeFill="accent3" w:themeFillTint="33"/>
            <w:noWrap/>
            <w:vAlign w:val="center"/>
            <w:hideMark/>
          </w:tcPr>
          <w:p w14:paraId="44843DD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20459AA1"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949E270" w14:textId="40C77CB8" w:rsidR="007E6B0A"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障害児の希望等を勘案し、適切な方法により、障害児を入浴させ、又は清しきしているか。</w:t>
            </w:r>
          </w:p>
        </w:tc>
        <w:tc>
          <w:tcPr>
            <w:tcW w:w="1673" w:type="dxa"/>
            <w:hideMark/>
          </w:tcPr>
          <w:p w14:paraId="1280B54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121</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hideMark/>
          </w:tcPr>
          <w:p w14:paraId="6EB6854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・入浴、清しきに関する記録</w:t>
            </w:r>
          </w:p>
        </w:tc>
      </w:tr>
      <w:tr w:rsidR="007E6B0A" w:rsidRPr="00BD2C35" w14:paraId="6129107C" w14:textId="77777777" w:rsidTr="00CF0C54">
        <w:tc>
          <w:tcPr>
            <w:tcW w:w="817" w:type="dxa"/>
            <w:tcBorders>
              <w:bottom w:val="single" w:sz="4" w:space="0" w:color="auto"/>
            </w:tcBorders>
            <w:shd w:val="clear" w:color="auto" w:fill="EAF1DD" w:themeFill="accent3" w:themeFillTint="33"/>
            <w:noWrap/>
            <w:vAlign w:val="center"/>
            <w:hideMark/>
          </w:tcPr>
          <w:p w14:paraId="3D54FE92"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00B6EF3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8</w:t>
            </w:r>
            <w:r w:rsidRPr="00BD2C35">
              <w:rPr>
                <w:rFonts w:ascii="ＭＳ Ｐ明朝" w:eastAsia="ＭＳ Ｐ明朝" w:hAnsi="ＭＳ Ｐ明朝"/>
                <w:color w:val="000000" w:themeColor="text1"/>
                <w:sz w:val="18"/>
                <w:szCs w:val="18"/>
              </w:rPr>
              <w:t xml:space="preserve"> 協力医療機関等</w:t>
            </w:r>
          </w:p>
        </w:tc>
        <w:tc>
          <w:tcPr>
            <w:tcW w:w="8959" w:type="dxa"/>
            <w:hideMark/>
          </w:tcPr>
          <w:p w14:paraId="050327EF" w14:textId="40086EB8"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障害児の病状の急変等に備えるため、あらかじめ、協力医療機関を定めているか。</w:t>
            </w:r>
          </w:p>
        </w:tc>
        <w:tc>
          <w:tcPr>
            <w:tcW w:w="1673" w:type="dxa"/>
            <w:hideMark/>
          </w:tcPr>
          <w:p w14:paraId="651FBC5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0D8923A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・協力医療機関との契約書</w:t>
            </w:r>
          </w:p>
        </w:tc>
      </w:tr>
      <w:tr w:rsidR="007E6B0A" w:rsidRPr="00BD2C35" w14:paraId="65C7ED8D" w14:textId="77777777" w:rsidTr="00CF0C54">
        <w:tc>
          <w:tcPr>
            <w:tcW w:w="817" w:type="dxa"/>
            <w:shd w:val="clear" w:color="auto" w:fill="EAF1DD" w:themeFill="accent3" w:themeFillTint="33"/>
            <w:noWrap/>
            <w:vAlign w:val="center"/>
            <w:hideMark/>
          </w:tcPr>
          <w:p w14:paraId="7F6A50F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CB01CF8"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B5433D3" w14:textId="1E8C5473" w:rsidR="007E6B0A" w:rsidRPr="00BD2C35" w:rsidRDefault="0032503F" w:rsidP="00877DEE">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あらかじめ、協力歯科医療機関を定めておくよう努めているか。</w:t>
            </w:r>
          </w:p>
        </w:tc>
        <w:tc>
          <w:tcPr>
            <w:tcW w:w="1673" w:type="dxa"/>
            <w:hideMark/>
          </w:tcPr>
          <w:p w14:paraId="68552EC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26F024FE"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7AF986F1" w14:textId="77777777" w:rsidTr="00CF0C54">
        <w:tc>
          <w:tcPr>
            <w:tcW w:w="817" w:type="dxa"/>
            <w:shd w:val="clear" w:color="auto" w:fill="EAF1DD" w:themeFill="accent3" w:themeFillTint="33"/>
            <w:noWrap/>
            <w:vAlign w:val="center"/>
          </w:tcPr>
          <w:p w14:paraId="41F12CC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5C5010CE"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6A19D5C" w14:textId="08907DD2" w:rsidR="007E6B0A" w:rsidRPr="00BD2C35" w:rsidRDefault="0032503F" w:rsidP="00877DEE">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第二種協定指定医療機関との間で、新興感染症の発生時等の対応を取り決めるように努めているか。</w:t>
            </w:r>
          </w:p>
        </w:tc>
        <w:tc>
          <w:tcPr>
            <w:tcW w:w="1673" w:type="dxa"/>
          </w:tcPr>
          <w:p w14:paraId="011E82D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3項</w:t>
            </w:r>
          </w:p>
        </w:tc>
        <w:tc>
          <w:tcPr>
            <w:tcW w:w="2127" w:type="dxa"/>
          </w:tcPr>
          <w:p w14:paraId="0A8DBF88"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68E9D8E" w14:textId="77777777" w:rsidTr="00CF0C54">
        <w:tc>
          <w:tcPr>
            <w:tcW w:w="817" w:type="dxa"/>
            <w:shd w:val="clear" w:color="auto" w:fill="EAF1DD" w:themeFill="accent3" w:themeFillTint="33"/>
            <w:noWrap/>
            <w:vAlign w:val="center"/>
          </w:tcPr>
          <w:p w14:paraId="51BABC4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03D5E79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4022E9CB" w14:textId="2A37A40D" w:rsidR="007E6B0A" w:rsidRPr="00BD2C35" w:rsidRDefault="0032503F" w:rsidP="00877DEE">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協力医療機関が第二種協定指定医療機関である場合においては、当該第二種協定指定医療機関との間で、新興感染症の発生時等の対応について協議を行っているか。</w:t>
            </w:r>
          </w:p>
        </w:tc>
        <w:tc>
          <w:tcPr>
            <w:tcW w:w="1673" w:type="dxa"/>
          </w:tcPr>
          <w:p w14:paraId="166FEB5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4項</w:t>
            </w:r>
          </w:p>
        </w:tc>
        <w:tc>
          <w:tcPr>
            <w:tcW w:w="2127" w:type="dxa"/>
          </w:tcPr>
          <w:p w14:paraId="5EA40CD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79503AC" w14:textId="77777777" w:rsidTr="00CF0C54">
        <w:tc>
          <w:tcPr>
            <w:tcW w:w="817" w:type="dxa"/>
            <w:shd w:val="clear" w:color="auto" w:fill="EAF1DD" w:themeFill="accent3" w:themeFillTint="33"/>
            <w:noWrap/>
            <w:vAlign w:val="center"/>
            <w:hideMark/>
          </w:tcPr>
          <w:p w14:paraId="383F228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691D96D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9</w:t>
            </w:r>
            <w:r w:rsidRPr="00BD2C35">
              <w:rPr>
                <w:rFonts w:ascii="ＭＳ Ｐ明朝" w:eastAsia="ＭＳ Ｐ明朝" w:hAnsi="ＭＳ Ｐ明朝"/>
                <w:color w:val="000000" w:themeColor="text1"/>
                <w:sz w:val="18"/>
                <w:szCs w:val="18"/>
              </w:rPr>
              <w:t xml:space="preserve"> 掲示</w:t>
            </w:r>
          </w:p>
        </w:tc>
        <w:tc>
          <w:tcPr>
            <w:tcW w:w="8959" w:type="dxa"/>
            <w:hideMark/>
          </w:tcPr>
          <w:p w14:paraId="2F30E6F0"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当該指定福祉型障害児入所施設の見やすい場所に、運営規程の概要、従業者の勤務の体制、協力医療機関及び協力歯科医療機関その他の利用申込者のサービスの選択に資すると認められる重要事項を</w:t>
            </w:r>
            <w:r w:rsidRPr="00BD2C35">
              <w:rPr>
                <w:rFonts w:asciiTheme="minorEastAsia" w:hAnsiTheme="minorEastAsia" w:hint="eastAsia"/>
                <w:color w:val="000000" w:themeColor="text1"/>
                <w:sz w:val="18"/>
                <w:szCs w:val="18"/>
              </w:rPr>
              <w:lastRenderedPageBreak/>
              <w:t>掲示しているか。</w:t>
            </w:r>
          </w:p>
          <w:p w14:paraId="02185271"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ただし、この重要事項を記載した書面を当該指定福祉型障害児入所施設に備え付け、かつ、これをいつでも関係者に自由に閲覧させることにより、掲示に代えることができる。</w:t>
            </w:r>
          </w:p>
        </w:tc>
        <w:tc>
          <w:tcPr>
            <w:tcW w:w="1673" w:type="dxa"/>
            <w:hideMark/>
          </w:tcPr>
          <w:p w14:paraId="7A1F76F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123</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1項及び第2</w:t>
            </w:r>
            <w:r w:rsidRPr="00BD2C35">
              <w:rPr>
                <w:rFonts w:ascii="ＭＳ Ｐ明朝" w:eastAsia="ＭＳ Ｐ明朝" w:hAnsi="ＭＳ Ｐ明朝" w:hint="eastAsia"/>
                <w:color w:val="000000" w:themeColor="text1"/>
                <w:sz w:val="18"/>
                <w:szCs w:val="18"/>
              </w:rPr>
              <w:t>項</w:t>
            </w:r>
          </w:p>
        </w:tc>
        <w:tc>
          <w:tcPr>
            <w:tcW w:w="2127" w:type="dxa"/>
            <w:hideMark/>
          </w:tcPr>
          <w:p w14:paraId="2422D6B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・掲示物又は備え付けの書面</w:t>
            </w:r>
          </w:p>
        </w:tc>
      </w:tr>
      <w:tr w:rsidR="007E6B0A" w:rsidRPr="00BD2C35" w14:paraId="7C12C9E1" w14:textId="77777777" w:rsidTr="00CF0C54">
        <w:tc>
          <w:tcPr>
            <w:tcW w:w="817" w:type="dxa"/>
            <w:shd w:val="clear" w:color="auto" w:fill="EAF1DD" w:themeFill="accent3" w:themeFillTint="33"/>
            <w:noWrap/>
            <w:vAlign w:val="center"/>
            <w:hideMark/>
          </w:tcPr>
          <w:p w14:paraId="5ABAD6B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CCC26A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40</w:t>
            </w:r>
            <w:r w:rsidRPr="00BD2C35">
              <w:rPr>
                <w:rFonts w:ascii="ＭＳ Ｐ明朝" w:eastAsia="ＭＳ Ｐ明朝" w:hAnsi="ＭＳ Ｐ明朝"/>
                <w:color w:val="000000" w:themeColor="text1"/>
                <w:sz w:val="18"/>
                <w:szCs w:val="18"/>
              </w:rPr>
              <w:t xml:space="preserve"> 身体拘束等の禁止</w:t>
            </w:r>
          </w:p>
        </w:tc>
        <w:tc>
          <w:tcPr>
            <w:tcW w:w="8959" w:type="dxa"/>
            <w:hideMark/>
          </w:tcPr>
          <w:p w14:paraId="4EF3143B" w14:textId="339D5A7E"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指定入所支援の提供に当たっては、身体的拘束その他障害児の行動を制限する行為（以下「身体拘束等」という。）を行っていないか。</w:t>
            </w:r>
          </w:p>
          <w:p w14:paraId="5E5BED2E" w14:textId="173B3DFE"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ただし、当該障害児又は他の障害児の生命又は身体を保護するため緊急やむを得ない場合は、この限りでない。</w:t>
            </w:r>
          </w:p>
        </w:tc>
        <w:tc>
          <w:tcPr>
            <w:tcW w:w="1673" w:type="dxa"/>
            <w:hideMark/>
          </w:tcPr>
          <w:p w14:paraId="07A6DE1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27A222A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1217E01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p>
          <w:p w14:paraId="38FBDAF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・身体拘束等が行われた場合の記録</w:t>
            </w:r>
          </w:p>
          <w:p w14:paraId="310D34E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・委員会の設置に関する規程</w:t>
            </w:r>
          </w:p>
          <w:p w14:paraId="62B3CB6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・委員名簿、委嘱状</w:t>
            </w:r>
          </w:p>
          <w:p w14:paraId="268EF27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・委員会の記録</w:t>
            </w:r>
          </w:p>
          <w:p w14:paraId="54F82348" w14:textId="32471D3C"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・従業者に周知した記録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・身体拘束</w:t>
            </w:r>
            <w:r w:rsidR="008337B8">
              <w:rPr>
                <w:rFonts w:ascii="ＭＳ Ｐ明朝" w:eastAsia="ＭＳ Ｐ明朝" w:hAnsi="ＭＳ Ｐ明朝" w:hint="eastAsia"/>
                <w:color w:val="000000" w:themeColor="text1"/>
                <w:sz w:val="18"/>
                <w:szCs w:val="18"/>
              </w:rPr>
              <w:t>等の</w:t>
            </w:r>
            <w:r w:rsidRPr="00BD2C35">
              <w:rPr>
                <w:rFonts w:ascii="ＭＳ Ｐ明朝" w:eastAsia="ＭＳ Ｐ明朝" w:hAnsi="ＭＳ Ｐ明朝" w:hint="eastAsia"/>
                <w:color w:val="000000" w:themeColor="text1"/>
                <w:sz w:val="18"/>
                <w:szCs w:val="18"/>
              </w:rPr>
              <w:t>適正化の</w:t>
            </w:r>
            <w:r w:rsidR="008337B8">
              <w:rPr>
                <w:rFonts w:ascii="ＭＳ Ｐ明朝" w:eastAsia="ＭＳ Ｐ明朝" w:hAnsi="ＭＳ Ｐ明朝" w:hint="eastAsia"/>
                <w:color w:val="000000" w:themeColor="text1"/>
                <w:sz w:val="18"/>
                <w:szCs w:val="18"/>
              </w:rPr>
              <w:t>ための</w:t>
            </w:r>
            <w:r w:rsidRPr="00BD2C35">
              <w:rPr>
                <w:rFonts w:ascii="ＭＳ Ｐ明朝" w:eastAsia="ＭＳ Ｐ明朝" w:hAnsi="ＭＳ Ｐ明朝" w:hint="eastAsia"/>
                <w:color w:val="000000" w:themeColor="text1"/>
                <w:sz w:val="18"/>
                <w:szCs w:val="18"/>
              </w:rPr>
              <w:t>指針</w:t>
            </w:r>
          </w:p>
          <w:p w14:paraId="4E6E6483" w14:textId="42BCF3D2"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w:t>
            </w:r>
            <w:r w:rsidR="008337B8">
              <w:rPr>
                <w:rFonts w:ascii="ＭＳ Ｐ明朝" w:eastAsia="ＭＳ Ｐ明朝" w:hAnsi="ＭＳ Ｐ明朝" w:hint="eastAsia"/>
                <w:color w:val="000000" w:themeColor="text1"/>
                <w:sz w:val="18"/>
                <w:szCs w:val="18"/>
              </w:rPr>
              <w:t>の実施記録</w:t>
            </w:r>
          </w:p>
        </w:tc>
      </w:tr>
      <w:tr w:rsidR="007E6B0A" w:rsidRPr="00BD2C35" w14:paraId="6DA56EC2" w14:textId="77777777" w:rsidTr="00CF0C54">
        <w:tc>
          <w:tcPr>
            <w:tcW w:w="817" w:type="dxa"/>
            <w:shd w:val="clear" w:color="auto" w:fill="EAF1DD" w:themeFill="accent3" w:themeFillTint="33"/>
            <w:noWrap/>
            <w:vAlign w:val="center"/>
            <w:hideMark/>
          </w:tcPr>
          <w:p w14:paraId="77D7CA3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2C750455"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03409D2" w14:textId="027CEEE6"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のただし書の規定により身体拘束等を行う場合には、その態様及び時間、その際の障害児の心身の状況、緊急やむを得ない理由その他必要な事項を記録しているか。</w:t>
            </w:r>
          </w:p>
        </w:tc>
        <w:tc>
          <w:tcPr>
            <w:tcW w:w="1673" w:type="dxa"/>
            <w:hideMark/>
          </w:tcPr>
          <w:p w14:paraId="0769881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7695D8A7"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673EFB7" w14:textId="77777777" w:rsidTr="00CF0C54">
        <w:tc>
          <w:tcPr>
            <w:tcW w:w="817" w:type="dxa"/>
            <w:shd w:val="clear" w:color="auto" w:fill="EAF1DD" w:themeFill="accent3" w:themeFillTint="33"/>
            <w:noWrap/>
            <w:vAlign w:val="center"/>
          </w:tcPr>
          <w:p w14:paraId="7E96FE7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01ADDE8D"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tcPr>
          <w:p w14:paraId="063F724F" w14:textId="0DE5A9CD" w:rsidR="007E6B0A"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color w:val="000000" w:themeColor="text1"/>
                <w:sz w:val="18"/>
                <w:szCs w:val="18"/>
              </w:rPr>
              <w:t xml:space="preserve">　</w:t>
            </w:r>
            <w:r w:rsidR="007E6B0A" w:rsidRPr="00BD2C35">
              <w:rPr>
                <w:rFonts w:asciiTheme="minorEastAsia" w:hAnsiTheme="minorEastAsia" w:hint="eastAsia"/>
                <w:color w:val="000000" w:themeColor="text1"/>
                <w:sz w:val="18"/>
                <w:szCs w:val="18"/>
              </w:rPr>
              <w:t>身体拘束等の適正化を図るため、次に掲げる措置を講じているか。</w:t>
            </w:r>
          </w:p>
          <w:p w14:paraId="4B110530" w14:textId="7A29605D"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①　身体拘束等の適正化のための対策を検討する委員会（テレビ電話装置等を活用して行うことができるものとする。）</w:t>
            </w:r>
            <w:r w:rsidRPr="00BD2C35">
              <w:rPr>
                <w:rFonts w:asciiTheme="minorEastAsia" w:hAnsiTheme="minorEastAsia" w:hint="eastAsia"/>
                <w:color w:val="000000" w:themeColor="text1"/>
                <w:sz w:val="18"/>
                <w:szCs w:val="18"/>
              </w:rPr>
              <w:t>を定期的（</w:t>
            </w:r>
            <w:r w:rsidRPr="00BD2C35">
              <w:rPr>
                <w:rFonts w:asciiTheme="minorEastAsia" w:hAnsiTheme="minorEastAsia"/>
                <w:color w:val="000000" w:themeColor="text1"/>
                <w:sz w:val="18"/>
                <w:szCs w:val="18"/>
              </w:rPr>
              <w:t>1年に1回以上）</w:t>
            </w:r>
            <w:r w:rsidRPr="00BD2C35">
              <w:rPr>
                <w:rFonts w:asciiTheme="minorEastAsia" w:hAnsiTheme="minorEastAsia" w:hint="eastAsia"/>
                <w:color w:val="000000" w:themeColor="text1"/>
                <w:sz w:val="18"/>
                <w:szCs w:val="18"/>
              </w:rPr>
              <w:t>に開催するとともに、その結果について、従業者に周知徹底を図ること。</w:t>
            </w:r>
          </w:p>
          <w:p w14:paraId="6700CDA7" w14:textId="078A68D7"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②　身体拘束等の適正化の為の指針を整備すること。</w:t>
            </w:r>
          </w:p>
          <w:p w14:paraId="24DE7EAC" w14:textId="569C5A61" w:rsidR="007E6B0A" w:rsidRPr="00BD2C35" w:rsidDel="0067544E"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③　従業者に対し、身体拘束等の適正化のための研修を定期的（1年に1回以上）に</w:t>
            </w:r>
            <w:r w:rsidRPr="00BD2C35">
              <w:rPr>
                <w:rFonts w:asciiTheme="minorEastAsia" w:hAnsiTheme="minorEastAsia" w:hint="eastAsia"/>
                <w:color w:val="000000" w:themeColor="text1"/>
                <w:sz w:val="18"/>
                <w:szCs w:val="18"/>
              </w:rPr>
              <w:t>実施すること。</w:t>
            </w:r>
          </w:p>
        </w:tc>
        <w:tc>
          <w:tcPr>
            <w:tcW w:w="1673" w:type="dxa"/>
          </w:tcPr>
          <w:p w14:paraId="06AE61C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124条第3項</w:t>
            </w:r>
          </w:p>
        </w:tc>
        <w:tc>
          <w:tcPr>
            <w:tcW w:w="2127" w:type="dxa"/>
            <w:vMerge/>
          </w:tcPr>
          <w:p w14:paraId="6AE8F7B6"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5302E45" w14:textId="77777777" w:rsidTr="00CF0C54">
        <w:tc>
          <w:tcPr>
            <w:tcW w:w="817" w:type="dxa"/>
            <w:shd w:val="clear" w:color="auto" w:fill="EAF1DD" w:themeFill="accent3" w:themeFillTint="33"/>
            <w:noWrap/>
            <w:vAlign w:val="center"/>
            <w:hideMark/>
          </w:tcPr>
          <w:p w14:paraId="28BFF6D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676DEBF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1</w:t>
            </w:r>
            <w:r w:rsidRPr="00BD2C35">
              <w:rPr>
                <w:rFonts w:ascii="ＭＳ Ｐ明朝" w:eastAsia="ＭＳ Ｐ明朝" w:hAnsi="ＭＳ Ｐ明朝"/>
                <w:color w:val="000000" w:themeColor="text1"/>
                <w:sz w:val="18"/>
                <w:szCs w:val="18"/>
              </w:rPr>
              <w:t xml:space="preserve"> 虐待等の禁止</w:t>
            </w:r>
          </w:p>
        </w:tc>
        <w:tc>
          <w:tcPr>
            <w:tcW w:w="8959" w:type="dxa"/>
            <w:hideMark/>
          </w:tcPr>
          <w:p w14:paraId="7F01B28C" w14:textId="47441F58" w:rsidR="007E6B0A"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障害児に対し、児童福祉法第</w:t>
            </w:r>
            <w:r w:rsidR="007E6B0A" w:rsidRPr="00BD2C35">
              <w:rPr>
                <w:rFonts w:asciiTheme="minorEastAsia" w:hAnsiTheme="minorEastAsia"/>
                <w:color w:val="000000" w:themeColor="text1"/>
                <w:sz w:val="18"/>
                <w:szCs w:val="18"/>
              </w:rPr>
              <w:t>33</w:t>
            </w:r>
            <w:r w:rsidR="007E6B0A" w:rsidRPr="00BD2C35">
              <w:rPr>
                <w:rFonts w:asciiTheme="minorEastAsia" w:hAnsiTheme="minorEastAsia" w:hint="eastAsia"/>
                <w:color w:val="000000" w:themeColor="text1"/>
                <w:sz w:val="18"/>
                <w:szCs w:val="18"/>
              </w:rPr>
              <w:t>条の</w:t>
            </w:r>
            <w:r w:rsidR="007E6B0A" w:rsidRPr="00BD2C35">
              <w:rPr>
                <w:rFonts w:asciiTheme="minorEastAsia" w:hAnsiTheme="minorEastAsia"/>
                <w:color w:val="000000" w:themeColor="text1"/>
                <w:sz w:val="18"/>
                <w:szCs w:val="18"/>
              </w:rPr>
              <w:t>10</w:t>
            </w:r>
            <w:r w:rsidR="007E6B0A" w:rsidRPr="00BD2C35">
              <w:rPr>
                <w:rFonts w:asciiTheme="minorEastAsia" w:hAnsiTheme="minorEastAsia" w:hint="eastAsia"/>
                <w:color w:val="000000" w:themeColor="text1"/>
                <w:sz w:val="18"/>
                <w:szCs w:val="18"/>
              </w:rPr>
              <w:t>各号に掲げる行為その他当該障害児の心身に有害な影響を与える行為をしていないか。</w:t>
            </w:r>
            <w:r w:rsidR="007E6B0A" w:rsidRPr="00BD2C35">
              <w:rPr>
                <w:rFonts w:asciiTheme="minorEastAsia" w:hAnsiTheme="minorEastAsia"/>
                <w:color w:val="000000" w:themeColor="text1"/>
                <w:sz w:val="18"/>
                <w:szCs w:val="18"/>
              </w:rPr>
              <w:br w:type="page"/>
            </w:r>
          </w:p>
          <w:p w14:paraId="7F2BACED" w14:textId="77777777" w:rsidR="007E6B0A" w:rsidRPr="00BD2C35" w:rsidRDefault="007E6B0A" w:rsidP="00877DEE">
            <w:pPr>
              <w:snapToGrid w:val="0"/>
              <w:ind w:left="291" w:hangingChars="150" w:hanging="291"/>
              <w:rPr>
                <w:rFonts w:asciiTheme="minorEastAsia" w:hAnsiTheme="minorEastAsia"/>
                <w:color w:val="000000" w:themeColor="text1"/>
                <w:sz w:val="18"/>
                <w:szCs w:val="18"/>
              </w:rPr>
            </w:pPr>
          </w:p>
          <w:p w14:paraId="4995FAE8" w14:textId="77777777" w:rsidR="007E6B0A" w:rsidRPr="00BD2C35" w:rsidRDefault="007E6B0A" w:rsidP="00877DEE">
            <w:pPr>
              <w:snapToGrid w:val="0"/>
              <w:ind w:left="291" w:hangingChars="150" w:hanging="291"/>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児童福祉法第</w:t>
            </w:r>
            <w:r w:rsidRPr="00BD2C35">
              <w:rPr>
                <w:rFonts w:asciiTheme="minorEastAsia" w:hAnsiTheme="minorEastAsia"/>
                <w:color w:val="000000" w:themeColor="text1"/>
                <w:sz w:val="18"/>
                <w:szCs w:val="18"/>
              </w:rPr>
              <w:t>33条の10</w:t>
            </w:r>
          </w:p>
          <w:p w14:paraId="19C76509" w14:textId="77777777" w:rsidR="007E6B0A" w:rsidRPr="00BD2C35" w:rsidRDefault="007E6B0A" w:rsidP="00877DEE">
            <w:pPr>
              <w:snapToGrid w:val="0"/>
              <w:ind w:left="291" w:hangingChars="150" w:hanging="291"/>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①　被措置児童等の身体に外傷が生じ、又は生じるおそれのある暴行を加えること。</w:t>
            </w:r>
          </w:p>
          <w:p w14:paraId="117BBA14" w14:textId="77777777" w:rsidR="007E6B0A" w:rsidRPr="00BD2C35" w:rsidRDefault="007E6B0A" w:rsidP="00877DEE">
            <w:pPr>
              <w:snapToGrid w:val="0"/>
              <w:ind w:left="388" w:hangingChars="200" w:hanging="388"/>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②　被措置児童等にわいせつな行為をすること又は被措置児童等をしてわいせつな行為をさせること。</w:t>
            </w:r>
          </w:p>
          <w:p w14:paraId="529E4065" w14:textId="77777777" w:rsidR="007E6B0A" w:rsidRPr="00BD2C35" w:rsidRDefault="007E6B0A" w:rsidP="00877DEE">
            <w:pPr>
              <w:snapToGrid w:val="0"/>
              <w:ind w:left="388" w:hangingChars="200" w:hanging="388"/>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③　被措置児童等の心身の正常な発達を妨げるような著しい減食又は長時間の放置、同居人若しくは生活を共にする他の児童による①、②又は④に掲げる行為の放置その他の施設職員等としての養育又は業務を著しく怠ること。</w:t>
            </w:r>
          </w:p>
          <w:p w14:paraId="1C194633" w14:textId="77777777" w:rsidR="007E6B0A" w:rsidRPr="00BD2C35" w:rsidRDefault="007E6B0A" w:rsidP="00877DEE">
            <w:pPr>
              <w:snapToGrid w:val="0"/>
              <w:ind w:left="388" w:hangingChars="200" w:hanging="388"/>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④　被措置児童等に対する著しい暴言又は著しく拒絶的な対応その他の被措置児童等に著しい心理的外傷を与える言動を行うこと。</w:t>
            </w:r>
          </w:p>
        </w:tc>
        <w:tc>
          <w:tcPr>
            <w:tcW w:w="1673" w:type="dxa"/>
            <w:hideMark/>
          </w:tcPr>
          <w:p w14:paraId="10A6CE6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125</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1項</w:t>
            </w:r>
          </w:p>
        </w:tc>
        <w:tc>
          <w:tcPr>
            <w:tcW w:w="2127" w:type="dxa"/>
            <w:vMerge w:val="restart"/>
            <w:hideMark/>
          </w:tcPr>
          <w:p w14:paraId="6A48D78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0782146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・移行支援計画</w:t>
            </w:r>
          </w:p>
          <w:p w14:paraId="2455F85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・指定入所支援の提供に関する記録</w:t>
            </w:r>
            <w:r w:rsidRPr="00BD2C35">
              <w:rPr>
                <w:rFonts w:ascii="ＭＳ Ｐ明朝" w:eastAsia="ＭＳ Ｐ明朝" w:hAnsi="ＭＳ Ｐ明朝"/>
                <w:color w:val="000000" w:themeColor="text1"/>
                <w:sz w:val="18"/>
                <w:szCs w:val="18"/>
              </w:rPr>
              <w:br w:type="page"/>
            </w:r>
          </w:p>
          <w:p w14:paraId="112495D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・発令簿</w:t>
            </w:r>
          </w:p>
          <w:p w14:paraId="4395457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・事務分掌</w:t>
            </w:r>
          </w:p>
          <w:p w14:paraId="50963FA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・委員会の設置に関する規程</w:t>
            </w:r>
          </w:p>
          <w:p w14:paraId="2F1461E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・委員名簿、委嘱状</w:t>
            </w:r>
          </w:p>
          <w:p w14:paraId="3BFBAC6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・委員会の記録</w:t>
            </w:r>
          </w:p>
          <w:p w14:paraId="6D0C64EF" w14:textId="07071D03"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・研修資料等</w:t>
            </w:r>
          </w:p>
          <w:p w14:paraId="0F890808" w14:textId="736DB5AF"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・研修</w:t>
            </w:r>
            <w:r w:rsidR="008337B8">
              <w:rPr>
                <w:rFonts w:ascii="ＭＳ Ｐ明朝" w:eastAsia="ＭＳ Ｐ明朝" w:hAnsi="ＭＳ Ｐ明朝" w:hint="eastAsia"/>
                <w:color w:val="000000" w:themeColor="text1"/>
                <w:sz w:val="18"/>
                <w:szCs w:val="18"/>
              </w:rPr>
              <w:t>の実施</w:t>
            </w:r>
            <w:r w:rsidRPr="00BD2C35">
              <w:rPr>
                <w:rFonts w:ascii="ＭＳ Ｐ明朝" w:eastAsia="ＭＳ Ｐ明朝" w:hAnsi="ＭＳ Ｐ明朝" w:hint="eastAsia"/>
                <w:color w:val="000000" w:themeColor="text1"/>
                <w:sz w:val="18"/>
                <w:szCs w:val="18"/>
              </w:rPr>
              <w:t>記録</w:t>
            </w:r>
          </w:p>
          <w:p w14:paraId="1705E14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・倫理綱領、行動指針</w:t>
            </w:r>
          </w:p>
          <w:p w14:paraId="579FB6A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・虐待防止マニュアル</w:t>
            </w:r>
            <w:r w:rsidRPr="00BD2C35">
              <w:rPr>
                <w:rFonts w:ascii="ＭＳ Ｐ明朝" w:eastAsia="ＭＳ Ｐ明朝" w:hAnsi="ＭＳ Ｐ明朝"/>
                <w:color w:val="000000" w:themeColor="text1"/>
                <w:sz w:val="18"/>
                <w:szCs w:val="18"/>
              </w:rPr>
              <w:br w:type="page"/>
            </w:r>
          </w:p>
        </w:tc>
      </w:tr>
      <w:tr w:rsidR="007E6B0A" w:rsidRPr="00BD2C35" w14:paraId="6BC85F47" w14:textId="77777777" w:rsidTr="00CF0C54">
        <w:tc>
          <w:tcPr>
            <w:tcW w:w="817" w:type="dxa"/>
            <w:shd w:val="clear" w:color="auto" w:fill="EAF1DD" w:themeFill="accent3" w:themeFillTint="33"/>
            <w:noWrap/>
            <w:vAlign w:val="center"/>
          </w:tcPr>
          <w:p w14:paraId="446BC69D"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75AF3BB1" w14:textId="77777777" w:rsidR="007E6B0A" w:rsidRPr="00BD2C35" w:rsidDel="0067544E" w:rsidRDefault="007E6B0A" w:rsidP="00877DEE">
            <w:pPr>
              <w:snapToGrid w:val="0"/>
              <w:rPr>
                <w:rFonts w:ascii="ＭＳ Ｐ明朝" w:eastAsia="ＭＳ Ｐ明朝" w:hAnsi="ＭＳ Ｐ明朝"/>
                <w:color w:val="000000" w:themeColor="text1"/>
                <w:sz w:val="18"/>
                <w:szCs w:val="18"/>
              </w:rPr>
            </w:pPr>
          </w:p>
        </w:tc>
        <w:tc>
          <w:tcPr>
            <w:tcW w:w="8959" w:type="dxa"/>
          </w:tcPr>
          <w:p w14:paraId="0389604B" w14:textId="2F738899" w:rsidR="00A31AAE" w:rsidRPr="00BD2C35" w:rsidRDefault="0032503F" w:rsidP="00877DEE">
            <w:pPr>
              <w:snapToGrid w:val="0"/>
              <w:ind w:left="291" w:hangingChars="150" w:hanging="291"/>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color w:val="000000" w:themeColor="text1"/>
                <w:sz w:val="18"/>
                <w:szCs w:val="18"/>
              </w:rPr>
              <w:t xml:space="preserve">　虐待の発生又はその再発を防止するため、次に掲げる措置を講じているか。</w:t>
            </w:r>
          </w:p>
          <w:p w14:paraId="2D05D5E3" w14:textId="4BF7D194" w:rsidR="00A31AAE" w:rsidRDefault="007E6B0A" w:rsidP="00A31AAE">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①　当該指定福祉型障害児入所施設における虐待の防止のための対策を検討する委員会（テレビ電</w:t>
            </w:r>
          </w:p>
          <w:p w14:paraId="232CB036" w14:textId="77777777" w:rsidR="00A31AAE" w:rsidRDefault="007E6B0A" w:rsidP="00A31AAE">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話装置を活用して行うことができるものとする。）を定期的（1年に1回以上）に</w:t>
            </w:r>
            <w:r w:rsidRPr="00BD2C35">
              <w:rPr>
                <w:rFonts w:asciiTheme="minorEastAsia" w:hAnsiTheme="minorEastAsia" w:hint="eastAsia"/>
                <w:color w:val="000000" w:themeColor="text1"/>
                <w:sz w:val="18"/>
                <w:szCs w:val="18"/>
              </w:rPr>
              <w:t>開催するととも</w:t>
            </w:r>
          </w:p>
          <w:p w14:paraId="069E917D" w14:textId="7D2FF6B3" w:rsidR="00A31AAE"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に、その結果について、従業者に周知徹底を図ること。</w:t>
            </w:r>
          </w:p>
          <w:p w14:paraId="3ABFE51B" w14:textId="7B55A00B" w:rsidR="00A31AAE"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②　当該指定福祉型障害児入所施設において、従業者に対し、虐待の防止の為の研修を定期的（1年に1回以上）に実施すること。</w:t>
            </w:r>
          </w:p>
          <w:p w14:paraId="44E548E4" w14:textId="08852E5E"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Theme="minorEastAsia" w:hAnsiTheme="minorEastAsia"/>
                <w:color w:val="000000" w:themeColor="text1"/>
                <w:sz w:val="18"/>
                <w:szCs w:val="18"/>
              </w:rPr>
              <w:t>③　①及び②に掲げる措置を適切に実施</w:t>
            </w:r>
            <w:r w:rsidRPr="00BD2C35">
              <w:rPr>
                <w:rFonts w:asciiTheme="minorEastAsia" w:hAnsiTheme="minorEastAsia" w:hint="eastAsia"/>
                <w:color w:val="000000" w:themeColor="text1"/>
                <w:sz w:val="18"/>
                <w:szCs w:val="18"/>
              </w:rPr>
              <w:t>するための担当者を置くこと。</w:t>
            </w:r>
          </w:p>
        </w:tc>
        <w:tc>
          <w:tcPr>
            <w:tcW w:w="1673" w:type="dxa"/>
          </w:tcPr>
          <w:p w14:paraId="2B2A32B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125条第2項</w:t>
            </w:r>
          </w:p>
        </w:tc>
        <w:tc>
          <w:tcPr>
            <w:tcW w:w="2127" w:type="dxa"/>
            <w:vMerge/>
          </w:tcPr>
          <w:p w14:paraId="0CE9435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465707B" w14:textId="77777777" w:rsidTr="00CF0C54">
        <w:tc>
          <w:tcPr>
            <w:tcW w:w="817" w:type="dxa"/>
            <w:shd w:val="clear" w:color="auto" w:fill="EAF1DD" w:themeFill="accent3" w:themeFillTint="33"/>
            <w:noWrap/>
            <w:vAlign w:val="center"/>
            <w:hideMark/>
          </w:tcPr>
          <w:p w14:paraId="00FC135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617FB84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2</w:t>
            </w:r>
            <w:r w:rsidRPr="00BD2C35">
              <w:rPr>
                <w:rFonts w:ascii="ＭＳ Ｐ明朝" w:eastAsia="ＭＳ Ｐ明朝" w:hAnsi="ＭＳ Ｐ明朝"/>
                <w:color w:val="000000" w:themeColor="text1"/>
                <w:sz w:val="18"/>
                <w:szCs w:val="18"/>
              </w:rPr>
              <w:t xml:space="preserve"> 秘密保持等</w:t>
            </w:r>
          </w:p>
        </w:tc>
        <w:tc>
          <w:tcPr>
            <w:tcW w:w="8959" w:type="dxa"/>
            <w:hideMark/>
          </w:tcPr>
          <w:p w14:paraId="7BCCEE9A" w14:textId="78506E50"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指定福祉型障害児入所施設の従業者は、正当な理由がなく、その業務上知り得た障害児又はその家族の秘密を漏らしていないか。</w:t>
            </w:r>
          </w:p>
        </w:tc>
        <w:tc>
          <w:tcPr>
            <w:tcW w:w="1673" w:type="dxa"/>
            <w:hideMark/>
          </w:tcPr>
          <w:p w14:paraId="7FEA96C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65A86F9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・就業規則</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・就業時の取り決め等</w:t>
            </w:r>
          </w:p>
          <w:p w14:paraId="09CEFA4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・秘密保持に係る同意書</w:t>
            </w:r>
          </w:p>
        </w:tc>
      </w:tr>
      <w:tr w:rsidR="007E6B0A" w:rsidRPr="00BD2C35" w14:paraId="5EF6027F" w14:textId="77777777" w:rsidTr="00CF0C54">
        <w:tc>
          <w:tcPr>
            <w:tcW w:w="817" w:type="dxa"/>
            <w:tcBorders>
              <w:bottom w:val="single" w:sz="4" w:space="0" w:color="auto"/>
            </w:tcBorders>
            <w:shd w:val="clear" w:color="auto" w:fill="EAF1DD" w:themeFill="accent3" w:themeFillTint="33"/>
            <w:noWrap/>
            <w:vAlign w:val="center"/>
            <w:hideMark/>
          </w:tcPr>
          <w:p w14:paraId="2298F8F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1943D93"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F0B176F" w14:textId="40A4ECAC"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従業者であった者が、正当な理由がなく、その業務上知り得た障害児又はその家族の秘密を漏らすことがないよう、必要な措置を講じているか。</w:t>
            </w:r>
          </w:p>
        </w:tc>
        <w:tc>
          <w:tcPr>
            <w:tcW w:w="1673" w:type="dxa"/>
            <w:hideMark/>
          </w:tcPr>
          <w:p w14:paraId="378EA76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76BA2A4F"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28DDB8A0" w14:textId="77777777" w:rsidTr="00CF0C54">
        <w:tc>
          <w:tcPr>
            <w:tcW w:w="817" w:type="dxa"/>
            <w:shd w:val="clear" w:color="auto" w:fill="EAF1DD" w:themeFill="accent3" w:themeFillTint="33"/>
            <w:noWrap/>
            <w:vAlign w:val="center"/>
            <w:hideMark/>
          </w:tcPr>
          <w:p w14:paraId="1ECAAE43"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608BF7EF"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4B3837B" w14:textId="121854D5"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指定障害児通所支援事業者、指定障害福祉サービス事業者等その他の福祉サービスを提供する者等に対して障害児又はその家族に関する情報を提供するときは、あらかじめ文書により当該障害児</w:t>
            </w:r>
            <w:r w:rsidR="007E6B0A" w:rsidRPr="00BD2C35">
              <w:rPr>
                <w:rFonts w:asciiTheme="minorEastAsia" w:hAnsiTheme="minorEastAsia" w:hint="eastAsia"/>
                <w:color w:val="000000" w:themeColor="text1"/>
                <w:sz w:val="18"/>
                <w:szCs w:val="18"/>
              </w:rPr>
              <w:lastRenderedPageBreak/>
              <w:t>又はその家族の同意を得ているか。</w:t>
            </w:r>
          </w:p>
        </w:tc>
        <w:tc>
          <w:tcPr>
            <w:tcW w:w="1673" w:type="dxa"/>
            <w:hideMark/>
          </w:tcPr>
          <w:p w14:paraId="25C808F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lastRenderedPageBreak/>
              <w:t>第</w:t>
            </w:r>
            <w:r w:rsidRPr="00BD2C35">
              <w:rPr>
                <w:rFonts w:ascii="ＭＳ Ｐ明朝" w:eastAsia="ＭＳ Ｐ明朝" w:hAnsi="ＭＳ Ｐ明朝"/>
                <w:color w:val="000000" w:themeColor="text1"/>
                <w:sz w:val="18"/>
                <w:szCs w:val="18"/>
              </w:rPr>
              <w:t>127</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060C81D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・情報提供に係る同意書</w:t>
            </w:r>
          </w:p>
        </w:tc>
      </w:tr>
      <w:tr w:rsidR="007E6B0A" w:rsidRPr="00BD2C35" w14:paraId="4E385682" w14:textId="77777777" w:rsidTr="00CF0C54">
        <w:tc>
          <w:tcPr>
            <w:tcW w:w="817" w:type="dxa"/>
            <w:shd w:val="clear" w:color="auto" w:fill="EAF1DD" w:themeFill="accent3" w:themeFillTint="33"/>
            <w:noWrap/>
            <w:vAlign w:val="center"/>
            <w:hideMark/>
          </w:tcPr>
          <w:p w14:paraId="5D00895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78A1F02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3</w:t>
            </w:r>
            <w:r w:rsidRPr="00BD2C35">
              <w:rPr>
                <w:rFonts w:ascii="ＭＳ Ｐ明朝" w:eastAsia="ＭＳ Ｐ明朝" w:hAnsi="ＭＳ Ｐ明朝"/>
                <w:color w:val="000000" w:themeColor="text1"/>
                <w:sz w:val="18"/>
                <w:szCs w:val="18"/>
              </w:rPr>
              <w:t xml:space="preserve"> 情報の提供等</w:t>
            </w:r>
          </w:p>
        </w:tc>
        <w:tc>
          <w:tcPr>
            <w:tcW w:w="8959" w:type="dxa"/>
            <w:hideMark/>
          </w:tcPr>
          <w:p w14:paraId="7786D351" w14:textId="4A7B3AC2"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当該指定福祉型障害児入所施設に入所しようとする障害児が、適切かつ円滑に入所できるように、その実施する事業の内容に関する情報の提供を行うよう努めているか。</w:t>
            </w:r>
          </w:p>
        </w:tc>
        <w:tc>
          <w:tcPr>
            <w:tcW w:w="1673" w:type="dxa"/>
            <w:hideMark/>
          </w:tcPr>
          <w:p w14:paraId="0A65D1D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7F2F47D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・広告、ポスター、パンフレット、ＨＰ等</w:t>
            </w:r>
          </w:p>
          <w:p w14:paraId="53E317A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・情報開示の手順等に関する決まり</w:t>
            </w:r>
          </w:p>
          <w:p w14:paraId="4A0F764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・情報開示に係る記録</w:t>
            </w:r>
          </w:p>
        </w:tc>
      </w:tr>
      <w:tr w:rsidR="007E6B0A" w:rsidRPr="00BD2C35" w14:paraId="01D52AAD" w14:textId="77777777" w:rsidTr="00CF0C54">
        <w:tc>
          <w:tcPr>
            <w:tcW w:w="817" w:type="dxa"/>
            <w:shd w:val="clear" w:color="auto" w:fill="EAF1DD" w:themeFill="accent3" w:themeFillTint="33"/>
            <w:noWrap/>
            <w:vAlign w:val="center"/>
            <w:hideMark/>
          </w:tcPr>
          <w:p w14:paraId="625B8A39"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6CD2941B"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6588C31F" w14:textId="7489F3F9"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当該指定福祉型障害児入所施設について広告をする場合においては、その内容を虚偽のもの又は誇大なものとしていないか。</w:t>
            </w:r>
          </w:p>
        </w:tc>
        <w:tc>
          <w:tcPr>
            <w:tcW w:w="1673" w:type="dxa"/>
            <w:hideMark/>
          </w:tcPr>
          <w:p w14:paraId="4AB26B1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128</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39C2D0E8"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463C9AA3" w14:textId="77777777" w:rsidTr="00CF0C54">
        <w:tc>
          <w:tcPr>
            <w:tcW w:w="817" w:type="dxa"/>
            <w:shd w:val="clear" w:color="auto" w:fill="EAF1DD" w:themeFill="accent3" w:themeFillTint="33"/>
            <w:noWrap/>
            <w:vAlign w:val="center"/>
            <w:hideMark/>
          </w:tcPr>
          <w:p w14:paraId="69D2F2E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5CBC9F3E"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4</w:t>
            </w:r>
            <w:r w:rsidRPr="00BD2C35">
              <w:rPr>
                <w:rFonts w:ascii="ＭＳ Ｐ明朝" w:eastAsia="ＭＳ Ｐ明朝" w:hAnsi="ＭＳ Ｐ明朝"/>
                <w:color w:val="000000" w:themeColor="text1"/>
                <w:sz w:val="18"/>
                <w:szCs w:val="18"/>
              </w:rPr>
              <w:t xml:space="preserve"> 利益供与等の禁止</w:t>
            </w:r>
          </w:p>
        </w:tc>
        <w:tc>
          <w:tcPr>
            <w:tcW w:w="8959" w:type="dxa"/>
            <w:hideMark/>
          </w:tcPr>
          <w:p w14:paraId="4B3607E2" w14:textId="6B618CF1"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相談支援事業者等、障害福祉サービスの事業を行う者等又はそれらの従業者に対し、障害児又はその家族に対して当該指定福祉型障害児入所施設を紹介することの対償として、金品その他の財産上の利益を供与していないか。</w:t>
            </w:r>
          </w:p>
        </w:tc>
        <w:tc>
          <w:tcPr>
            <w:tcW w:w="1673" w:type="dxa"/>
            <w:hideMark/>
          </w:tcPr>
          <w:p w14:paraId="72D9345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11B9627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・就業規則</w:t>
            </w:r>
          </w:p>
          <w:p w14:paraId="1002607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・就業時の取り決め等</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・紹介等に関する記録</w:t>
            </w:r>
          </w:p>
        </w:tc>
      </w:tr>
      <w:tr w:rsidR="007E6B0A" w:rsidRPr="00BD2C35" w14:paraId="7AB11F92" w14:textId="77777777" w:rsidTr="00CF0C54">
        <w:tc>
          <w:tcPr>
            <w:tcW w:w="817" w:type="dxa"/>
            <w:shd w:val="clear" w:color="auto" w:fill="EAF1DD" w:themeFill="accent3" w:themeFillTint="33"/>
            <w:noWrap/>
            <w:vAlign w:val="center"/>
            <w:hideMark/>
          </w:tcPr>
          <w:p w14:paraId="1E05496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4BDD4390"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275DB09" w14:textId="1868F290"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障害児相談支援事業者等、障害福祉サービスの事業を行う者等又はそれらの従業者から、障害児又はその家族を紹介することの対償として、金品その他の財産上の利益を収受していないか。</w:t>
            </w:r>
          </w:p>
        </w:tc>
        <w:tc>
          <w:tcPr>
            <w:tcW w:w="1673" w:type="dxa"/>
            <w:hideMark/>
          </w:tcPr>
          <w:p w14:paraId="7E60951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129</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5A43EB92"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64C729A3" w14:textId="77777777" w:rsidTr="00CF0C54">
        <w:tc>
          <w:tcPr>
            <w:tcW w:w="817" w:type="dxa"/>
            <w:shd w:val="clear" w:color="auto" w:fill="EAF1DD" w:themeFill="accent3" w:themeFillTint="33"/>
            <w:noWrap/>
            <w:vAlign w:val="center"/>
            <w:hideMark/>
          </w:tcPr>
          <w:p w14:paraId="7815149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5BC36B5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5</w:t>
            </w:r>
            <w:r w:rsidRPr="00BD2C35">
              <w:rPr>
                <w:rFonts w:ascii="ＭＳ Ｐ明朝" w:eastAsia="ＭＳ Ｐ明朝" w:hAnsi="ＭＳ Ｐ明朝"/>
                <w:color w:val="000000" w:themeColor="text1"/>
                <w:sz w:val="18"/>
                <w:szCs w:val="18"/>
              </w:rPr>
              <w:t xml:space="preserve"> 苦情解決</w:t>
            </w:r>
          </w:p>
        </w:tc>
        <w:tc>
          <w:tcPr>
            <w:tcW w:w="8959" w:type="dxa"/>
            <w:hideMark/>
          </w:tcPr>
          <w:p w14:paraId="72FB1438" w14:textId="0D2E3F47" w:rsidR="007E6B0A" w:rsidRPr="00BD2C35" w:rsidRDefault="0032503F" w:rsidP="00CF0C54">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その提供した指定入所支援に関する障害児又は入所給付決定保護者その他の当該障害児の家族からの苦情に迅速かつ適切に対応するために、苦情を受け付けるための窓口の設置その他の必要な措置を講じているか。</w:t>
            </w:r>
          </w:p>
        </w:tc>
        <w:tc>
          <w:tcPr>
            <w:tcW w:w="1673" w:type="dxa"/>
            <w:hideMark/>
          </w:tcPr>
          <w:p w14:paraId="25439A1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2D7B0DA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・苦情相談体制図</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・苦情解決手順書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・説明書類</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・掲示物</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・パンフレット</w:t>
            </w:r>
          </w:p>
        </w:tc>
      </w:tr>
      <w:tr w:rsidR="007E6B0A" w:rsidRPr="00BD2C35" w14:paraId="388FFF56" w14:textId="77777777" w:rsidTr="00CF0C54">
        <w:tc>
          <w:tcPr>
            <w:tcW w:w="817" w:type="dxa"/>
            <w:shd w:val="clear" w:color="auto" w:fill="EAF1DD" w:themeFill="accent3" w:themeFillTint="33"/>
            <w:noWrap/>
            <w:vAlign w:val="center"/>
            <w:hideMark/>
          </w:tcPr>
          <w:p w14:paraId="479542FB"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44377F2F"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0170C69" w14:textId="6B143ACB" w:rsidR="007E6B0A" w:rsidRPr="00BD2C35" w:rsidRDefault="0032503F" w:rsidP="00877DEE">
            <w:pPr>
              <w:adjustRightInd w:val="0"/>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の苦情を受け付けた場合には、当該苦情の内容等を記録しているか。</w:t>
            </w:r>
          </w:p>
        </w:tc>
        <w:tc>
          <w:tcPr>
            <w:tcW w:w="1673" w:type="dxa"/>
            <w:hideMark/>
          </w:tcPr>
          <w:p w14:paraId="2F43E5E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hideMark/>
          </w:tcPr>
          <w:p w14:paraId="5AD8570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・苦情の記録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・改善に向けた取組に関する記録</w:t>
            </w:r>
          </w:p>
        </w:tc>
      </w:tr>
      <w:tr w:rsidR="007E6B0A" w:rsidRPr="00BD2C35" w14:paraId="0B91842F" w14:textId="77777777" w:rsidTr="00CF0C54">
        <w:tc>
          <w:tcPr>
            <w:tcW w:w="817" w:type="dxa"/>
            <w:shd w:val="clear" w:color="auto" w:fill="EAF1DD" w:themeFill="accent3" w:themeFillTint="33"/>
            <w:noWrap/>
            <w:vAlign w:val="center"/>
            <w:hideMark/>
          </w:tcPr>
          <w:p w14:paraId="074364E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3F81CF06"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20A2F7CD" w14:textId="306AA908" w:rsidR="00A31AAE"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その提供した指定入所支援に関し、法第</w:t>
            </w:r>
            <w:r w:rsidR="007E6B0A" w:rsidRPr="00BD2C35">
              <w:rPr>
                <w:rFonts w:asciiTheme="minorEastAsia" w:hAnsiTheme="minorEastAsia"/>
                <w:color w:val="000000" w:themeColor="text1"/>
                <w:sz w:val="18"/>
                <w:szCs w:val="18"/>
              </w:rPr>
              <w:t>24</w:t>
            </w:r>
            <w:r w:rsidR="007E6B0A" w:rsidRPr="00BD2C35">
              <w:rPr>
                <w:rFonts w:asciiTheme="minorEastAsia" w:hAnsiTheme="minorEastAsia" w:hint="eastAsia"/>
                <w:color w:val="000000" w:themeColor="text1"/>
                <w:sz w:val="18"/>
                <w:szCs w:val="18"/>
              </w:rPr>
              <w:t>条の</w:t>
            </w:r>
            <w:r w:rsidR="007E6B0A" w:rsidRPr="00BD2C35">
              <w:rPr>
                <w:rFonts w:asciiTheme="minorEastAsia" w:hAnsiTheme="minorEastAsia"/>
                <w:color w:val="000000" w:themeColor="text1"/>
                <w:sz w:val="18"/>
                <w:szCs w:val="18"/>
              </w:rPr>
              <w:t>15</w:t>
            </w:r>
            <w:r w:rsidR="007E6B0A" w:rsidRPr="00BD2C35">
              <w:rPr>
                <w:rFonts w:asciiTheme="minorEastAsia" w:hAnsiTheme="minorEastAsia" w:hint="eastAsia"/>
                <w:color w:val="000000" w:themeColor="text1"/>
                <w:sz w:val="18"/>
                <w:szCs w:val="18"/>
              </w:rPr>
              <w:t>第</w:t>
            </w:r>
            <w:r w:rsidR="007E6B0A" w:rsidRPr="00BD2C35">
              <w:rPr>
                <w:rFonts w:asciiTheme="minorEastAsia" w:hAnsiTheme="minorEastAsia"/>
                <w:color w:val="000000" w:themeColor="text1"/>
                <w:sz w:val="18"/>
                <w:szCs w:val="18"/>
              </w:rPr>
              <w:t>1</w:t>
            </w:r>
            <w:r w:rsidR="007E6B0A" w:rsidRPr="00BD2C35">
              <w:rPr>
                <w:rFonts w:asciiTheme="minorEastAsia" w:hAnsiTheme="minorEastAsia" w:hint="eastAsia"/>
                <w:color w:val="000000" w:themeColor="text1"/>
                <w:sz w:val="18"/>
                <w:szCs w:val="18"/>
              </w:rPr>
              <w:t>項の規定により市長が行う報告若しくは帳簿書類その他の物件の提出若しくは提示の命令又は当該職員による質問若しくは指定福祉型障害児入所施設の設備若しくは帳簿書類その他の物件の検査に応じ、及び障害児又は入所給付決定保護者その他の当該障害児の家族からの苦情に関して市長が行う調査に協力しているか。</w:t>
            </w:r>
          </w:p>
          <w:p w14:paraId="1DF190FD" w14:textId="77777777" w:rsidR="007E6B0A" w:rsidRPr="00BD2C35" w:rsidRDefault="007E6B0A" w:rsidP="00CF0C54">
            <w:pPr>
              <w:snapToGrid w:val="0"/>
              <w:ind w:leftChars="100" w:left="224"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この場合において、市長から指導又は助言を受けたときは、当該指導又は助言に従って必要な改善を行っているか。</w:t>
            </w:r>
          </w:p>
        </w:tc>
        <w:tc>
          <w:tcPr>
            <w:tcW w:w="1673" w:type="dxa"/>
            <w:hideMark/>
          </w:tcPr>
          <w:p w14:paraId="57540A7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4E220E7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・本市からの指導、助言等の通知</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・改善報告等の控え</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・改善措置に関する記録</w:t>
            </w:r>
          </w:p>
        </w:tc>
      </w:tr>
      <w:tr w:rsidR="007E6B0A" w:rsidRPr="00BD2C35" w14:paraId="1B55E13F" w14:textId="77777777" w:rsidTr="00CF0C54">
        <w:tc>
          <w:tcPr>
            <w:tcW w:w="817" w:type="dxa"/>
            <w:shd w:val="clear" w:color="auto" w:fill="EAF1DD" w:themeFill="accent3" w:themeFillTint="33"/>
            <w:noWrap/>
            <w:vAlign w:val="center"/>
            <w:hideMark/>
          </w:tcPr>
          <w:p w14:paraId="6888C534"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2025CB1"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0FAAD55C" w14:textId="5E5337C7"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⑷</w:t>
            </w:r>
            <w:r w:rsidR="007E6B0A" w:rsidRPr="00BD2C35">
              <w:rPr>
                <w:rFonts w:asciiTheme="minorEastAsia" w:hAnsiTheme="minorEastAsia" w:hint="eastAsia"/>
                <w:color w:val="000000" w:themeColor="text1"/>
                <w:sz w:val="18"/>
                <w:szCs w:val="18"/>
              </w:rPr>
              <w:t xml:space="preserve">　市長からの求めがあった場合には、</w:t>
            </w: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の改善の内容を市長に報告しているか。</w:t>
            </w:r>
            <w:r w:rsidR="007E6B0A" w:rsidRPr="00BD2C35">
              <w:rPr>
                <w:rFonts w:asciiTheme="minorEastAsia" w:hAnsiTheme="minorEastAsia"/>
                <w:color w:val="000000" w:themeColor="text1"/>
                <w:sz w:val="18"/>
                <w:szCs w:val="18"/>
              </w:rPr>
              <w:br w:type="page"/>
            </w:r>
            <w:r w:rsidR="007E6B0A" w:rsidRPr="00BD2C35">
              <w:rPr>
                <w:rFonts w:asciiTheme="minorEastAsia" w:hAnsiTheme="minorEastAsia"/>
                <w:color w:val="000000" w:themeColor="text1"/>
                <w:sz w:val="18"/>
                <w:szCs w:val="18"/>
              </w:rPr>
              <w:br w:type="page"/>
            </w:r>
          </w:p>
        </w:tc>
        <w:tc>
          <w:tcPr>
            <w:tcW w:w="1673" w:type="dxa"/>
            <w:hideMark/>
          </w:tcPr>
          <w:p w14:paraId="27C7E2D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項</w:t>
            </w:r>
          </w:p>
        </w:tc>
        <w:tc>
          <w:tcPr>
            <w:tcW w:w="2127" w:type="dxa"/>
            <w:hideMark/>
          </w:tcPr>
          <w:p w14:paraId="3A5649B1"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・本市に対する改善報告等の控え</w:t>
            </w:r>
          </w:p>
        </w:tc>
      </w:tr>
      <w:tr w:rsidR="007E6B0A" w:rsidRPr="00BD2C35" w14:paraId="5CE0A0BA" w14:textId="77777777" w:rsidTr="00CF0C54">
        <w:tc>
          <w:tcPr>
            <w:tcW w:w="817" w:type="dxa"/>
            <w:tcBorders>
              <w:bottom w:val="single" w:sz="4" w:space="0" w:color="auto"/>
            </w:tcBorders>
            <w:shd w:val="clear" w:color="auto" w:fill="EAF1DD" w:themeFill="accent3" w:themeFillTint="33"/>
            <w:noWrap/>
            <w:vAlign w:val="center"/>
            <w:hideMark/>
          </w:tcPr>
          <w:p w14:paraId="48AEEE7A"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79FF87D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5B0A8AC2" w14:textId="398FA76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⑸</w:t>
            </w:r>
            <w:r w:rsidR="007E6B0A" w:rsidRPr="00BD2C35">
              <w:rPr>
                <w:rFonts w:asciiTheme="minorEastAsia" w:hAnsiTheme="minorEastAsia" w:hint="eastAsia"/>
                <w:color w:val="000000" w:themeColor="text1"/>
                <w:sz w:val="18"/>
                <w:szCs w:val="18"/>
              </w:rPr>
              <w:t xml:space="preserve">　運営適正化委員会が社会福祉法第</w:t>
            </w:r>
            <w:r w:rsidR="007E6B0A" w:rsidRPr="00BD2C35">
              <w:rPr>
                <w:rFonts w:asciiTheme="minorEastAsia" w:hAnsiTheme="minorEastAsia"/>
                <w:color w:val="000000" w:themeColor="text1"/>
                <w:sz w:val="18"/>
                <w:szCs w:val="18"/>
              </w:rPr>
              <w:t>85</w:t>
            </w:r>
            <w:r w:rsidR="007E6B0A" w:rsidRPr="00BD2C35">
              <w:rPr>
                <w:rFonts w:asciiTheme="minorEastAsia" w:hAnsiTheme="minorEastAsia" w:hint="eastAsia"/>
                <w:color w:val="000000" w:themeColor="text1"/>
                <w:sz w:val="18"/>
                <w:szCs w:val="18"/>
              </w:rPr>
              <w:t>条の規定により行う調査又はあっせんにできる限り協力しているか。</w:t>
            </w:r>
          </w:p>
        </w:tc>
        <w:tc>
          <w:tcPr>
            <w:tcW w:w="1673" w:type="dxa"/>
            <w:hideMark/>
          </w:tcPr>
          <w:p w14:paraId="3E7A1DE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130</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5</w:t>
            </w:r>
            <w:r w:rsidRPr="00BD2C35">
              <w:rPr>
                <w:rFonts w:ascii="ＭＳ Ｐ明朝" w:eastAsia="ＭＳ Ｐ明朝" w:hAnsi="ＭＳ Ｐ明朝" w:hint="eastAsia"/>
                <w:color w:val="000000" w:themeColor="text1"/>
                <w:sz w:val="18"/>
                <w:szCs w:val="18"/>
              </w:rPr>
              <w:t>項</w:t>
            </w:r>
          </w:p>
        </w:tc>
        <w:tc>
          <w:tcPr>
            <w:tcW w:w="2127" w:type="dxa"/>
            <w:hideMark/>
          </w:tcPr>
          <w:p w14:paraId="6DD9F032"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・運営適正化委員会の調査等に関する記録</w:t>
            </w:r>
          </w:p>
        </w:tc>
      </w:tr>
      <w:tr w:rsidR="007E6B0A" w:rsidRPr="00BD2C35" w14:paraId="29202D24" w14:textId="77777777" w:rsidTr="00CF0C54">
        <w:tc>
          <w:tcPr>
            <w:tcW w:w="817" w:type="dxa"/>
            <w:shd w:val="clear" w:color="auto" w:fill="EAF1DD" w:themeFill="accent3" w:themeFillTint="33"/>
            <w:noWrap/>
            <w:vAlign w:val="center"/>
            <w:hideMark/>
          </w:tcPr>
          <w:p w14:paraId="3082F56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2B0E7273"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6</w:t>
            </w:r>
            <w:r w:rsidRPr="00BD2C35">
              <w:rPr>
                <w:rFonts w:ascii="ＭＳ Ｐ明朝" w:eastAsia="ＭＳ Ｐ明朝" w:hAnsi="ＭＳ Ｐ明朝"/>
                <w:color w:val="000000" w:themeColor="text1"/>
                <w:sz w:val="18"/>
                <w:szCs w:val="18"/>
              </w:rPr>
              <w:t xml:space="preserve"> 地域との連携等</w:t>
            </w:r>
          </w:p>
        </w:tc>
        <w:tc>
          <w:tcPr>
            <w:tcW w:w="8959" w:type="dxa"/>
            <w:hideMark/>
          </w:tcPr>
          <w:p w14:paraId="6449786C"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その運営に当たっては、地域住民又は地域において自発的な活動を行う団体等との連携及び協力その他の地域との交流に努めているか。</w:t>
            </w:r>
          </w:p>
        </w:tc>
        <w:tc>
          <w:tcPr>
            <w:tcW w:w="1673" w:type="dxa"/>
            <w:hideMark/>
          </w:tcPr>
          <w:p w14:paraId="719DAE7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131</w:t>
            </w:r>
            <w:r w:rsidRPr="00BD2C35">
              <w:rPr>
                <w:rFonts w:ascii="ＭＳ Ｐ明朝" w:eastAsia="ＭＳ Ｐ明朝" w:hAnsi="ＭＳ Ｐ明朝" w:hint="eastAsia"/>
                <w:color w:val="000000" w:themeColor="text1"/>
                <w:sz w:val="18"/>
                <w:szCs w:val="18"/>
              </w:rPr>
              <w:t>条</w:t>
            </w:r>
          </w:p>
        </w:tc>
        <w:tc>
          <w:tcPr>
            <w:tcW w:w="2127" w:type="dxa"/>
            <w:hideMark/>
          </w:tcPr>
          <w:p w14:paraId="493BB06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・事業計画等</w:t>
            </w:r>
          </w:p>
          <w:p w14:paraId="11EC164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・地域都の活動の記録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・ボランティア・実習生・施設見学等受入の記録</w:t>
            </w:r>
          </w:p>
        </w:tc>
      </w:tr>
      <w:tr w:rsidR="007E6B0A" w:rsidRPr="00BD2C35" w14:paraId="4FBB8687" w14:textId="77777777" w:rsidTr="00CF0C54">
        <w:tc>
          <w:tcPr>
            <w:tcW w:w="817" w:type="dxa"/>
            <w:shd w:val="clear" w:color="auto" w:fill="EAF1DD" w:themeFill="accent3" w:themeFillTint="33"/>
            <w:noWrap/>
            <w:vAlign w:val="center"/>
            <w:hideMark/>
          </w:tcPr>
          <w:p w14:paraId="52707526"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3F4B200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7</w:t>
            </w:r>
            <w:r w:rsidRPr="00BD2C35">
              <w:rPr>
                <w:rFonts w:ascii="ＭＳ Ｐ明朝" w:eastAsia="ＭＳ Ｐ明朝" w:hAnsi="ＭＳ Ｐ明朝"/>
                <w:color w:val="000000" w:themeColor="text1"/>
                <w:sz w:val="18"/>
                <w:szCs w:val="18"/>
              </w:rPr>
              <w:t xml:space="preserve"> 事故発生時の対応</w:t>
            </w:r>
          </w:p>
        </w:tc>
        <w:tc>
          <w:tcPr>
            <w:tcW w:w="8959" w:type="dxa"/>
            <w:hideMark/>
          </w:tcPr>
          <w:p w14:paraId="4019661E" w14:textId="57171481"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障害児に対する指定入所支援の提供により事故が発生した場合は、速やかに本市、当該障害児の家族等に連絡を行うとともに、必要な措置を講じているか。</w:t>
            </w:r>
          </w:p>
        </w:tc>
        <w:tc>
          <w:tcPr>
            <w:tcW w:w="1673" w:type="dxa"/>
            <w:hideMark/>
          </w:tcPr>
          <w:p w14:paraId="296F6D1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vMerge w:val="restart"/>
            <w:hideMark/>
          </w:tcPr>
          <w:p w14:paraId="32B98757"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・事故に関する記録</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・事故対応マニュアル等</w:t>
            </w:r>
          </w:p>
          <w:p w14:paraId="1289E8FA"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・事故等発生状況報告書</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t>・業務日誌</w:t>
            </w:r>
            <w:r w:rsidRPr="00BD2C35">
              <w:rPr>
                <w:rFonts w:ascii="ＭＳ Ｐ明朝" w:eastAsia="ＭＳ Ｐ明朝" w:hAnsi="ＭＳ Ｐ明朝"/>
                <w:color w:val="000000" w:themeColor="text1"/>
                <w:sz w:val="18"/>
                <w:szCs w:val="18"/>
              </w:rPr>
              <w:br/>
            </w:r>
            <w:r w:rsidRPr="00BD2C35">
              <w:rPr>
                <w:rFonts w:ascii="ＭＳ Ｐ明朝" w:eastAsia="ＭＳ Ｐ明朝" w:hAnsi="ＭＳ Ｐ明朝" w:hint="eastAsia"/>
                <w:color w:val="000000" w:themeColor="text1"/>
                <w:sz w:val="18"/>
                <w:szCs w:val="18"/>
              </w:rPr>
              <w:lastRenderedPageBreak/>
              <w:t>・ヒヤリ・ハット報告等</w:t>
            </w:r>
          </w:p>
        </w:tc>
      </w:tr>
      <w:tr w:rsidR="007E6B0A" w:rsidRPr="00BD2C35" w14:paraId="035D9B60" w14:textId="77777777" w:rsidTr="00CF0C54">
        <w:tc>
          <w:tcPr>
            <w:tcW w:w="817" w:type="dxa"/>
            <w:shd w:val="clear" w:color="auto" w:fill="EAF1DD" w:themeFill="accent3" w:themeFillTint="33"/>
            <w:noWrap/>
            <w:vAlign w:val="center"/>
            <w:hideMark/>
          </w:tcPr>
          <w:p w14:paraId="6824BC5C"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645B1506"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15426DD6" w14:textId="16C55014" w:rsidR="007E6B0A" w:rsidRPr="00BD2C35" w:rsidRDefault="0032503F" w:rsidP="00877DEE">
            <w:pPr>
              <w:snapToGrid w:val="0"/>
              <w:ind w:left="582" w:hangingChars="300" w:hanging="582"/>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w:t>
            </w: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の事故の状況及び事故に際して講じた措置について、記録しているか。</w:t>
            </w:r>
          </w:p>
        </w:tc>
        <w:tc>
          <w:tcPr>
            <w:tcW w:w="1673" w:type="dxa"/>
            <w:hideMark/>
          </w:tcPr>
          <w:p w14:paraId="307C5860"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vMerge/>
            <w:hideMark/>
          </w:tcPr>
          <w:p w14:paraId="2D57261B"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54AFF953" w14:textId="77777777" w:rsidTr="00CF0C54">
        <w:tc>
          <w:tcPr>
            <w:tcW w:w="817" w:type="dxa"/>
            <w:shd w:val="clear" w:color="auto" w:fill="EAF1DD" w:themeFill="accent3" w:themeFillTint="33"/>
            <w:noWrap/>
            <w:vAlign w:val="center"/>
            <w:hideMark/>
          </w:tcPr>
          <w:p w14:paraId="391E62E1"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DC423A2"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4897EC25" w14:textId="2A9DCCE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⑶</w:t>
            </w:r>
            <w:r w:rsidR="007E6B0A" w:rsidRPr="00BD2C35">
              <w:rPr>
                <w:rFonts w:asciiTheme="minorEastAsia" w:hAnsiTheme="minorEastAsia" w:hint="eastAsia"/>
                <w:color w:val="000000" w:themeColor="text1"/>
                <w:sz w:val="18"/>
                <w:szCs w:val="18"/>
              </w:rPr>
              <w:t xml:space="preserve">　障害児に対する指定入所支援の提供により損害を賠償すべき事故が発生した場合は、その損害を速やかに賠償しているか。</w:t>
            </w:r>
          </w:p>
        </w:tc>
        <w:tc>
          <w:tcPr>
            <w:tcW w:w="1673" w:type="dxa"/>
            <w:hideMark/>
          </w:tcPr>
          <w:p w14:paraId="074B2FA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132</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3</w:t>
            </w:r>
            <w:r w:rsidRPr="00BD2C35">
              <w:rPr>
                <w:rFonts w:ascii="ＭＳ Ｐ明朝" w:eastAsia="ＭＳ Ｐ明朝" w:hAnsi="ＭＳ Ｐ明朝" w:hint="eastAsia"/>
                <w:color w:val="000000" w:themeColor="text1"/>
                <w:sz w:val="18"/>
                <w:szCs w:val="18"/>
              </w:rPr>
              <w:t>項</w:t>
            </w:r>
          </w:p>
        </w:tc>
        <w:tc>
          <w:tcPr>
            <w:tcW w:w="2127" w:type="dxa"/>
            <w:hideMark/>
          </w:tcPr>
          <w:p w14:paraId="6A707FF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・事故に関する記録</w:t>
            </w:r>
          </w:p>
          <w:p w14:paraId="78EB4169"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・損害賠償に関する記録</w:t>
            </w:r>
          </w:p>
          <w:p w14:paraId="743948EF"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・損害賠償保険の加入状況、支払状況に関する書類</w:t>
            </w:r>
          </w:p>
        </w:tc>
      </w:tr>
      <w:tr w:rsidR="007E6B0A" w:rsidRPr="00BD2C35" w14:paraId="1B4CEDF0" w14:textId="77777777" w:rsidTr="00CF0C54">
        <w:tc>
          <w:tcPr>
            <w:tcW w:w="817" w:type="dxa"/>
            <w:shd w:val="clear" w:color="auto" w:fill="EAF1DD" w:themeFill="accent3" w:themeFillTint="33"/>
            <w:noWrap/>
            <w:vAlign w:val="center"/>
            <w:hideMark/>
          </w:tcPr>
          <w:p w14:paraId="7DFCD2C5"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672EC5CD"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8</w:t>
            </w:r>
            <w:r w:rsidRPr="00BD2C35">
              <w:rPr>
                <w:rFonts w:ascii="ＭＳ Ｐ明朝" w:eastAsia="ＭＳ Ｐ明朝" w:hAnsi="ＭＳ Ｐ明朝"/>
                <w:color w:val="000000" w:themeColor="text1"/>
                <w:sz w:val="18"/>
                <w:szCs w:val="18"/>
              </w:rPr>
              <w:t xml:space="preserve"> 会計の区分</w:t>
            </w:r>
          </w:p>
        </w:tc>
        <w:tc>
          <w:tcPr>
            <w:tcW w:w="8959" w:type="dxa"/>
            <w:hideMark/>
          </w:tcPr>
          <w:p w14:paraId="08673B98"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当該指定福祉型障害児入所施設の事業の会計を他の事業の会計と区分しているか。</w:t>
            </w:r>
          </w:p>
        </w:tc>
        <w:tc>
          <w:tcPr>
            <w:tcW w:w="1673" w:type="dxa"/>
            <w:hideMark/>
          </w:tcPr>
          <w:p w14:paraId="7B65DBD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133</w:t>
            </w:r>
            <w:r w:rsidRPr="00BD2C35">
              <w:rPr>
                <w:rFonts w:ascii="ＭＳ Ｐ明朝" w:eastAsia="ＭＳ Ｐ明朝" w:hAnsi="ＭＳ Ｐ明朝" w:hint="eastAsia"/>
                <w:color w:val="000000" w:themeColor="text1"/>
                <w:sz w:val="18"/>
                <w:szCs w:val="18"/>
              </w:rPr>
              <w:t>条</w:t>
            </w:r>
          </w:p>
        </w:tc>
        <w:tc>
          <w:tcPr>
            <w:tcW w:w="2127" w:type="dxa"/>
            <w:hideMark/>
          </w:tcPr>
          <w:p w14:paraId="0DAF5B44"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・会計関係書類</w:t>
            </w:r>
          </w:p>
        </w:tc>
      </w:tr>
      <w:tr w:rsidR="007E6B0A" w:rsidRPr="00BD2C35" w14:paraId="3671ED21" w14:textId="77777777" w:rsidTr="00CF0C54">
        <w:tc>
          <w:tcPr>
            <w:tcW w:w="817" w:type="dxa"/>
            <w:shd w:val="clear" w:color="auto" w:fill="EAF1DD" w:themeFill="accent3" w:themeFillTint="33"/>
            <w:noWrap/>
            <w:vAlign w:val="center"/>
            <w:hideMark/>
          </w:tcPr>
          <w:p w14:paraId="7150C66F"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2D97DA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color w:val="000000" w:themeColor="text1"/>
                <w:sz w:val="18"/>
                <w:szCs w:val="18"/>
              </w:rPr>
              <w:t>4</w:t>
            </w:r>
            <w:r w:rsidRPr="00BD2C35">
              <w:rPr>
                <w:rFonts w:ascii="ＭＳ Ｐ明朝" w:eastAsia="ＭＳ Ｐ明朝" w:hAnsi="ＭＳ Ｐ明朝" w:hint="eastAsia"/>
                <w:color w:val="000000" w:themeColor="text1"/>
                <w:sz w:val="18"/>
                <w:szCs w:val="18"/>
              </w:rPr>
              <w:t>9</w:t>
            </w:r>
            <w:r w:rsidRPr="00BD2C35">
              <w:rPr>
                <w:rFonts w:ascii="ＭＳ Ｐ明朝" w:eastAsia="ＭＳ Ｐ明朝" w:hAnsi="ＭＳ Ｐ明朝"/>
                <w:color w:val="000000" w:themeColor="text1"/>
                <w:sz w:val="18"/>
                <w:szCs w:val="18"/>
              </w:rPr>
              <w:t xml:space="preserve"> 記録の整備</w:t>
            </w:r>
          </w:p>
        </w:tc>
        <w:tc>
          <w:tcPr>
            <w:tcW w:w="8959" w:type="dxa"/>
            <w:hideMark/>
          </w:tcPr>
          <w:p w14:paraId="2CB5FD62" w14:textId="02CBB31C" w:rsidR="007E6B0A" w:rsidRPr="00BD2C35" w:rsidRDefault="0032503F" w:rsidP="00877DEE">
            <w:pPr>
              <w:snapToGrid w:val="0"/>
              <w:rPr>
                <w:rFonts w:asciiTheme="minorEastAsia" w:hAnsiTheme="minorEastAsia"/>
                <w:color w:val="000000" w:themeColor="text1"/>
                <w:sz w:val="18"/>
                <w:szCs w:val="18"/>
              </w:rPr>
            </w:pPr>
            <w:r>
              <w:rPr>
                <w:rFonts w:asciiTheme="minorEastAsia" w:hAnsiTheme="minorEastAsia"/>
                <w:color w:val="000000" w:themeColor="text1"/>
                <w:sz w:val="18"/>
                <w:szCs w:val="18"/>
              </w:rPr>
              <w:t>⑴</w:t>
            </w:r>
            <w:r w:rsidR="007E6B0A" w:rsidRPr="00BD2C35">
              <w:rPr>
                <w:rFonts w:asciiTheme="minorEastAsia" w:hAnsiTheme="minorEastAsia" w:hint="eastAsia"/>
                <w:color w:val="000000" w:themeColor="text1"/>
                <w:sz w:val="18"/>
                <w:szCs w:val="18"/>
              </w:rPr>
              <w:t xml:space="preserve">　従業者、設備、備品及び会計に関する諸記録を整備しているか。</w:t>
            </w:r>
          </w:p>
        </w:tc>
        <w:tc>
          <w:tcPr>
            <w:tcW w:w="1673" w:type="dxa"/>
            <w:hideMark/>
          </w:tcPr>
          <w:p w14:paraId="5CC6554B"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1</w:t>
            </w:r>
            <w:r w:rsidRPr="00BD2C35">
              <w:rPr>
                <w:rFonts w:ascii="ＭＳ Ｐ明朝" w:eastAsia="ＭＳ Ｐ明朝" w:hAnsi="ＭＳ Ｐ明朝" w:hint="eastAsia"/>
                <w:color w:val="000000" w:themeColor="text1"/>
                <w:sz w:val="18"/>
                <w:szCs w:val="18"/>
              </w:rPr>
              <w:t>項</w:t>
            </w:r>
          </w:p>
        </w:tc>
        <w:tc>
          <w:tcPr>
            <w:tcW w:w="2127" w:type="dxa"/>
            <w:hideMark/>
          </w:tcPr>
          <w:p w14:paraId="3FC2FD08"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・従業者、設備、備品及び会計に関する諸記録</w:t>
            </w:r>
          </w:p>
        </w:tc>
      </w:tr>
      <w:tr w:rsidR="007E6B0A" w:rsidRPr="00BD2C35" w14:paraId="3A9778DD" w14:textId="77777777" w:rsidTr="00CF0C54">
        <w:tc>
          <w:tcPr>
            <w:tcW w:w="817" w:type="dxa"/>
            <w:tcBorders>
              <w:bottom w:val="single" w:sz="4" w:space="0" w:color="auto"/>
            </w:tcBorders>
            <w:shd w:val="clear" w:color="auto" w:fill="EAF1DD" w:themeFill="accent3" w:themeFillTint="33"/>
            <w:noWrap/>
            <w:vAlign w:val="center"/>
            <w:hideMark/>
          </w:tcPr>
          <w:p w14:paraId="4BA2E0EE"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429BF16A" w14:textId="77777777" w:rsidR="007E6B0A" w:rsidRPr="00BD2C35" w:rsidRDefault="007E6B0A" w:rsidP="00877DEE">
            <w:pPr>
              <w:snapToGrid w:val="0"/>
              <w:rPr>
                <w:rFonts w:ascii="ＭＳ Ｐ明朝" w:eastAsia="ＭＳ Ｐ明朝" w:hAnsi="ＭＳ Ｐ明朝"/>
                <w:color w:val="000000" w:themeColor="text1"/>
                <w:sz w:val="18"/>
                <w:szCs w:val="18"/>
              </w:rPr>
            </w:pPr>
          </w:p>
        </w:tc>
        <w:tc>
          <w:tcPr>
            <w:tcW w:w="8959" w:type="dxa"/>
            <w:hideMark/>
          </w:tcPr>
          <w:p w14:paraId="73893902" w14:textId="5BA2FB2F" w:rsidR="007E6B0A" w:rsidRPr="00BD2C35"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BD2C35">
              <w:rPr>
                <w:rFonts w:asciiTheme="minorEastAsia" w:hAnsiTheme="minorEastAsia" w:hint="eastAsia"/>
                <w:color w:val="000000" w:themeColor="text1"/>
                <w:sz w:val="18"/>
                <w:szCs w:val="18"/>
              </w:rPr>
              <w:t xml:space="preserve">　障害児に対する指定入所支援の提供に関する次に掲げる記録を整備し、当該記録の作成日から</w:t>
            </w:r>
            <w:r w:rsidR="007E6B0A" w:rsidRPr="00BD2C35">
              <w:rPr>
                <w:rFonts w:asciiTheme="minorEastAsia" w:hAnsiTheme="minorEastAsia"/>
                <w:color w:val="000000" w:themeColor="text1"/>
                <w:sz w:val="18"/>
                <w:szCs w:val="18"/>
              </w:rPr>
              <w:t>5</w:t>
            </w:r>
            <w:r w:rsidR="007E6B0A" w:rsidRPr="00BD2C35">
              <w:rPr>
                <w:rFonts w:asciiTheme="minorEastAsia" w:hAnsiTheme="minorEastAsia" w:hint="eastAsia"/>
                <w:color w:val="000000" w:themeColor="text1"/>
                <w:sz w:val="18"/>
                <w:szCs w:val="18"/>
              </w:rPr>
              <w:t>年間保存しているか。</w:t>
            </w:r>
          </w:p>
          <w:p w14:paraId="094D9F3C" w14:textId="110116E5" w:rsidR="001F3254" w:rsidRDefault="007E6B0A" w:rsidP="001F32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①　入所支援計画</w:t>
            </w:r>
            <w:r w:rsidR="00CF0C54">
              <w:rPr>
                <w:rFonts w:asciiTheme="minorEastAsia" w:hAnsiTheme="minorEastAsia" w:hint="eastAsia"/>
                <w:color w:val="000000" w:themeColor="text1"/>
                <w:sz w:val="18"/>
                <w:szCs w:val="18"/>
              </w:rPr>
              <w:t>及び移行支援計画</w:t>
            </w:r>
          </w:p>
          <w:p w14:paraId="6F4F041A" w14:textId="4156CA7A" w:rsidR="001F3254" w:rsidRDefault="007E6B0A" w:rsidP="001F32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②　指定入所支援の提供の記録</w:t>
            </w:r>
          </w:p>
          <w:p w14:paraId="55C353E5" w14:textId="39A27E51" w:rsidR="001F3254" w:rsidRDefault="007E6B0A" w:rsidP="001F32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③　入所給付決定保護者に関する本市への通知に係る記録</w:t>
            </w:r>
          </w:p>
          <w:p w14:paraId="218D8A4C" w14:textId="29D4B4A8" w:rsidR="001F3254" w:rsidRDefault="007E6B0A" w:rsidP="001F32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④　身体拘束等の記録</w:t>
            </w:r>
          </w:p>
          <w:p w14:paraId="259D132A" w14:textId="60235298" w:rsidR="001F3254" w:rsidRDefault="007E6B0A" w:rsidP="001F32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⑤　苦情の内容等の記録</w:t>
            </w:r>
          </w:p>
          <w:p w14:paraId="725D0932" w14:textId="46246896" w:rsidR="007E6B0A" w:rsidRPr="00BD2C35" w:rsidRDefault="007E6B0A" w:rsidP="00CF0C54">
            <w:pPr>
              <w:snapToGrid w:val="0"/>
              <w:ind w:leftChars="100" w:left="321" w:hangingChars="50" w:hanging="97"/>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⑥　事故の状況及び事故に際して講じた措置の記録</w:t>
            </w:r>
          </w:p>
        </w:tc>
        <w:tc>
          <w:tcPr>
            <w:tcW w:w="1673" w:type="dxa"/>
            <w:hideMark/>
          </w:tcPr>
          <w:p w14:paraId="7636AC96"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134</w:t>
            </w:r>
            <w:r w:rsidRPr="00BD2C35">
              <w:rPr>
                <w:rFonts w:ascii="ＭＳ Ｐ明朝" w:eastAsia="ＭＳ Ｐ明朝" w:hAnsi="ＭＳ Ｐ明朝" w:hint="eastAsia"/>
                <w:color w:val="000000" w:themeColor="text1"/>
                <w:sz w:val="18"/>
                <w:szCs w:val="18"/>
              </w:rPr>
              <w:t>条第</w:t>
            </w:r>
            <w:r w:rsidRPr="00BD2C35">
              <w:rPr>
                <w:rFonts w:ascii="ＭＳ Ｐ明朝" w:eastAsia="ＭＳ Ｐ明朝" w:hAnsi="ＭＳ Ｐ明朝"/>
                <w:color w:val="000000" w:themeColor="text1"/>
                <w:sz w:val="18"/>
                <w:szCs w:val="18"/>
              </w:rPr>
              <w:t>2</w:t>
            </w:r>
            <w:r w:rsidRPr="00BD2C35">
              <w:rPr>
                <w:rFonts w:ascii="ＭＳ Ｐ明朝" w:eastAsia="ＭＳ Ｐ明朝" w:hAnsi="ＭＳ Ｐ明朝" w:hint="eastAsia"/>
                <w:color w:val="000000" w:themeColor="text1"/>
                <w:sz w:val="18"/>
                <w:szCs w:val="18"/>
              </w:rPr>
              <w:t>項</w:t>
            </w:r>
          </w:p>
        </w:tc>
        <w:tc>
          <w:tcPr>
            <w:tcW w:w="2127" w:type="dxa"/>
            <w:tcBorders>
              <w:bottom w:val="single" w:sz="4" w:space="0" w:color="auto"/>
            </w:tcBorders>
            <w:hideMark/>
          </w:tcPr>
          <w:p w14:paraId="73DC3596" w14:textId="77777777" w:rsidR="00CF0C54"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・入所支援計画</w:t>
            </w:r>
          </w:p>
          <w:p w14:paraId="2A87E636" w14:textId="2EB84F74" w:rsidR="007E6B0A" w:rsidRPr="00BD2C35" w:rsidRDefault="00CF0C54" w:rsidP="00877DE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・移行支援計画</w:t>
            </w:r>
            <w:r w:rsidR="007E6B0A" w:rsidRPr="00BD2C35">
              <w:rPr>
                <w:rFonts w:ascii="ＭＳ Ｐ明朝" w:eastAsia="ＭＳ Ｐ明朝" w:hAnsi="ＭＳ Ｐ明朝"/>
                <w:color w:val="000000" w:themeColor="text1"/>
                <w:sz w:val="18"/>
                <w:szCs w:val="18"/>
              </w:rPr>
              <w:br/>
            </w:r>
            <w:r w:rsidR="007E6B0A" w:rsidRPr="00BD2C35">
              <w:rPr>
                <w:rFonts w:ascii="ＭＳ Ｐ明朝" w:eastAsia="ＭＳ Ｐ明朝" w:hAnsi="ＭＳ Ｐ明朝" w:hint="eastAsia"/>
                <w:color w:val="000000" w:themeColor="text1"/>
                <w:sz w:val="18"/>
                <w:szCs w:val="18"/>
              </w:rPr>
              <w:t>・指定入所支援の提供に関する記録</w:t>
            </w:r>
            <w:r w:rsidR="007E6B0A" w:rsidRPr="00BD2C35">
              <w:rPr>
                <w:rFonts w:ascii="ＭＳ Ｐ明朝" w:eastAsia="ＭＳ Ｐ明朝" w:hAnsi="ＭＳ Ｐ明朝"/>
                <w:color w:val="000000" w:themeColor="text1"/>
                <w:sz w:val="18"/>
                <w:szCs w:val="18"/>
              </w:rPr>
              <w:br/>
            </w:r>
            <w:r w:rsidR="007E6B0A" w:rsidRPr="00BD2C35">
              <w:rPr>
                <w:rFonts w:ascii="ＭＳ Ｐ明朝" w:eastAsia="ＭＳ Ｐ明朝" w:hAnsi="ＭＳ Ｐ明朝" w:hint="eastAsia"/>
                <w:color w:val="000000" w:themeColor="text1"/>
                <w:sz w:val="18"/>
                <w:szCs w:val="18"/>
              </w:rPr>
              <w:t>・本市への通知に係る記録</w:t>
            </w:r>
            <w:r w:rsidR="007E6B0A" w:rsidRPr="00BD2C35">
              <w:rPr>
                <w:rFonts w:ascii="ＭＳ Ｐ明朝" w:eastAsia="ＭＳ Ｐ明朝" w:hAnsi="ＭＳ Ｐ明朝"/>
                <w:color w:val="000000" w:themeColor="text1"/>
                <w:sz w:val="18"/>
                <w:szCs w:val="18"/>
              </w:rPr>
              <w:br/>
            </w:r>
            <w:r w:rsidR="007E6B0A" w:rsidRPr="00BD2C35">
              <w:rPr>
                <w:rFonts w:ascii="ＭＳ Ｐ明朝" w:eastAsia="ＭＳ Ｐ明朝" w:hAnsi="ＭＳ Ｐ明朝" w:hint="eastAsia"/>
                <w:color w:val="000000" w:themeColor="text1"/>
                <w:sz w:val="18"/>
                <w:szCs w:val="18"/>
              </w:rPr>
              <w:t>・身体拘束等の記録</w:t>
            </w:r>
            <w:r w:rsidR="007E6B0A" w:rsidRPr="00BD2C35">
              <w:rPr>
                <w:rFonts w:ascii="ＭＳ Ｐ明朝" w:eastAsia="ＭＳ Ｐ明朝" w:hAnsi="ＭＳ Ｐ明朝"/>
                <w:color w:val="000000" w:themeColor="text1"/>
                <w:sz w:val="18"/>
                <w:szCs w:val="18"/>
              </w:rPr>
              <w:br/>
            </w:r>
            <w:r w:rsidR="007E6B0A" w:rsidRPr="00BD2C35">
              <w:rPr>
                <w:rFonts w:ascii="ＭＳ Ｐ明朝" w:eastAsia="ＭＳ Ｐ明朝" w:hAnsi="ＭＳ Ｐ明朝" w:hint="eastAsia"/>
                <w:color w:val="000000" w:themeColor="text1"/>
                <w:sz w:val="18"/>
                <w:szCs w:val="18"/>
              </w:rPr>
              <w:t>・苦情の内容等の記録</w:t>
            </w:r>
            <w:r w:rsidR="007E6B0A" w:rsidRPr="00BD2C35">
              <w:rPr>
                <w:rFonts w:ascii="ＭＳ Ｐ明朝" w:eastAsia="ＭＳ Ｐ明朝" w:hAnsi="ＭＳ Ｐ明朝"/>
                <w:color w:val="000000" w:themeColor="text1"/>
                <w:sz w:val="18"/>
                <w:szCs w:val="18"/>
              </w:rPr>
              <w:br/>
            </w:r>
            <w:r w:rsidR="007E6B0A" w:rsidRPr="00BD2C35">
              <w:rPr>
                <w:rFonts w:ascii="ＭＳ Ｐ明朝" w:eastAsia="ＭＳ Ｐ明朝" w:hAnsi="ＭＳ Ｐ明朝" w:hint="eastAsia"/>
                <w:color w:val="000000" w:themeColor="text1"/>
                <w:sz w:val="18"/>
                <w:szCs w:val="18"/>
              </w:rPr>
              <w:t>・事故等の記録</w:t>
            </w:r>
          </w:p>
        </w:tc>
      </w:tr>
      <w:tr w:rsidR="007E6B0A" w:rsidRPr="00BD2C35" w14:paraId="359AA6CC" w14:textId="77777777" w:rsidTr="00CF0C54">
        <w:tc>
          <w:tcPr>
            <w:tcW w:w="817" w:type="dxa"/>
            <w:tcBorders>
              <w:tr2bl w:val="single" w:sz="4" w:space="0" w:color="auto"/>
            </w:tcBorders>
            <w:shd w:val="clear" w:color="auto" w:fill="EAF1DD" w:themeFill="accent3" w:themeFillTint="33"/>
            <w:noWrap/>
            <w:vAlign w:val="center"/>
          </w:tcPr>
          <w:p w14:paraId="6004888E" w14:textId="77777777" w:rsidR="007E6B0A" w:rsidRPr="00D708D0" w:rsidRDefault="007E6B0A" w:rsidP="00877DEE">
            <w:pPr>
              <w:jc w:val="center"/>
              <w:rPr>
                <w:rFonts w:ascii="ＭＳ Ｐ明朝" w:eastAsia="ＭＳ Ｐ明朝" w:hAnsi="ＭＳ Ｐ明朝"/>
                <w:color w:val="000000" w:themeColor="text1"/>
                <w:sz w:val="18"/>
                <w:szCs w:val="18"/>
              </w:rPr>
            </w:pPr>
          </w:p>
        </w:tc>
        <w:tc>
          <w:tcPr>
            <w:tcW w:w="1276" w:type="dxa"/>
            <w:tcBorders>
              <w:top w:val="nil"/>
            </w:tcBorders>
          </w:tcPr>
          <w:p w14:paraId="28F79A5C"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（電磁的記録等）</w:t>
            </w:r>
          </w:p>
        </w:tc>
        <w:tc>
          <w:tcPr>
            <w:tcW w:w="8959" w:type="dxa"/>
          </w:tcPr>
          <w:p w14:paraId="3DE98F0B" w14:textId="7DCD1463" w:rsidR="007E6B0A" w:rsidRPr="00BD2C35" w:rsidRDefault="007E6B0A" w:rsidP="00877DEE">
            <w:pPr>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記録、作成、保存その他これらに類するもののうち、上記</w:t>
            </w:r>
            <w:r w:rsidRPr="00BD2C35">
              <w:rPr>
                <w:rFonts w:asciiTheme="minorEastAsia" w:hAnsiTheme="minorEastAsia"/>
                <w:color w:val="000000" w:themeColor="text1"/>
                <w:sz w:val="18"/>
                <w:szCs w:val="18"/>
              </w:rPr>
              <w:t>5</w:t>
            </w:r>
            <w:r w:rsidRPr="00BD2C35">
              <w:rPr>
                <w:rFonts w:asciiTheme="minorEastAsia" w:hAnsiTheme="minorEastAsia" w:hint="eastAsia"/>
                <w:color w:val="000000" w:themeColor="text1"/>
                <w:sz w:val="18"/>
                <w:szCs w:val="18"/>
              </w:rPr>
              <w:t>及び</w:t>
            </w:r>
            <w:r w:rsidRPr="00BD2C35">
              <w:rPr>
                <w:rFonts w:asciiTheme="minorEastAsia" w:hAnsiTheme="minorEastAsia"/>
                <w:color w:val="000000" w:themeColor="text1"/>
                <w:sz w:val="18"/>
                <w:szCs w:val="18"/>
              </w:rPr>
              <w:t>9</w:t>
            </w:r>
            <w:r w:rsidR="0032503F">
              <w:rPr>
                <w:rFonts w:asciiTheme="minorEastAsia" w:hAnsiTheme="minorEastAsia"/>
                <w:color w:val="000000" w:themeColor="text1"/>
                <w:sz w:val="18"/>
                <w:szCs w:val="18"/>
              </w:rPr>
              <w:t>⑴</w:t>
            </w:r>
            <w:r w:rsidRPr="00BD2C35">
              <w:rPr>
                <w:rFonts w:asciiTheme="minorEastAsia" w:hAnsiTheme="minorEastAsia" w:hint="eastAsia"/>
                <w:color w:val="000000" w:themeColor="text1"/>
                <w:sz w:val="18"/>
                <w:szCs w:val="18"/>
              </w:rPr>
              <w:t>を除き、書面により行うこととされているものについては、書面に代えて、当該書面に係る電磁的記録により行うことができるものする。</w:t>
            </w:r>
          </w:p>
          <w:p w14:paraId="442167BF" w14:textId="77777777" w:rsidR="007E6B0A" w:rsidRPr="00BD2C35" w:rsidRDefault="007E6B0A" w:rsidP="00877DEE">
            <w:pPr>
              <w:snapToGrid w:val="0"/>
              <w:ind w:firstLineChars="100" w:firstLine="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また、交付、説明、同意その他これらに類するもののうち、書面により行うこととされているものについては、相手方の承諾を得て、相手方が利用者である場合には当該障害児又は当該入所給付決定保護者に係る障害児の障害の特性に応じた適切な配慮をしつつ、書面に代えて、電磁的方法によることができるものとする。</w:t>
            </w:r>
          </w:p>
          <w:p w14:paraId="5095E08E" w14:textId="77777777" w:rsidR="007E6B0A" w:rsidRPr="00BD2C35" w:rsidDel="0067544E" w:rsidRDefault="007E6B0A" w:rsidP="00877DEE">
            <w:pPr>
              <w:snapToGrid w:val="0"/>
              <w:ind w:left="194" w:hangingChars="100" w:hanging="194"/>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ただし、これらの方法を用いる場合においては、改ざんや滅失、外部への情報の流出等が発生し得ない確実な方法により行うこと。</w:t>
            </w:r>
          </w:p>
        </w:tc>
        <w:tc>
          <w:tcPr>
            <w:tcW w:w="1673" w:type="dxa"/>
          </w:tcPr>
          <w:p w14:paraId="20D47D15" w14:textId="77777777" w:rsidR="007E6B0A" w:rsidRPr="00BD2C35" w:rsidRDefault="007E6B0A" w:rsidP="00877DEE">
            <w:pPr>
              <w:snapToGrid w:val="0"/>
              <w:rPr>
                <w:rFonts w:ascii="ＭＳ Ｐ明朝" w:eastAsia="ＭＳ Ｐ明朝" w:hAnsi="ＭＳ Ｐ明朝"/>
                <w:color w:val="000000" w:themeColor="text1"/>
                <w:sz w:val="18"/>
                <w:szCs w:val="18"/>
              </w:rPr>
            </w:pPr>
            <w:r w:rsidRPr="00BD2C35">
              <w:rPr>
                <w:rFonts w:ascii="ＭＳ Ｐ明朝" w:eastAsia="ＭＳ Ｐ明朝" w:hAnsi="ＭＳ Ｐ明朝" w:hint="eastAsia"/>
                <w:color w:val="000000" w:themeColor="text1"/>
                <w:sz w:val="18"/>
                <w:szCs w:val="18"/>
              </w:rPr>
              <w:t>第</w:t>
            </w:r>
            <w:r w:rsidRPr="00BD2C35">
              <w:rPr>
                <w:rFonts w:ascii="ＭＳ Ｐ明朝" w:eastAsia="ＭＳ Ｐ明朝" w:hAnsi="ＭＳ Ｐ明朝"/>
                <w:color w:val="000000" w:themeColor="text1"/>
                <w:sz w:val="18"/>
                <w:szCs w:val="18"/>
              </w:rPr>
              <w:t>247条第1項及び第2項</w:t>
            </w:r>
          </w:p>
        </w:tc>
        <w:tc>
          <w:tcPr>
            <w:tcW w:w="2127" w:type="dxa"/>
            <w:tcBorders>
              <w:tr2bl w:val="single" w:sz="4" w:space="0" w:color="auto"/>
            </w:tcBorders>
          </w:tcPr>
          <w:p w14:paraId="12CF4BC6" w14:textId="77777777" w:rsidR="007E6B0A" w:rsidRPr="00BD2C35" w:rsidRDefault="007E6B0A" w:rsidP="00877DEE">
            <w:pPr>
              <w:snapToGrid w:val="0"/>
              <w:rPr>
                <w:rFonts w:ascii="ＭＳ Ｐ明朝" w:eastAsia="ＭＳ Ｐ明朝" w:hAnsi="ＭＳ Ｐ明朝"/>
                <w:color w:val="000000" w:themeColor="text1"/>
                <w:sz w:val="18"/>
                <w:szCs w:val="18"/>
              </w:rPr>
            </w:pPr>
          </w:p>
        </w:tc>
      </w:tr>
      <w:tr w:rsidR="007E6B0A" w:rsidRPr="00BD2C35" w14:paraId="0994084A" w14:textId="77777777" w:rsidTr="00877DEE">
        <w:trPr>
          <w:trHeight w:hRule="exact" w:val="510"/>
        </w:trPr>
        <w:tc>
          <w:tcPr>
            <w:tcW w:w="14852" w:type="dxa"/>
            <w:gridSpan w:val="5"/>
            <w:noWrap/>
            <w:vAlign w:val="center"/>
            <w:hideMark/>
          </w:tcPr>
          <w:p w14:paraId="08FDBEF9" w14:textId="77777777" w:rsidR="007E6B0A" w:rsidRPr="00BD2C35" w:rsidRDefault="007E6B0A" w:rsidP="00877DEE">
            <w:pPr>
              <w:snapToGrid w:val="0"/>
              <w:rPr>
                <w:rFonts w:ascii="ＭＳ Ｐゴシック" w:eastAsia="ＭＳ Ｐゴシック" w:hAnsi="ＭＳ Ｐゴシック"/>
                <w:b/>
                <w:bCs/>
                <w:color w:val="000000" w:themeColor="text1"/>
                <w:sz w:val="18"/>
                <w:szCs w:val="18"/>
              </w:rPr>
            </w:pPr>
            <w:r w:rsidRPr="00BD2C35">
              <w:rPr>
                <w:rFonts w:ascii="ＭＳ Ｐゴシック" w:eastAsia="ＭＳ Ｐゴシック" w:hAnsi="ＭＳ Ｐゴシック" w:hint="eastAsia"/>
                <w:b/>
                <w:bCs/>
                <w:color w:val="000000" w:themeColor="text1"/>
                <w:sz w:val="18"/>
                <w:szCs w:val="18"/>
              </w:rPr>
              <w:t>第</w:t>
            </w:r>
            <w:r w:rsidRPr="00BD2C35">
              <w:rPr>
                <w:rFonts w:ascii="ＭＳ Ｐゴシック" w:eastAsia="ＭＳ Ｐゴシック" w:hAnsi="ＭＳ Ｐゴシック"/>
                <w:b/>
                <w:bCs/>
                <w:color w:val="000000" w:themeColor="text1"/>
                <w:sz w:val="18"/>
                <w:szCs w:val="18"/>
              </w:rPr>
              <w:t>5</w:t>
            </w:r>
            <w:r w:rsidRPr="00BD2C35">
              <w:rPr>
                <w:rFonts w:ascii="ＭＳ Ｐゴシック" w:eastAsia="ＭＳ Ｐゴシック" w:hAnsi="ＭＳ Ｐゴシック" w:hint="eastAsia"/>
                <w:b/>
                <w:bCs/>
                <w:color w:val="000000" w:themeColor="text1"/>
                <w:sz w:val="18"/>
                <w:szCs w:val="18"/>
              </w:rPr>
              <w:t xml:space="preserve">　変更の届出等（児童福祉法）</w:t>
            </w:r>
          </w:p>
        </w:tc>
      </w:tr>
      <w:tr w:rsidR="007E6B0A" w:rsidRPr="00BD2C35" w14:paraId="414FA070" w14:textId="77777777" w:rsidTr="00CF0C54">
        <w:tc>
          <w:tcPr>
            <w:tcW w:w="817" w:type="dxa"/>
            <w:shd w:val="clear" w:color="auto" w:fill="EAF1DD" w:themeFill="accent3" w:themeFillTint="33"/>
            <w:noWrap/>
            <w:vAlign w:val="center"/>
            <w:hideMark/>
          </w:tcPr>
          <w:p w14:paraId="0F0EAA58"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40A9B2EF" w14:textId="77777777" w:rsidR="007E6B0A" w:rsidRPr="00BD2C35" w:rsidRDefault="007E6B0A" w:rsidP="00877DEE">
            <w:pPr>
              <w:snapToGrid w:val="0"/>
              <w:rPr>
                <w:rFonts w:asciiTheme="minorEastAsia" w:hAnsiTheme="minorEastAsia"/>
                <w:color w:val="000000" w:themeColor="text1"/>
                <w:sz w:val="18"/>
                <w:szCs w:val="18"/>
              </w:rPr>
            </w:pPr>
          </w:p>
        </w:tc>
        <w:tc>
          <w:tcPr>
            <w:tcW w:w="8959" w:type="dxa"/>
            <w:hideMark/>
          </w:tcPr>
          <w:p w14:paraId="494240CF" w14:textId="3F940842" w:rsidR="007E6B0A" w:rsidRPr="00BD2C35" w:rsidRDefault="0032503F" w:rsidP="00CF0C54">
            <w:pPr>
              <w:snapToGrid w:val="0"/>
              <w:ind w:left="194" w:hangingChars="100" w:hanging="194"/>
              <w:rPr>
                <w:rFonts w:ascii="ＭＳ 明朝" w:eastAsia="ＭＳ 明朝" w:hAnsi="ＭＳ 明朝"/>
                <w:color w:val="000000" w:themeColor="text1"/>
                <w:sz w:val="18"/>
                <w:szCs w:val="18"/>
              </w:rPr>
            </w:pPr>
            <w:r>
              <w:rPr>
                <w:rFonts w:ascii="ＭＳ 明朝" w:eastAsia="ＭＳ 明朝" w:hAnsi="ＭＳ 明朝"/>
                <w:color w:val="000000" w:themeColor="text1"/>
                <w:sz w:val="18"/>
                <w:szCs w:val="18"/>
              </w:rPr>
              <w:t>⑴</w:t>
            </w:r>
            <w:r w:rsidR="007E6B0A" w:rsidRPr="00BD2C35">
              <w:rPr>
                <w:rFonts w:ascii="ＭＳ 明朝" w:eastAsia="ＭＳ 明朝" w:hAnsi="ＭＳ 明朝"/>
                <w:color w:val="000000" w:themeColor="text1"/>
                <w:sz w:val="18"/>
                <w:szCs w:val="18"/>
              </w:rPr>
              <w:t xml:space="preserve">　事業所の名称及び所在地その他</w:t>
            </w:r>
            <w:r w:rsidR="007E6B0A" w:rsidRPr="00BD2C35">
              <w:rPr>
                <w:rFonts w:ascii="ＭＳ 明朝" w:eastAsia="ＭＳ 明朝" w:hAnsi="ＭＳ 明朝" w:hint="eastAsia"/>
                <w:color w:val="000000" w:themeColor="text1"/>
                <w:sz w:val="18"/>
                <w:szCs w:val="18"/>
              </w:rPr>
              <w:t>児童福祉法施行規則第</w:t>
            </w:r>
            <w:r w:rsidR="007E6B0A" w:rsidRPr="00BD2C35">
              <w:rPr>
                <w:rFonts w:ascii="ＭＳ 明朝" w:eastAsia="ＭＳ 明朝" w:hAnsi="ＭＳ 明朝"/>
                <w:color w:val="000000" w:themeColor="text1"/>
                <w:sz w:val="18"/>
                <w:szCs w:val="18"/>
              </w:rPr>
              <w:t>25条の22第1項</w:t>
            </w:r>
            <w:r w:rsidR="007E6B0A" w:rsidRPr="00BD2C35">
              <w:rPr>
                <w:rFonts w:ascii="ＭＳ 明朝" w:eastAsia="ＭＳ 明朝" w:hAnsi="ＭＳ 明朝" w:hint="eastAsia"/>
                <w:color w:val="000000" w:themeColor="text1"/>
                <w:sz w:val="18"/>
                <w:szCs w:val="18"/>
              </w:rPr>
              <w:t>に定める事項に変更があったときは、</w:t>
            </w:r>
            <w:r w:rsidR="007E6B0A" w:rsidRPr="00BD2C35">
              <w:rPr>
                <w:rFonts w:ascii="ＭＳ 明朝" w:eastAsia="ＭＳ 明朝" w:hAnsi="ＭＳ 明朝"/>
                <w:color w:val="000000" w:themeColor="text1"/>
                <w:sz w:val="18"/>
                <w:szCs w:val="18"/>
              </w:rPr>
              <w:t>10日以内に、その旨を市長に届け出ているか。</w:t>
            </w:r>
          </w:p>
          <w:p w14:paraId="0DBD11B4" w14:textId="77777777" w:rsidR="007E6B0A" w:rsidRPr="00BD2C35" w:rsidRDefault="007E6B0A" w:rsidP="00877DEE">
            <w:pPr>
              <w:snapToGrid w:val="0"/>
              <w:ind w:left="194" w:hangingChars="100" w:hanging="194"/>
              <w:rPr>
                <w:rFonts w:ascii="ＭＳ 明朝" w:eastAsia="ＭＳ 明朝" w:hAnsi="ＭＳ 明朝"/>
                <w:color w:val="000000" w:themeColor="text1"/>
                <w:sz w:val="18"/>
                <w:szCs w:val="18"/>
              </w:rPr>
            </w:pPr>
          </w:p>
          <w:p w14:paraId="295CEB54" w14:textId="77777777" w:rsidR="007E6B0A" w:rsidRPr="00BD2C35" w:rsidRDefault="007E6B0A" w:rsidP="00877DEE">
            <w:pPr>
              <w:snapToGrid w:val="0"/>
              <w:ind w:left="291" w:hangingChars="150" w:hanging="291"/>
              <w:rPr>
                <w:rFonts w:ascii="ＭＳ 明朝" w:eastAsia="ＭＳ 明朝" w:hAnsi="ＭＳ 明朝"/>
                <w:color w:val="000000" w:themeColor="text1"/>
                <w:sz w:val="18"/>
                <w:szCs w:val="18"/>
              </w:rPr>
            </w:pPr>
            <w:r w:rsidRPr="00BD2C35">
              <w:rPr>
                <w:rFonts w:ascii="ＭＳ 明朝" w:eastAsia="ＭＳ 明朝" w:hAnsi="ＭＳ 明朝"/>
                <w:color w:val="000000" w:themeColor="text1"/>
                <w:sz w:val="18"/>
                <w:szCs w:val="18"/>
              </w:rPr>
              <w:br w:type="page"/>
            </w:r>
            <w:r w:rsidRPr="00BD2C35">
              <w:rPr>
                <w:rFonts w:ascii="ＭＳ 明朝" w:eastAsia="ＭＳ 明朝" w:hAnsi="ＭＳ 明朝" w:hint="eastAsia"/>
                <w:color w:val="000000" w:themeColor="text1"/>
                <w:sz w:val="18"/>
                <w:szCs w:val="18"/>
              </w:rPr>
              <w:t>注</w:t>
            </w:r>
            <w:r w:rsidRPr="00BD2C35">
              <w:rPr>
                <w:rFonts w:ascii="ＭＳ 明朝" w:eastAsia="ＭＳ 明朝" w:hAnsi="ＭＳ 明朝"/>
                <w:color w:val="000000" w:themeColor="text1"/>
                <w:sz w:val="18"/>
                <w:szCs w:val="18"/>
              </w:rPr>
              <w:t>)　「事業所（施設）の名称」、「事業所（施設）所在地」、「申請者（設置者）の名称」、「事業所（施設）の平面図及び設備の概要」、「主たる対象者」、「運営規程（定員）」、「運営規程（従たる事業所の設置・廃止）」については、変更日の1カ月前まで</w:t>
            </w:r>
          </w:p>
          <w:p w14:paraId="6CBCAD2F" w14:textId="77777777" w:rsidR="007E6B0A" w:rsidRPr="00BD2C35" w:rsidRDefault="007E6B0A" w:rsidP="00CF0C54">
            <w:pPr>
              <w:snapToGrid w:val="0"/>
              <w:ind w:leftChars="100" w:left="418" w:hangingChars="100" w:hanging="19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t>※　法律上は「</w:t>
            </w:r>
            <w:r w:rsidRPr="00BD2C35">
              <w:rPr>
                <w:rFonts w:ascii="ＭＳ 明朝" w:eastAsia="ＭＳ 明朝" w:hAnsi="ＭＳ 明朝"/>
                <w:color w:val="000000" w:themeColor="text1"/>
                <w:sz w:val="18"/>
                <w:szCs w:val="18"/>
              </w:rPr>
              <w:t>10</w:t>
            </w:r>
            <w:r w:rsidRPr="00BD2C35">
              <w:rPr>
                <w:rFonts w:ascii="ＭＳ 明朝" w:eastAsia="ＭＳ 明朝" w:hAnsi="ＭＳ 明朝" w:hint="eastAsia"/>
                <w:color w:val="000000" w:themeColor="text1"/>
                <w:sz w:val="18"/>
                <w:szCs w:val="18"/>
              </w:rPr>
              <w:t>日以内の届出」となっておりますが、入所給付決定保護者等への事前の周知が必要な場合や職員配置及び設備基準等の確認が必要であるため、上記期日までに郵送してください（消印有効）。</w:t>
            </w:r>
            <w:r w:rsidRPr="00BD2C35">
              <w:rPr>
                <w:rFonts w:ascii="ＭＳ 明朝" w:eastAsia="ＭＳ 明朝" w:hAnsi="ＭＳ 明朝"/>
                <w:color w:val="000000" w:themeColor="text1"/>
                <w:sz w:val="18"/>
                <w:szCs w:val="18"/>
              </w:rPr>
              <w:br w:type="page"/>
            </w:r>
          </w:p>
          <w:p w14:paraId="1D4CE2B5" w14:textId="77777777" w:rsidR="007E6B0A" w:rsidRPr="00BD2C35" w:rsidRDefault="007E6B0A" w:rsidP="00CF0C54">
            <w:pPr>
              <w:snapToGrid w:val="0"/>
              <w:ind w:leftChars="100" w:left="418" w:hangingChars="100" w:hanging="194"/>
              <w:rPr>
                <w:rFonts w:ascii="ＭＳ 明朝" w:eastAsia="ＭＳ 明朝" w:hAnsi="ＭＳ 明朝"/>
                <w:color w:val="000000" w:themeColor="text1"/>
                <w:sz w:val="18"/>
                <w:szCs w:val="18"/>
              </w:rPr>
            </w:pPr>
            <w:r w:rsidRPr="00BD2C35">
              <w:rPr>
                <w:rFonts w:ascii="ＭＳ 明朝" w:eastAsia="ＭＳ 明朝" w:hAnsi="ＭＳ 明朝" w:hint="eastAsia"/>
                <w:color w:val="000000" w:themeColor="text1"/>
                <w:sz w:val="18"/>
                <w:szCs w:val="18"/>
              </w:rPr>
              <w:lastRenderedPageBreak/>
              <w:t>※　事業所の追加、移転等については、事前に建築基準法及び消防法に基づく防火設備等について確認してください。詳しくは「事業者指定申請に係る他の法律・制度」をご覧ください。（賃貸の場合は、契約前に確認することをおすすめします。）</w:t>
            </w:r>
            <w:r w:rsidRPr="00BD2C35">
              <w:rPr>
                <w:rFonts w:ascii="ＭＳ 明朝" w:eastAsia="ＭＳ 明朝" w:hAnsi="ＭＳ 明朝"/>
                <w:color w:val="000000" w:themeColor="text1"/>
                <w:sz w:val="18"/>
                <w:szCs w:val="18"/>
              </w:rPr>
              <w:br w:type="page"/>
            </w:r>
          </w:p>
          <w:p w14:paraId="29A1EC55" w14:textId="713E24E7" w:rsidR="007E6B0A" w:rsidRPr="00BD2C35" w:rsidRDefault="007E6B0A" w:rsidP="00CF0C54">
            <w:pPr>
              <w:snapToGrid w:val="0"/>
              <w:ind w:leftChars="100" w:left="418" w:hangingChars="100" w:hanging="194"/>
              <w:rPr>
                <w:rFonts w:asciiTheme="minorEastAsia" w:hAnsiTheme="minorEastAsia"/>
                <w:color w:val="000000" w:themeColor="text1"/>
                <w:sz w:val="18"/>
                <w:szCs w:val="18"/>
              </w:rPr>
            </w:pPr>
            <w:r w:rsidRPr="00BD2C35">
              <w:rPr>
                <w:rFonts w:ascii="ＭＳ 明朝" w:eastAsia="ＭＳ 明朝" w:hAnsi="ＭＳ 明朝" w:hint="eastAsia"/>
                <w:color w:val="000000" w:themeColor="text1"/>
                <w:sz w:val="18"/>
                <w:szCs w:val="18"/>
              </w:rPr>
              <w:t>※　札幌市外への事業所の移転については、概ね移転（予定）日の</w:t>
            </w:r>
            <w:r w:rsidRPr="00BD2C35">
              <w:rPr>
                <w:rFonts w:ascii="ＭＳ 明朝" w:eastAsia="ＭＳ 明朝" w:hAnsi="ＭＳ 明朝"/>
                <w:color w:val="000000" w:themeColor="text1"/>
                <w:sz w:val="18"/>
                <w:szCs w:val="18"/>
              </w:rPr>
              <w:t>2カ月前までに移転先を所管</w:t>
            </w:r>
            <w:r w:rsidRPr="00CF0C54">
              <w:rPr>
                <w:rFonts w:asciiTheme="minorEastAsia" w:hAnsiTheme="minorEastAsia"/>
                <w:color w:val="000000" w:themeColor="text1"/>
                <w:sz w:val="18"/>
                <w:szCs w:val="18"/>
              </w:rPr>
              <w:t>する</w:t>
            </w:r>
            <w:r w:rsidRPr="00BD2C35">
              <w:rPr>
                <w:rFonts w:ascii="ＭＳ 明朝" w:eastAsia="ＭＳ 明朝" w:hAnsi="ＭＳ 明朝"/>
                <w:color w:val="000000" w:themeColor="text1"/>
                <w:sz w:val="18"/>
                <w:szCs w:val="18"/>
              </w:rPr>
              <w:t>振興局や中核市への新規申請及び移転（予定）日の3カ月前までに</w:t>
            </w:r>
            <w:r w:rsidR="009D28EC">
              <w:rPr>
                <w:rFonts w:ascii="ＭＳ 明朝" w:eastAsia="ＭＳ 明朝" w:hAnsi="ＭＳ 明朝" w:hint="eastAsia"/>
                <w:color w:val="000000" w:themeColor="text1"/>
                <w:sz w:val="18"/>
                <w:szCs w:val="18"/>
              </w:rPr>
              <w:t>本</w:t>
            </w:r>
            <w:r w:rsidRPr="00BD2C35">
              <w:rPr>
                <w:rFonts w:ascii="ＭＳ 明朝" w:eastAsia="ＭＳ 明朝" w:hAnsi="ＭＳ 明朝"/>
                <w:color w:val="000000" w:themeColor="text1"/>
                <w:sz w:val="18"/>
                <w:szCs w:val="18"/>
              </w:rPr>
              <w:t>市へ辞退届の提出が必要です。</w:t>
            </w:r>
            <w:r w:rsidRPr="00BD2C35">
              <w:rPr>
                <w:rFonts w:ascii="ＭＳ 明朝" w:eastAsia="ＭＳ 明朝" w:hAnsi="ＭＳ 明朝"/>
                <w:color w:val="000000" w:themeColor="text1"/>
                <w:sz w:val="18"/>
                <w:szCs w:val="18"/>
              </w:rPr>
              <w:br w:type="page"/>
            </w:r>
          </w:p>
        </w:tc>
        <w:tc>
          <w:tcPr>
            <w:tcW w:w="1673" w:type="dxa"/>
            <w:hideMark/>
          </w:tcPr>
          <w:p w14:paraId="43F443A8"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lastRenderedPageBreak/>
              <w:t>法第</w:t>
            </w:r>
            <w:r w:rsidRPr="00BD2C35">
              <w:rPr>
                <w:rFonts w:asciiTheme="minorEastAsia" w:hAnsiTheme="minorEastAsia"/>
                <w:color w:val="000000" w:themeColor="text1"/>
                <w:sz w:val="18"/>
                <w:szCs w:val="18"/>
              </w:rPr>
              <w:t>24</w:t>
            </w:r>
            <w:r w:rsidRPr="00BD2C35">
              <w:rPr>
                <w:rFonts w:asciiTheme="minorEastAsia" w:hAnsiTheme="minorEastAsia" w:hint="eastAsia"/>
                <w:color w:val="000000" w:themeColor="text1"/>
                <w:sz w:val="18"/>
                <w:szCs w:val="18"/>
              </w:rPr>
              <w:t>条の</w:t>
            </w:r>
            <w:r w:rsidRPr="00BD2C35">
              <w:rPr>
                <w:rFonts w:asciiTheme="minorEastAsia" w:hAnsiTheme="minorEastAsia"/>
                <w:color w:val="000000" w:themeColor="text1"/>
                <w:sz w:val="18"/>
                <w:szCs w:val="18"/>
              </w:rPr>
              <w:t>13</w:t>
            </w:r>
            <w:r w:rsidRPr="00BD2C35">
              <w:rPr>
                <w:rFonts w:asciiTheme="minorEastAsia" w:hAnsiTheme="minorEastAsia" w:hint="eastAsia"/>
                <w:color w:val="000000" w:themeColor="text1"/>
                <w:sz w:val="18"/>
                <w:szCs w:val="18"/>
              </w:rPr>
              <w:t>第</w:t>
            </w:r>
            <w:r w:rsidRPr="00BD2C35">
              <w:rPr>
                <w:rFonts w:asciiTheme="minorEastAsia" w:hAnsiTheme="minorEastAsia"/>
                <w:color w:val="000000" w:themeColor="text1"/>
                <w:sz w:val="18"/>
                <w:szCs w:val="18"/>
              </w:rPr>
              <w:t>3項</w:t>
            </w:r>
          </w:p>
        </w:tc>
        <w:tc>
          <w:tcPr>
            <w:tcW w:w="2127" w:type="dxa"/>
            <w:vMerge w:val="restart"/>
            <w:hideMark/>
          </w:tcPr>
          <w:p w14:paraId="0CD46883"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・届出書等の控え</w:t>
            </w:r>
          </w:p>
          <w:p w14:paraId="4BBA3352" w14:textId="77777777" w:rsidR="007E6B0A" w:rsidRPr="00BD2C35" w:rsidRDefault="007E6B0A" w:rsidP="00877DEE">
            <w:pPr>
              <w:snapToGrid w:val="0"/>
              <w:rPr>
                <w:rFonts w:asciiTheme="minorEastAsia" w:hAnsiTheme="minorEastAsia"/>
                <w:color w:val="000000" w:themeColor="text1"/>
                <w:sz w:val="18"/>
                <w:szCs w:val="18"/>
              </w:rPr>
            </w:pPr>
            <w:r w:rsidRPr="00BD2C35">
              <w:rPr>
                <w:rFonts w:asciiTheme="minorEastAsia" w:hAnsiTheme="minorEastAsia" w:hint="eastAsia"/>
                <w:color w:val="000000" w:themeColor="text1"/>
                <w:sz w:val="18"/>
                <w:szCs w:val="18"/>
              </w:rPr>
              <w:t xml:space="preserve">　</w:t>
            </w:r>
          </w:p>
        </w:tc>
      </w:tr>
      <w:tr w:rsidR="007E6B0A" w:rsidRPr="00955963" w14:paraId="55DC6CF6" w14:textId="77777777" w:rsidTr="00CF0C54">
        <w:tc>
          <w:tcPr>
            <w:tcW w:w="817" w:type="dxa"/>
            <w:shd w:val="clear" w:color="auto" w:fill="EAF1DD" w:themeFill="accent3" w:themeFillTint="33"/>
            <w:noWrap/>
            <w:vAlign w:val="center"/>
            <w:hideMark/>
          </w:tcPr>
          <w:p w14:paraId="26CAC5C0" w14:textId="77777777" w:rsidR="007E6B0A" w:rsidRPr="00D708D0" w:rsidRDefault="007E6B0A" w:rsidP="00877DEE">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tcBorders>
            <w:hideMark/>
          </w:tcPr>
          <w:p w14:paraId="4C112127" w14:textId="77777777" w:rsidR="007E6B0A" w:rsidRPr="00D708D0" w:rsidRDefault="007E6B0A" w:rsidP="00877DEE">
            <w:pPr>
              <w:snapToGrid w:val="0"/>
              <w:rPr>
                <w:rFonts w:asciiTheme="minorEastAsia" w:hAnsiTheme="minorEastAsia"/>
                <w:color w:val="000000" w:themeColor="text1"/>
                <w:sz w:val="18"/>
                <w:szCs w:val="18"/>
              </w:rPr>
            </w:pPr>
          </w:p>
        </w:tc>
        <w:tc>
          <w:tcPr>
            <w:tcW w:w="8959" w:type="dxa"/>
            <w:hideMark/>
          </w:tcPr>
          <w:p w14:paraId="4831BD2B" w14:textId="2D0DB434" w:rsidR="007E6B0A" w:rsidRPr="00D708D0" w:rsidRDefault="0032503F"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color w:val="000000" w:themeColor="text1"/>
                <w:sz w:val="18"/>
                <w:szCs w:val="18"/>
              </w:rPr>
              <w:t>⑵</w:t>
            </w:r>
            <w:r w:rsidR="007E6B0A" w:rsidRPr="00D708D0">
              <w:rPr>
                <w:rFonts w:asciiTheme="minorEastAsia" w:hAnsiTheme="minorEastAsia"/>
                <w:color w:val="000000" w:themeColor="text1"/>
                <w:sz w:val="18"/>
                <w:szCs w:val="18"/>
              </w:rPr>
              <w:t xml:space="preserve">　指定を辞退しようとするときは、その辞退の日の3カ月前までに、その旨を市長に届け出ているか。</w:t>
            </w:r>
          </w:p>
        </w:tc>
        <w:tc>
          <w:tcPr>
            <w:tcW w:w="1673" w:type="dxa"/>
            <w:hideMark/>
          </w:tcPr>
          <w:p w14:paraId="3732F8F5" w14:textId="77777777" w:rsidR="007E6B0A" w:rsidRPr="00D708D0" w:rsidRDefault="007E6B0A" w:rsidP="00877DEE">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法第</w:t>
            </w:r>
            <w:r w:rsidRPr="00D708D0">
              <w:rPr>
                <w:rFonts w:asciiTheme="minorEastAsia" w:hAnsiTheme="minorEastAsia"/>
                <w:color w:val="000000" w:themeColor="text1"/>
                <w:sz w:val="18"/>
                <w:szCs w:val="18"/>
              </w:rPr>
              <w:t>24</w:t>
            </w:r>
            <w:r w:rsidRPr="00D708D0">
              <w:rPr>
                <w:rFonts w:asciiTheme="minorEastAsia" w:hAnsiTheme="minorEastAsia" w:hint="eastAsia"/>
                <w:color w:val="000000" w:themeColor="text1"/>
                <w:sz w:val="18"/>
                <w:szCs w:val="18"/>
              </w:rPr>
              <w:t>条の</w:t>
            </w:r>
            <w:r w:rsidRPr="00D708D0">
              <w:rPr>
                <w:rFonts w:asciiTheme="minorEastAsia" w:hAnsiTheme="minorEastAsia"/>
                <w:color w:val="000000" w:themeColor="text1"/>
                <w:sz w:val="18"/>
                <w:szCs w:val="18"/>
              </w:rPr>
              <w:t>14</w:t>
            </w:r>
          </w:p>
        </w:tc>
        <w:tc>
          <w:tcPr>
            <w:tcW w:w="2127" w:type="dxa"/>
            <w:vMerge/>
            <w:hideMark/>
          </w:tcPr>
          <w:p w14:paraId="39859CC8" w14:textId="77777777" w:rsidR="007E6B0A" w:rsidRPr="00D708D0" w:rsidRDefault="007E6B0A" w:rsidP="00877DEE">
            <w:pPr>
              <w:snapToGrid w:val="0"/>
              <w:rPr>
                <w:rFonts w:asciiTheme="minorEastAsia" w:hAnsiTheme="minorEastAsia"/>
                <w:color w:val="000000" w:themeColor="text1"/>
                <w:sz w:val="18"/>
                <w:szCs w:val="18"/>
              </w:rPr>
            </w:pPr>
          </w:p>
        </w:tc>
      </w:tr>
      <w:tr w:rsidR="009A26D3" w:rsidRPr="00955963" w14:paraId="5333C2FF" w14:textId="77777777" w:rsidTr="007E6B0A">
        <w:trPr>
          <w:trHeight w:hRule="exact" w:val="1282"/>
        </w:trPr>
        <w:tc>
          <w:tcPr>
            <w:tcW w:w="14852" w:type="dxa"/>
            <w:gridSpan w:val="5"/>
            <w:noWrap/>
            <w:vAlign w:val="center"/>
            <w:hideMark/>
          </w:tcPr>
          <w:p w14:paraId="7D1C83AA" w14:textId="2F5F32D6" w:rsidR="009A26D3" w:rsidRPr="00D708D0" w:rsidRDefault="009A26D3" w:rsidP="00EB5AC4">
            <w:pPr>
              <w:snapToGrid w:val="0"/>
              <w:rPr>
                <w:rFonts w:ascii="ＭＳ Ｐゴシック" w:eastAsia="ＭＳ Ｐゴシック" w:hAnsi="ＭＳ Ｐゴシック"/>
                <w:b/>
                <w:bCs/>
                <w:color w:val="000000" w:themeColor="text1"/>
                <w:sz w:val="18"/>
                <w:szCs w:val="18"/>
              </w:rPr>
            </w:pPr>
            <w:r w:rsidRPr="00D708D0">
              <w:rPr>
                <w:rFonts w:ascii="ＭＳ Ｐゴシック" w:eastAsia="ＭＳ Ｐゴシック" w:hAnsi="ＭＳ Ｐゴシック" w:hint="eastAsia"/>
                <w:b/>
                <w:bCs/>
                <w:color w:val="000000" w:themeColor="text1"/>
                <w:sz w:val="18"/>
                <w:szCs w:val="18"/>
              </w:rPr>
              <w:t>第</w:t>
            </w:r>
            <w:r w:rsidRPr="00D708D0">
              <w:rPr>
                <w:rFonts w:ascii="ＭＳ Ｐゴシック" w:eastAsia="ＭＳ Ｐゴシック" w:hAnsi="ＭＳ Ｐゴシック"/>
                <w:b/>
                <w:bCs/>
                <w:color w:val="000000" w:themeColor="text1"/>
                <w:sz w:val="18"/>
                <w:szCs w:val="18"/>
              </w:rPr>
              <w:t>6</w:t>
            </w:r>
            <w:r w:rsidRPr="00D708D0">
              <w:rPr>
                <w:rFonts w:ascii="ＭＳ Ｐゴシック" w:eastAsia="ＭＳ Ｐゴシック" w:hAnsi="ＭＳ Ｐゴシック" w:hint="eastAsia"/>
                <w:b/>
                <w:bCs/>
                <w:color w:val="000000" w:themeColor="text1"/>
                <w:sz w:val="18"/>
                <w:szCs w:val="18"/>
              </w:rPr>
              <w:t xml:space="preserve">　障害児入所給付費の算定及び取扱い</w:t>
            </w:r>
          </w:p>
          <w:p w14:paraId="3335BF60" w14:textId="4A672C3E" w:rsidR="009A26D3" w:rsidRPr="00D708D0" w:rsidRDefault="009A26D3" w:rsidP="00EB5AC4">
            <w:pPr>
              <w:snapToGrid w:val="0"/>
              <w:rPr>
                <w:rFonts w:ascii="ＭＳ Ｐゴシック" w:eastAsia="ＭＳ Ｐゴシック" w:hAnsi="ＭＳ Ｐゴシック"/>
                <w:b/>
                <w:bCs/>
                <w:color w:val="000000" w:themeColor="text1"/>
                <w:sz w:val="18"/>
                <w:szCs w:val="18"/>
              </w:rPr>
            </w:pPr>
            <w:r w:rsidRPr="00D708D0">
              <w:rPr>
                <w:rFonts w:ascii="ＭＳ Ｐゴシック" w:eastAsia="ＭＳ Ｐゴシック" w:hAnsi="ＭＳ Ｐゴシック" w:hint="eastAsia"/>
                <w:b/>
                <w:bCs/>
                <w:color w:val="000000" w:themeColor="text1"/>
                <w:sz w:val="18"/>
                <w:szCs w:val="18"/>
              </w:rPr>
              <w:t>（告示：児童福祉法に基づく指定入所支援に要する費用の額の算定に関する基準（平成</w:t>
            </w:r>
            <w:r w:rsidRPr="00D708D0">
              <w:rPr>
                <w:rFonts w:ascii="ＭＳ Ｐゴシック" w:eastAsia="ＭＳ Ｐゴシック" w:hAnsi="ＭＳ Ｐゴシック"/>
                <w:b/>
                <w:bCs/>
                <w:color w:val="000000" w:themeColor="text1"/>
                <w:sz w:val="18"/>
                <w:szCs w:val="18"/>
              </w:rPr>
              <w:t>24</w:t>
            </w:r>
            <w:r w:rsidRPr="00D708D0">
              <w:rPr>
                <w:rFonts w:ascii="ＭＳ Ｐゴシック" w:eastAsia="ＭＳ Ｐゴシック" w:hAnsi="ＭＳ Ｐゴシック" w:hint="eastAsia"/>
                <w:b/>
                <w:bCs/>
                <w:color w:val="000000" w:themeColor="text1"/>
                <w:sz w:val="18"/>
                <w:szCs w:val="18"/>
              </w:rPr>
              <w:t>年厚生労働省告示第</w:t>
            </w:r>
            <w:r w:rsidRPr="00D708D0">
              <w:rPr>
                <w:rFonts w:ascii="ＭＳ Ｐゴシック" w:eastAsia="ＭＳ Ｐゴシック" w:hAnsi="ＭＳ Ｐゴシック"/>
                <w:b/>
                <w:bCs/>
                <w:color w:val="000000" w:themeColor="text1"/>
                <w:sz w:val="18"/>
                <w:szCs w:val="18"/>
              </w:rPr>
              <w:t>123</w:t>
            </w:r>
            <w:r w:rsidRPr="00D708D0">
              <w:rPr>
                <w:rFonts w:ascii="ＭＳ Ｐゴシック" w:eastAsia="ＭＳ Ｐゴシック" w:hAnsi="ＭＳ Ｐゴシック" w:hint="eastAsia"/>
                <w:b/>
                <w:bCs/>
                <w:color w:val="000000" w:themeColor="text1"/>
                <w:sz w:val="18"/>
                <w:szCs w:val="18"/>
              </w:rPr>
              <w:t>号））</w:t>
            </w:r>
          </w:p>
          <w:p w14:paraId="2FFB881D" w14:textId="77777777" w:rsidR="009A26D3" w:rsidRPr="00D708D0" w:rsidRDefault="009A26D3" w:rsidP="00EB5AC4">
            <w:pPr>
              <w:snapToGrid w:val="0"/>
              <w:rPr>
                <w:rFonts w:ascii="ＭＳ Ｐゴシック" w:eastAsia="ＭＳ Ｐゴシック" w:hAnsi="ＭＳ Ｐゴシック"/>
                <w:b/>
                <w:bCs/>
                <w:color w:val="000000" w:themeColor="text1"/>
                <w:sz w:val="18"/>
                <w:szCs w:val="18"/>
              </w:rPr>
            </w:pPr>
            <w:r w:rsidRPr="00D708D0">
              <w:rPr>
                <w:rFonts w:ascii="ＭＳ Ｐゴシック" w:eastAsia="ＭＳ Ｐゴシック" w:hAnsi="ＭＳ Ｐゴシック" w:hint="eastAsia"/>
                <w:b/>
                <w:bCs/>
                <w:color w:val="000000" w:themeColor="text1"/>
                <w:sz w:val="18"/>
                <w:szCs w:val="18"/>
              </w:rPr>
              <w:t>（留意事項：児童福祉法に基づく指定通所支援及び基準該当通所支援に要する費用の額の算定に関する基準等の制定に伴う実施上の留意事項について（平成</w:t>
            </w:r>
            <w:r w:rsidRPr="00D708D0">
              <w:rPr>
                <w:rFonts w:ascii="ＭＳ Ｐゴシック" w:eastAsia="ＭＳ Ｐゴシック" w:hAnsi="ＭＳ Ｐゴシック"/>
                <w:b/>
                <w:bCs/>
                <w:color w:val="000000" w:themeColor="text1"/>
                <w:sz w:val="18"/>
                <w:szCs w:val="18"/>
              </w:rPr>
              <w:t>24年</w:t>
            </w:r>
            <w:r w:rsidRPr="00D708D0">
              <w:rPr>
                <w:rFonts w:ascii="ＭＳ Ｐゴシック" w:eastAsia="ＭＳ Ｐゴシック" w:hAnsi="ＭＳ Ｐゴシック" w:hint="eastAsia"/>
                <w:b/>
                <w:bCs/>
                <w:color w:val="000000" w:themeColor="text1"/>
                <w:sz w:val="18"/>
                <w:szCs w:val="18"/>
              </w:rPr>
              <w:t>障発</w:t>
            </w:r>
            <w:r w:rsidRPr="00D708D0">
              <w:rPr>
                <w:rFonts w:ascii="ＭＳ Ｐゴシック" w:eastAsia="ＭＳ Ｐゴシック" w:hAnsi="ＭＳ Ｐゴシック"/>
                <w:b/>
                <w:bCs/>
                <w:color w:val="000000" w:themeColor="text1"/>
                <w:sz w:val="18"/>
                <w:szCs w:val="18"/>
              </w:rPr>
              <w:t>0330第16号</w:t>
            </w:r>
            <w:r w:rsidRPr="00D708D0">
              <w:rPr>
                <w:rFonts w:ascii="ＭＳ Ｐゴシック" w:eastAsia="ＭＳ Ｐゴシック" w:hAnsi="ＭＳ Ｐゴシック" w:hint="eastAsia"/>
                <w:b/>
                <w:bCs/>
                <w:color w:val="000000" w:themeColor="text1"/>
                <w:sz w:val="18"/>
                <w:szCs w:val="18"/>
              </w:rPr>
              <w:t>））</w:t>
            </w:r>
          </w:p>
          <w:p w14:paraId="5FA189E3" w14:textId="73191439" w:rsidR="009A26D3" w:rsidRPr="00D708D0" w:rsidRDefault="009A26D3" w:rsidP="00EB5AC4">
            <w:pPr>
              <w:snapToGrid w:val="0"/>
              <w:rPr>
                <w:rFonts w:ascii="ＭＳ Ｐゴシック" w:eastAsia="ＭＳ Ｐゴシック" w:hAnsi="ＭＳ Ｐゴシック"/>
                <w:b/>
                <w:bCs/>
                <w:color w:val="000000" w:themeColor="text1"/>
                <w:sz w:val="18"/>
                <w:szCs w:val="18"/>
              </w:rPr>
            </w:pPr>
            <w:r w:rsidRPr="00D708D0">
              <w:rPr>
                <w:rFonts w:ascii="ＭＳ Ｐゴシック" w:eastAsia="ＭＳ Ｐゴシック" w:hAnsi="ＭＳ Ｐゴシック" w:hint="eastAsia"/>
                <w:b/>
                <w:bCs/>
                <w:color w:val="000000" w:themeColor="text1"/>
                <w:sz w:val="18"/>
                <w:szCs w:val="18"/>
              </w:rPr>
              <w:t>（法：児童福祉法）</w:t>
            </w:r>
          </w:p>
        </w:tc>
      </w:tr>
      <w:tr w:rsidR="00DC5AF7" w:rsidRPr="00955963" w14:paraId="08D86D1D" w14:textId="77777777" w:rsidTr="007E6B0A">
        <w:tc>
          <w:tcPr>
            <w:tcW w:w="817" w:type="dxa"/>
            <w:shd w:val="clear" w:color="auto" w:fill="EAF1DD" w:themeFill="accent3" w:themeFillTint="33"/>
            <w:noWrap/>
            <w:vAlign w:val="center"/>
            <w:hideMark/>
          </w:tcPr>
          <w:p w14:paraId="03CCA24F" w14:textId="77777777" w:rsidR="00DC5AF7" w:rsidRPr="00D708D0" w:rsidRDefault="00DC5AF7"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nil"/>
            </w:tcBorders>
            <w:hideMark/>
          </w:tcPr>
          <w:p w14:paraId="5C7B52DD" w14:textId="2429B669"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 基本事項</w:t>
            </w:r>
          </w:p>
        </w:tc>
        <w:tc>
          <w:tcPr>
            <w:tcW w:w="8959" w:type="dxa"/>
            <w:hideMark/>
          </w:tcPr>
          <w:p w14:paraId="0226E1E6" w14:textId="1971632E" w:rsidR="00DC5AF7" w:rsidRPr="00D708D0" w:rsidRDefault="00F15CFA"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DC5AF7" w:rsidRPr="00D708D0">
              <w:rPr>
                <w:rFonts w:asciiTheme="minorEastAsia" w:hAnsiTheme="minorEastAsia" w:hint="eastAsia"/>
                <w:color w:val="000000" w:themeColor="text1"/>
                <w:sz w:val="18"/>
                <w:szCs w:val="18"/>
              </w:rPr>
              <w:t xml:space="preserve">　指定入所支援に要する費用の額は、平成</w:t>
            </w:r>
            <w:r w:rsidR="00DC5AF7" w:rsidRPr="00D708D0">
              <w:rPr>
                <w:rFonts w:asciiTheme="minorEastAsia" w:hAnsiTheme="minorEastAsia"/>
                <w:color w:val="000000" w:themeColor="text1"/>
                <w:sz w:val="18"/>
                <w:szCs w:val="18"/>
              </w:rPr>
              <w:t>24年厚生労働省告示</w:t>
            </w:r>
            <w:r w:rsidR="00DC5AF7" w:rsidRPr="00D708D0">
              <w:rPr>
                <w:rFonts w:asciiTheme="minorEastAsia" w:hAnsiTheme="minorEastAsia" w:hint="eastAsia"/>
                <w:color w:val="000000" w:themeColor="text1"/>
                <w:sz w:val="18"/>
                <w:szCs w:val="18"/>
              </w:rPr>
              <w:t>第</w:t>
            </w:r>
            <w:r w:rsidR="00DC5AF7" w:rsidRPr="00D708D0">
              <w:rPr>
                <w:rFonts w:asciiTheme="minorEastAsia" w:hAnsiTheme="minorEastAsia"/>
                <w:color w:val="000000" w:themeColor="text1"/>
                <w:sz w:val="18"/>
                <w:szCs w:val="18"/>
              </w:rPr>
              <w:t>123</w:t>
            </w:r>
            <w:r w:rsidR="00DC5AF7" w:rsidRPr="00D708D0">
              <w:rPr>
                <w:rFonts w:asciiTheme="minorEastAsia" w:hAnsiTheme="minorEastAsia" w:hint="eastAsia"/>
                <w:color w:val="000000" w:themeColor="text1"/>
                <w:sz w:val="18"/>
                <w:szCs w:val="18"/>
              </w:rPr>
              <w:t>号の別表「障害児入所給付費単位数表」第</w:t>
            </w:r>
            <w:r w:rsidR="00DC5AF7" w:rsidRPr="00D708D0">
              <w:rPr>
                <w:rFonts w:asciiTheme="minorEastAsia" w:hAnsiTheme="minorEastAsia"/>
                <w:color w:val="000000" w:themeColor="text1"/>
                <w:sz w:val="18"/>
                <w:szCs w:val="18"/>
              </w:rPr>
              <w:t>1</w:t>
            </w:r>
            <w:r w:rsidR="00DC5AF7" w:rsidRPr="00D708D0">
              <w:rPr>
                <w:rFonts w:asciiTheme="minorEastAsia" w:hAnsiTheme="minorEastAsia" w:hint="eastAsia"/>
                <w:color w:val="000000" w:themeColor="text1"/>
                <w:sz w:val="18"/>
                <w:szCs w:val="18"/>
              </w:rPr>
              <w:t>（重度障害児支援加算、重度重複障害児支援加算、自活訓練加算を除く。）により算定する単位数に「</w:t>
            </w:r>
            <w:r w:rsidR="007D0803">
              <w:rPr>
                <w:rFonts w:asciiTheme="minorEastAsia" w:hAnsiTheme="minorEastAsia" w:hint="eastAsia"/>
                <w:color w:val="000000" w:themeColor="text1"/>
                <w:sz w:val="18"/>
                <w:szCs w:val="18"/>
              </w:rPr>
              <w:t>こども家庭庁長官</w:t>
            </w:r>
            <w:r w:rsidR="00DC5AF7" w:rsidRPr="00D708D0">
              <w:rPr>
                <w:rFonts w:asciiTheme="minorEastAsia" w:hAnsiTheme="minorEastAsia" w:hint="eastAsia"/>
                <w:color w:val="000000" w:themeColor="text1"/>
                <w:sz w:val="18"/>
                <w:szCs w:val="18"/>
              </w:rPr>
              <w:t>が定める</w:t>
            </w:r>
            <w:r w:rsidR="00DC5AF7" w:rsidRPr="00D708D0">
              <w:rPr>
                <w:rFonts w:asciiTheme="minorEastAsia" w:hAnsiTheme="minorEastAsia"/>
                <w:color w:val="000000" w:themeColor="text1"/>
                <w:sz w:val="18"/>
                <w:szCs w:val="18"/>
              </w:rPr>
              <w:t>1</w:t>
            </w:r>
            <w:r w:rsidR="00DC5AF7" w:rsidRPr="00D708D0">
              <w:rPr>
                <w:rFonts w:asciiTheme="minorEastAsia" w:hAnsiTheme="minorEastAsia" w:hint="eastAsia"/>
                <w:color w:val="000000" w:themeColor="text1"/>
                <w:sz w:val="18"/>
                <w:szCs w:val="18"/>
              </w:rPr>
              <w:t>単位の単価（平成</w:t>
            </w:r>
            <w:r w:rsidR="00DC5AF7" w:rsidRPr="00D708D0">
              <w:rPr>
                <w:rFonts w:asciiTheme="minorEastAsia" w:hAnsiTheme="minorEastAsia"/>
                <w:color w:val="000000" w:themeColor="text1"/>
                <w:sz w:val="18"/>
                <w:szCs w:val="18"/>
              </w:rPr>
              <w:t>24年厚生労働省告示第128号）</w:t>
            </w:r>
            <w:r w:rsidR="00DC5AF7" w:rsidRPr="00D708D0">
              <w:rPr>
                <w:rFonts w:asciiTheme="minorEastAsia" w:hAnsiTheme="minorEastAsia" w:hint="eastAsia"/>
                <w:color w:val="000000" w:themeColor="text1"/>
                <w:sz w:val="18"/>
                <w:szCs w:val="18"/>
              </w:rPr>
              <w:t>」を乗じて得た額に、別表第</w:t>
            </w:r>
            <w:r w:rsidR="00DC5AF7" w:rsidRPr="00D708D0">
              <w:rPr>
                <w:rFonts w:asciiTheme="minorEastAsia" w:hAnsiTheme="minorEastAsia"/>
                <w:color w:val="000000" w:themeColor="text1"/>
                <w:sz w:val="18"/>
                <w:szCs w:val="18"/>
              </w:rPr>
              <w:t>1</w:t>
            </w:r>
            <w:r w:rsidR="00DC5AF7" w:rsidRPr="00D708D0">
              <w:rPr>
                <w:rFonts w:asciiTheme="minorEastAsia" w:hAnsiTheme="minorEastAsia" w:hint="eastAsia"/>
                <w:color w:val="000000" w:themeColor="text1"/>
                <w:sz w:val="18"/>
                <w:szCs w:val="18"/>
              </w:rPr>
              <w:t>（重度障害児支援加算、重度重複障害児支援加算、自活訓練加算）により算定する単位数に</w:t>
            </w:r>
            <w:r w:rsidR="00DC5AF7" w:rsidRPr="00D708D0">
              <w:rPr>
                <w:rFonts w:asciiTheme="minorEastAsia" w:hAnsiTheme="minorEastAsia"/>
                <w:color w:val="000000" w:themeColor="text1"/>
                <w:sz w:val="18"/>
                <w:szCs w:val="18"/>
              </w:rPr>
              <w:t>10円を乗じて得た額を加えた額と</w:t>
            </w:r>
            <w:r w:rsidR="00DC5AF7" w:rsidRPr="00D708D0">
              <w:rPr>
                <w:rFonts w:asciiTheme="minorEastAsia" w:hAnsiTheme="minorEastAsia" w:hint="eastAsia"/>
                <w:color w:val="000000" w:themeColor="text1"/>
                <w:sz w:val="18"/>
                <w:szCs w:val="18"/>
              </w:rPr>
              <w:t>なっているか。</w:t>
            </w:r>
          </w:p>
          <w:p w14:paraId="28B4E077" w14:textId="64002609" w:rsidR="00DC5AF7" w:rsidRPr="00D708D0" w:rsidRDefault="00DC5AF7"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ただし、その額が現に当該入所支援に要した費用（入所特定費用を除く。）の額を超えるときは、当該現に指定入所支援</w:t>
            </w:r>
            <w:r w:rsidRPr="00D708D0">
              <w:rPr>
                <w:rFonts w:asciiTheme="minorEastAsia" w:hAnsiTheme="minorEastAsia" w:hint="eastAsia"/>
                <w:color w:val="000000" w:themeColor="text1"/>
                <w:sz w:val="18"/>
                <w:szCs w:val="18"/>
              </w:rPr>
              <w:t>に要した費用の額となっているか。</w:t>
            </w:r>
          </w:p>
        </w:tc>
        <w:tc>
          <w:tcPr>
            <w:tcW w:w="1673" w:type="dxa"/>
            <w:hideMark/>
          </w:tcPr>
          <w:p w14:paraId="3E13F9A5" w14:textId="76DCB935"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及び法</w:t>
            </w:r>
            <w:r w:rsidRPr="00D708D0">
              <w:rPr>
                <w:rFonts w:ascii="ＭＳ Ｐ明朝" w:eastAsia="ＭＳ Ｐ明朝" w:hAnsi="ＭＳ Ｐ明朝"/>
                <w:color w:val="000000" w:themeColor="text1"/>
                <w:sz w:val="18"/>
                <w:szCs w:val="18"/>
              </w:rPr>
              <w:t>24</w:t>
            </w:r>
            <w:r w:rsidRPr="00D708D0">
              <w:rPr>
                <w:rFonts w:ascii="ＭＳ Ｐ明朝" w:eastAsia="ＭＳ Ｐ明朝" w:hAnsi="ＭＳ Ｐ明朝" w:hint="eastAsia"/>
                <w:color w:val="000000" w:themeColor="text1"/>
                <w:sz w:val="18"/>
                <w:szCs w:val="18"/>
              </w:rPr>
              <w:t>条の</w:t>
            </w:r>
            <w:r w:rsidRPr="00D708D0">
              <w:rPr>
                <w:rFonts w:ascii="ＭＳ Ｐ明朝" w:eastAsia="ＭＳ Ｐ明朝" w:hAnsi="ＭＳ Ｐ明朝"/>
                <w:color w:val="000000" w:themeColor="text1"/>
                <w:sz w:val="18"/>
                <w:szCs w:val="18"/>
              </w:rPr>
              <w:t>2</w:t>
            </w:r>
            <w:r w:rsidRPr="00D708D0">
              <w:rPr>
                <w:rFonts w:ascii="ＭＳ Ｐ明朝" w:eastAsia="ＭＳ Ｐ明朝" w:hAnsi="ＭＳ Ｐ明朝" w:hint="eastAsia"/>
                <w:color w:val="000000" w:themeColor="text1"/>
                <w:sz w:val="18"/>
                <w:szCs w:val="18"/>
              </w:rPr>
              <w:t>第</w:t>
            </w:r>
            <w:r w:rsidRPr="00D708D0">
              <w:rPr>
                <w:rFonts w:ascii="ＭＳ Ｐ明朝" w:eastAsia="ＭＳ Ｐ明朝" w:hAnsi="ＭＳ Ｐ明朝"/>
                <w:color w:val="000000" w:themeColor="text1"/>
                <w:sz w:val="18"/>
                <w:szCs w:val="18"/>
              </w:rPr>
              <w:t>2項</w:t>
            </w:r>
          </w:p>
        </w:tc>
        <w:tc>
          <w:tcPr>
            <w:tcW w:w="2127" w:type="dxa"/>
            <w:vMerge w:val="restart"/>
            <w:hideMark/>
          </w:tcPr>
          <w:p w14:paraId="1F5CF334" w14:textId="77777777"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・障害児入所給付費等請求書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・障害児入所給付費等明細書</w:t>
            </w:r>
          </w:p>
          <w:p w14:paraId="4BEAD793" w14:textId="77777777"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・サービス提供実績記録票</w:t>
            </w:r>
          </w:p>
          <w:p w14:paraId="0B5CF966" w14:textId="77777777"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 xml:space="preserve">　</w:t>
            </w:r>
          </w:p>
        </w:tc>
      </w:tr>
      <w:tr w:rsidR="00DC5AF7" w:rsidRPr="00955963" w14:paraId="69ACF5D1" w14:textId="77777777" w:rsidTr="007E6B0A">
        <w:tc>
          <w:tcPr>
            <w:tcW w:w="817" w:type="dxa"/>
            <w:shd w:val="clear" w:color="auto" w:fill="EAF1DD" w:themeFill="accent3" w:themeFillTint="33"/>
            <w:noWrap/>
            <w:vAlign w:val="center"/>
            <w:hideMark/>
          </w:tcPr>
          <w:p w14:paraId="71DEA7B5" w14:textId="77777777" w:rsidR="00DC5AF7" w:rsidRPr="00D708D0" w:rsidRDefault="00DC5AF7"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tcBorders>
            <w:hideMark/>
          </w:tcPr>
          <w:p w14:paraId="05D4B11C" w14:textId="77777777"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 xml:space="preserve">　</w:t>
            </w:r>
          </w:p>
        </w:tc>
        <w:tc>
          <w:tcPr>
            <w:tcW w:w="8959" w:type="dxa"/>
            <w:hideMark/>
          </w:tcPr>
          <w:p w14:paraId="4B9B3771" w14:textId="0572FB49" w:rsidR="00DC5AF7" w:rsidRPr="00D708D0" w:rsidRDefault="00F15CFA"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DC5AF7" w:rsidRPr="00D708D0">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⑴</w:t>
            </w:r>
            <w:r w:rsidR="00DC5AF7" w:rsidRPr="00D708D0">
              <w:rPr>
                <w:rFonts w:asciiTheme="minorEastAsia" w:hAnsiTheme="minorEastAsia" w:hint="eastAsia"/>
                <w:color w:val="000000" w:themeColor="text1"/>
                <w:sz w:val="18"/>
                <w:szCs w:val="18"/>
              </w:rPr>
              <w:t>の規定により、指定入所支援に要する費用の額を算定した場合において、その額に</w:t>
            </w:r>
            <w:r w:rsidR="00DC5AF7" w:rsidRPr="00D708D0">
              <w:rPr>
                <w:rFonts w:asciiTheme="minorEastAsia" w:hAnsiTheme="minorEastAsia"/>
                <w:color w:val="000000" w:themeColor="text1"/>
                <w:sz w:val="18"/>
                <w:szCs w:val="18"/>
              </w:rPr>
              <w:t>1</w:t>
            </w:r>
            <w:r w:rsidR="00DC5AF7" w:rsidRPr="00D708D0">
              <w:rPr>
                <w:rFonts w:asciiTheme="minorEastAsia" w:hAnsiTheme="minorEastAsia" w:hint="eastAsia"/>
                <w:color w:val="000000" w:themeColor="text1"/>
                <w:sz w:val="18"/>
                <w:szCs w:val="18"/>
              </w:rPr>
              <w:t>円未満の端数があるときは、その端数金額は切り捨てて算定しているか。</w:t>
            </w:r>
          </w:p>
        </w:tc>
        <w:tc>
          <w:tcPr>
            <w:tcW w:w="1673" w:type="dxa"/>
            <w:hideMark/>
          </w:tcPr>
          <w:p w14:paraId="1CAAD3B4" w14:textId="41BD278B" w:rsidR="00DC5AF7" w:rsidRPr="00D708D0" w:rsidRDefault="00DC5AF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w:t>
            </w:r>
            <w:r w:rsidRPr="00D708D0">
              <w:rPr>
                <w:rFonts w:ascii="ＭＳ Ｐ明朝" w:eastAsia="ＭＳ Ｐ明朝" w:hAnsi="ＭＳ Ｐ明朝"/>
                <w:color w:val="000000" w:themeColor="text1"/>
                <w:sz w:val="18"/>
                <w:szCs w:val="18"/>
              </w:rPr>
              <w:t>2</w:t>
            </w:r>
          </w:p>
        </w:tc>
        <w:tc>
          <w:tcPr>
            <w:tcW w:w="2127" w:type="dxa"/>
            <w:vMerge/>
            <w:hideMark/>
          </w:tcPr>
          <w:p w14:paraId="60885836" w14:textId="77777777" w:rsidR="00DC5AF7" w:rsidRPr="00D708D0" w:rsidRDefault="00DC5AF7" w:rsidP="00EB5AC4">
            <w:pPr>
              <w:snapToGrid w:val="0"/>
              <w:rPr>
                <w:rFonts w:ascii="ＭＳ Ｐ明朝" w:eastAsia="ＭＳ Ｐ明朝" w:hAnsi="ＭＳ Ｐ明朝"/>
                <w:color w:val="000000" w:themeColor="text1"/>
                <w:sz w:val="18"/>
                <w:szCs w:val="18"/>
              </w:rPr>
            </w:pPr>
          </w:p>
        </w:tc>
      </w:tr>
      <w:tr w:rsidR="00626F27" w:rsidRPr="00955963" w14:paraId="11FF24D3" w14:textId="77777777" w:rsidTr="007E6B0A">
        <w:tc>
          <w:tcPr>
            <w:tcW w:w="817" w:type="dxa"/>
            <w:tcBorders>
              <w:bottom w:val="single" w:sz="4" w:space="0" w:color="auto"/>
            </w:tcBorders>
            <w:shd w:val="clear" w:color="auto" w:fill="EAF1DD" w:themeFill="accent3" w:themeFillTint="33"/>
            <w:noWrap/>
            <w:vAlign w:val="center"/>
            <w:hideMark/>
          </w:tcPr>
          <w:p w14:paraId="2B5F49D7" w14:textId="77777777" w:rsidR="00626F27" w:rsidRPr="00D708D0" w:rsidRDefault="00626F27"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1A07AB3" w14:textId="10A2DE0F"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2 福祉型障害児入所施設給付費</w:t>
            </w:r>
          </w:p>
        </w:tc>
        <w:tc>
          <w:tcPr>
            <w:tcW w:w="8959" w:type="dxa"/>
            <w:hideMark/>
          </w:tcPr>
          <w:p w14:paraId="048FE459" w14:textId="77777777" w:rsidR="00626F27" w:rsidRPr="00D708D0" w:rsidRDefault="00626F27" w:rsidP="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指定福祉型障害児入所施設において、指定入所支援を行った場合に、障害児の障害種別及び入所定員に応じて、それぞれ所定単位数を算定しているか。</w:t>
            </w:r>
          </w:p>
          <w:p w14:paraId="1F37CA1B" w14:textId="1FF6EA03" w:rsidR="00626F27" w:rsidRPr="00D708D0" w:rsidRDefault="00626F27" w:rsidP="00D708D0">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ただし、地方公共団体が設置する指定福祉型障害児入所施設の場合は、所定単位数の</w:t>
            </w:r>
            <w:r w:rsidRPr="00D708D0">
              <w:rPr>
                <w:rFonts w:asciiTheme="minorEastAsia" w:hAnsiTheme="minorEastAsia"/>
                <w:color w:val="000000" w:themeColor="text1"/>
                <w:sz w:val="18"/>
                <w:szCs w:val="18"/>
              </w:rPr>
              <w:t>1000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965</w:t>
            </w:r>
            <w:r w:rsidRPr="00D708D0">
              <w:rPr>
                <w:rFonts w:asciiTheme="minorEastAsia" w:hAnsiTheme="minorEastAsia" w:hint="eastAsia"/>
                <w:color w:val="000000" w:themeColor="text1"/>
                <w:sz w:val="18"/>
                <w:szCs w:val="18"/>
              </w:rPr>
              <w:t>に相当する単位数を算定しているか。</w:t>
            </w:r>
          </w:p>
        </w:tc>
        <w:tc>
          <w:tcPr>
            <w:tcW w:w="1673" w:type="dxa"/>
            <w:hideMark/>
          </w:tcPr>
          <w:p w14:paraId="3A512D62" w14:textId="67D99D99"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p>
        </w:tc>
        <w:tc>
          <w:tcPr>
            <w:tcW w:w="2127" w:type="dxa"/>
            <w:hideMark/>
          </w:tcPr>
          <w:p w14:paraId="5746CC4C" w14:textId="227FD9CA"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w:t>
            </w:r>
            <w:r w:rsidR="00DC5AF7" w:rsidRPr="00D708D0">
              <w:rPr>
                <w:rFonts w:ascii="ＭＳ Ｐ明朝" w:eastAsia="ＭＳ Ｐ明朝" w:hAnsi="ＭＳ Ｐ明朝" w:hint="eastAsia"/>
                <w:color w:val="000000" w:themeColor="text1"/>
                <w:sz w:val="18"/>
                <w:szCs w:val="18"/>
              </w:rPr>
              <w:t>等請求書</w:t>
            </w:r>
          </w:p>
          <w:p w14:paraId="521870E6" w14:textId="3E04A201"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0EB019F9" w14:textId="52C7D70E"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・サービス提供記録実績票</w:t>
            </w:r>
          </w:p>
          <w:p w14:paraId="14E126F3" w14:textId="77777777" w:rsidR="000C0408" w:rsidRPr="00D708D0" w:rsidRDefault="000C0408"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p>
          <w:p w14:paraId="1C9FE251"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・入所支援計画</w:t>
            </w:r>
          </w:p>
          <w:p w14:paraId="3CB9ED15"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w:t>
            </w:r>
            <w:r w:rsidR="00756845" w:rsidRPr="00D708D0">
              <w:rPr>
                <w:rFonts w:ascii="ＭＳ Ｐ明朝" w:eastAsia="ＭＳ Ｐ明朝" w:hAnsi="ＭＳ Ｐ明朝" w:hint="eastAsia"/>
                <w:color w:val="000000" w:themeColor="text1"/>
                <w:sz w:val="18"/>
                <w:szCs w:val="18"/>
              </w:rPr>
              <w:t>書類</w:t>
            </w:r>
          </w:p>
          <w:p w14:paraId="43C9062F" w14:textId="486509A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・入所児童数に関する書類</w:t>
            </w:r>
          </w:p>
        </w:tc>
      </w:tr>
      <w:tr w:rsidR="00626F27" w:rsidRPr="00955963" w14:paraId="1B823656" w14:textId="77777777" w:rsidTr="007E6B0A">
        <w:tc>
          <w:tcPr>
            <w:tcW w:w="817" w:type="dxa"/>
            <w:shd w:val="clear" w:color="auto" w:fill="EAF1DD" w:themeFill="accent3" w:themeFillTint="33"/>
            <w:noWrap/>
            <w:vAlign w:val="center"/>
            <w:hideMark/>
          </w:tcPr>
          <w:p w14:paraId="04346DC6" w14:textId="77777777" w:rsidR="00626F27" w:rsidRPr="00D708D0" w:rsidRDefault="00626F27"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6A640477" w14:textId="67302D13"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3 定員超過利用減算</w:t>
            </w:r>
          </w:p>
        </w:tc>
        <w:tc>
          <w:tcPr>
            <w:tcW w:w="8959" w:type="dxa"/>
            <w:hideMark/>
          </w:tcPr>
          <w:p w14:paraId="1A0C4AA2" w14:textId="4F220D5F" w:rsidR="00626F27" w:rsidRPr="00D708D0" w:rsidRDefault="00626F27" w:rsidP="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指定福祉型障害児入所施設の障害児の数が次の①又は②に該当する場合、所定単位数に</w:t>
            </w:r>
            <w:r w:rsidRPr="00D708D0">
              <w:rPr>
                <w:rFonts w:asciiTheme="minorEastAsia" w:hAnsiTheme="minorEastAsia"/>
                <w:color w:val="000000" w:themeColor="text1"/>
                <w:sz w:val="18"/>
                <w:szCs w:val="18"/>
              </w:rPr>
              <w:t>100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70</w:t>
            </w:r>
            <w:r w:rsidRPr="00D708D0">
              <w:rPr>
                <w:rFonts w:asciiTheme="minorEastAsia" w:hAnsiTheme="minorEastAsia" w:hint="eastAsia"/>
                <w:color w:val="000000" w:themeColor="text1"/>
                <w:sz w:val="18"/>
                <w:szCs w:val="18"/>
              </w:rPr>
              <w:t>を乗じて</w:t>
            </w:r>
            <w:r w:rsidR="004C1104">
              <w:rPr>
                <w:rFonts w:asciiTheme="minorEastAsia" w:hAnsiTheme="minorEastAsia" w:hint="eastAsia"/>
                <w:color w:val="000000" w:themeColor="text1"/>
                <w:sz w:val="18"/>
                <w:szCs w:val="18"/>
              </w:rPr>
              <w:t>得た数を算定</w:t>
            </w:r>
            <w:r w:rsidRPr="00D708D0">
              <w:rPr>
                <w:rFonts w:asciiTheme="minorEastAsia" w:hAnsiTheme="minorEastAsia" w:hint="eastAsia"/>
                <w:color w:val="000000" w:themeColor="text1"/>
                <w:sz w:val="18"/>
                <w:szCs w:val="18"/>
              </w:rPr>
              <w:t>しているか。</w:t>
            </w:r>
          </w:p>
          <w:p w14:paraId="55678ACF" w14:textId="66B379BC" w:rsidR="001F3254" w:rsidRPr="00D708D0" w:rsidRDefault="00626F27"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過去</w:t>
            </w:r>
            <w:r w:rsidRPr="00D708D0">
              <w:rPr>
                <w:rFonts w:asciiTheme="minorEastAsia" w:hAnsiTheme="minorEastAsia"/>
                <w:color w:val="000000" w:themeColor="text1"/>
                <w:sz w:val="18"/>
                <w:szCs w:val="18"/>
              </w:rPr>
              <w:t>3月間の障害児の数の平均値が、入所定員の数に100分の105を乗じて得た数を</w:t>
            </w:r>
            <w:r w:rsidRPr="00D708D0">
              <w:rPr>
                <w:rFonts w:asciiTheme="minorEastAsia" w:hAnsiTheme="minorEastAsia" w:hint="eastAsia"/>
                <w:color w:val="000000" w:themeColor="text1"/>
                <w:sz w:val="18"/>
                <w:szCs w:val="18"/>
              </w:rPr>
              <w:t>超える場合</w:t>
            </w:r>
          </w:p>
          <w:p w14:paraId="34E8C647" w14:textId="0E521151" w:rsidR="00626F27" w:rsidRPr="00D708D0" w:rsidRDefault="00626F27"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次のア又はイに掲げる入所定員に応じ、それぞれア又はイに定める場合に該当する場合</w:t>
            </w:r>
          </w:p>
          <w:p w14:paraId="1F7FA346" w14:textId="76492431" w:rsidR="00626F27" w:rsidRPr="00D708D0" w:rsidRDefault="00626F27" w:rsidP="00D708D0">
            <w:pPr>
              <w:snapToGrid w:val="0"/>
              <w:ind w:left="2809" w:hangingChars="1447" w:hanging="2809"/>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ア　入所定員が</w:t>
            </w:r>
            <w:r w:rsidRPr="00D708D0">
              <w:rPr>
                <w:rFonts w:asciiTheme="minorEastAsia" w:hAnsiTheme="minorEastAsia"/>
                <w:color w:val="000000" w:themeColor="text1"/>
                <w:sz w:val="18"/>
                <w:szCs w:val="18"/>
              </w:rPr>
              <w:t>50</w:t>
            </w:r>
            <w:r w:rsidRPr="00D708D0">
              <w:rPr>
                <w:rFonts w:asciiTheme="minorEastAsia" w:hAnsiTheme="minorEastAsia" w:hint="eastAsia"/>
                <w:color w:val="000000" w:themeColor="text1"/>
                <w:sz w:val="18"/>
                <w:szCs w:val="18"/>
              </w:rPr>
              <w:t xml:space="preserve">人以下　</w:t>
            </w:r>
            <w:r w:rsidRPr="00D708D0">
              <w:rPr>
                <w:rFonts w:asciiTheme="minorEastAsia" w:hAnsiTheme="minorEastAsia"/>
                <w:color w:val="000000" w:themeColor="text1"/>
                <w:sz w:val="18"/>
                <w:szCs w:val="18"/>
              </w:rPr>
              <w:t>1日の障害児の数が、</w:t>
            </w:r>
            <w:r w:rsidRPr="00D708D0">
              <w:rPr>
                <w:rFonts w:asciiTheme="minorEastAsia" w:hAnsiTheme="minorEastAsia" w:hint="eastAsia"/>
                <w:color w:val="000000" w:themeColor="text1"/>
                <w:sz w:val="18"/>
                <w:szCs w:val="18"/>
              </w:rPr>
              <w:t>入所定員の数に</w:t>
            </w:r>
            <w:r w:rsidRPr="00D708D0">
              <w:rPr>
                <w:rFonts w:asciiTheme="minorEastAsia" w:hAnsiTheme="minorEastAsia"/>
                <w:color w:val="000000" w:themeColor="text1"/>
                <w:sz w:val="18"/>
                <w:szCs w:val="18"/>
              </w:rPr>
              <w:t>100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110</w:t>
            </w:r>
            <w:r w:rsidRPr="00D708D0">
              <w:rPr>
                <w:rFonts w:asciiTheme="minorEastAsia" w:hAnsiTheme="minorEastAsia" w:hint="eastAsia"/>
                <w:color w:val="000000" w:themeColor="text1"/>
                <w:sz w:val="18"/>
                <w:szCs w:val="18"/>
              </w:rPr>
              <w:t>を乗じて得た数を</w:t>
            </w:r>
            <w:r w:rsidRPr="00D708D0">
              <w:rPr>
                <w:rFonts w:asciiTheme="minorEastAsia" w:hAnsiTheme="minorEastAsia" w:hint="eastAsia"/>
                <w:color w:val="000000" w:themeColor="text1"/>
                <w:sz w:val="18"/>
                <w:szCs w:val="18"/>
              </w:rPr>
              <w:lastRenderedPageBreak/>
              <w:t>超える場合</w:t>
            </w:r>
          </w:p>
          <w:p w14:paraId="7EA7668E" w14:textId="1E0345C1" w:rsidR="00626F27" w:rsidRPr="00D708D0" w:rsidRDefault="00626F27" w:rsidP="00D708D0">
            <w:pPr>
              <w:snapToGrid w:val="0"/>
              <w:ind w:left="2852" w:hangingChars="1469" w:hanging="285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イ　入所定員が</w:t>
            </w:r>
            <w:r w:rsidRPr="00D708D0">
              <w:rPr>
                <w:rFonts w:asciiTheme="minorEastAsia" w:hAnsiTheme="minorEastAsia"/>
                <w:color w:val="000000" w:themeColor="text1"/>
                <w:sz w:val="18"/>
                <w:szCs w:val="18"/>
              </w:rPr>
              <w:t>51</w:t>
            </w:r>
            <w:r w:rsidRPr="00D708D0">
              <w:rPr>
                <w:rFonts w:asciiTheme="minorEastAsia" w:hAnsiTheme="minorEastAsia" w:hint="eastAsia"/>
                <w:color w:val="000000" w:themeColor="text1"/>
                <w:sz w:val="18"/>
                <w:szCs w:val="18"/>
              </w:rPr>
              <w:t xml:space="preserve">人以上　</w:t>
            </w:r>
            <w:r w:rsidRPr="00D708D0">
              <w:rPr>
                <w:rFonts w:asciiTheme="minorEastAsia" w:hAnsiTheme="minorEastAsia"/>
                <w:color w:val="000000" w:themeColor="text1"/>
                <w:sz w:val="18"/>
                <w:szCs w:val="18"/>
              </w:rPr>
              <w:t>1日の障害児の数が、</w:t>
            </w:r>
            <w:r w:rsidRPr="00D708D0">
              <w:rPr>
                <w:rFonts w:asciiTheme="minorEastAsia" w:hAnsiTheme="minorEastAsia" w:hint="eastAsia"/>
                <w:color w:val="000000" w:themeColor="text1"/>
                <w:sz w:val="18"/>
                <w:szCs w:val="18"/>
              </w:rPr>
              <w:t>入所定員の数に当該入所定員の数から</w:t>
            </w:r>
            <w:r w:rsidRPr="00D708D0">
              <w:rPr>
                <w:rFonts w:asciiTheme="minorEastAsia" w:hAnsiTheme="minorEastAsia"/>
                <w:color w:val="000000" w:themeColor="text1"/>
                <w:sz w:val="18"/>
                <w:szCs w:val="18"/>
              </w:rPr>
              <w:t>50</w:t>
            </w:r>
            <w:r w:rsidRPr="00D708D0">
              <w:rPr>
                <w:rFonts w:asciiTheme="minorEastAsia" w:hAnsiTheme="minorEastAsia" w:hint="eastAsia"/>
                <w:color w:val="000000" w:themeColor="text1"/>
                <w:sz w:val="18"/>
                <w:szCs w:val="18"/>
              </w:rPr>
              <w:t>を控除した数に</w:t>
            </w:r>
            <w:r w:rsidRPr="00D708D0">
              <w:rPr>
                <w:rFonts w:asciiTheme="minorEastAsia" w:hAnsiTheme="minorEastAsia"/>
                <w:color w:val="000000" w:themeColor="text1"/>
                <w:sz w:val="18"/>
                <w:szCs w:val="18"/>
              </w:rPr>
              <w:t>100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5</w:t>
            </w:r>
            <w:r w:rsidRPr="00D708D0">
              <w:rPr>
                <w:rFonts w:asciiTheme="minorEastAsia" w:hAnsiTheme="minorEastAsia" w:hint="eastAsia"/>
                <w:color w:val="000000" w:themeColor="text1"/>
                <w:sz w:val="18"/>
                <w:szCs w:val="18"/>
              </w:rPr>
              <w:t>を乗じて得た数に</w:t>
            </w:r>
            <w:r w:rsidRPr="00D708D0">
              <w:rPr>
                <w:rFonts w:asciiTheme="minorEastAsia" w:hAnsiTheme="minorEastAsia"/>
                <w:color w:val="000000" w:themeColor="text1"/>
                <w:sz w:val="18"/>
                <w:szCs w:val="18"/>
              </w:rPr>
              <w:t>5</w:t>
            </w:r>
            <w:r w:rsidRPr="00D708D0">
              <w:rPr>
                <w:rFonts w:asciiTheme="minorEastAsia" w:hAnsiTheme="minorEastAsia" w:hint="eastAsia"/>
                <w:color w:val="000000" w:themeColor="text1"/>
                <w:sz w:val="18"/>
                <w:szCs w:val="18"/>
              </w:rPr>
              <w:t>を加えた数を加えて得た数を超える場合</w:t>
            </w:r>
          </w:p>
        </w:tc>
        <w:tc>
          <w:tcPr>
            <w:tcW w:w="1673" w:type="dxa"/>
            <w:hideMark/>
          </w:tcPr>
          <w:p w14:paraId="77164347" w14:textId="7D6F191A"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2</w:t>
            </w:r>
            <w:r w:rsidR="0032503F">
              <w:rPr>
                <w:rFonts w:ascii="ＭＳ Ｐ明朝" w:eastAsia="ＭＳ Ｐ明朝" w:hAnsi="ＭＳ Ｐ明朝"/>
                <w:color w:val="000000" w:themeColor="text1"/>
                <w:sz w:val="18"/>
                <w:szCs w:val="18"/>
              </w:rPr>
              <w:t>⑴</w:t>
            </w:r>
          </w:p>
        </w:tc>
        <w:tc>
          <w:tcPr>
            <w:tcW w:w="2127" w:type="dxa"/>
            <w:hideMark/>
          </w:tcPr>
          <w:p w14:paraId="2C1FF800"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6179DF8E"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・入所児童数に関する書類</w:t>
            </w:r>
          </w:p>
        </w:tc>
      </w:tr>
      <w:tr w:rsidR="00626F27" w:rsidRPr="00955963" w14:paraId="03EDBB87" w14:textId="77777777" w:rsidTr="007E6B0A">
        <w:tc>
          <w:tcPr>
            <w:tcW w:w="817" w:type="dxa"/>
            <w:shd w:val="clear" w:color="auto" w:fill="EAF1DD" w:themeFill="accent3" w:themeFillTint="33"/>
            <w:noWrap/>
            <w:vAlign w:val="center"/>
            <w:hideMark/>
          </w:tcPr>
          <w:p w14:paraId="6D6B3C5C" w14:textId="77777777" w:rsidR="00626F27" w:rsidRPr="00D708D0" w:rsidRDefault="00626F27"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5F77B53" w14:textId="01CF7D3F"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4 入所支援計画未作成減算</w:t>
            </w:r>
          </w:p>
        </w:tc>
        <w:tc>
          <w:tcPr>
            <w:tcW w:w="8959" w:type="dxa"/>
            <w:hideMark/>
          </w:tcPr>
          <w:p w14:paraId="4242FA31" w14:textId="1AAB4298" w:rsidR="00626F27" w:rsidRPr="00D708D0" w:rsidRDefault="00626F2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指定入所支援の提供に当たって、入所支援計画が作成されていない場合、次に掲げる場合に応じ、</w:t>
            </w:r>
            <w:r w:rsidR="004C1104">
              <w:rPr>
                <w:rFonts w:asciiTheme="minorEastAsia" w:hAnsiTheme="minorEastAsia" w:hint="eastAsia"/>
                <w:color w:val="000000" w:themeColor="text1"/>
                <w:sz w:val="18"/>
                <w:szCs w:val="18"/>
              </w:rPr>
              <w:t>所定単位数に</w:t>
            </w:r>
            <w:r w:rsidRPr="00D708D0">
              <w:rPr>
                <w:rFonts w:asciiTheme="minorEastAsia" w:hAnsiTheme="minorEastAsia" w:hint="eastAsia"/>
                <w:color w:val="000000" w:themeColor="text1"/>
                <w:sz w:val="18"/>
                <w:szCs w:val="18"/>
              </w:rPr>
              <w:t>それぞれ掲げる割合を乗じて</w:t>
            </w:r>
            <w:r w:rsidR="004C1104">
              <w:rPr>
                <w:rFonts w:asciiTheme="minorEastAsia" w:hAnsiTheme="minorEastAsia" w:hint="eastAsia"/>
                <w:color w:val="000000" w:themeColor="text1"/>
                <w:sz w:val="18"/>
                <w:szCs w:val="18"/>
              </w:rPr>
              <w:t>得た数を算定</w:t>
            </w:r>
            <w:r w:rsidRPr="00D708D0">
              <w:rPr>
                <w:rFonts w:asciiTheme="minorEastAsia" w:hAnsiTheme="minorEastAsia" w:hint="eastAsia"/>
                <w:color w:val="000000" w:themeColor="text1"/>
                <w:sz w:val="18"/>
                <w:szCs w:val="18"/>
              </w:rPr>
              <w:t>しているか。</w:t>
            </w:r>
          </w:p>
          <w:p w14:paraId="1E84F7E1" w14:textId="3C2DE8B6" w:rsidR="00626F27" w:rsidRPr="00D708D0" w:rsidRDefault="00626F2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作成されていない期間が</w:t>
            </w:r>
            <w:r w:rsidRPr="00D708D0">
              <w:rPr>
                <w:rFonts w:asciiTheme="minorEastAsia" w:hAnsiTheme="minorEastAsia"/>
                <w:color w:val="000000" w:themeColor="text1"/>
                <w:sz w:val="18"/>
                <w:szCs w:val="18"/>
              </w:rPr>
              <w:t>3月未満の場合</w:t>
            </w:r>
            <w:r w:rsidR="004C1104">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100分の70</w:t>
            </w:r>
          </w:p>
          <w:p w14:paraId="6E26308D" w14:textId="0EE1E1E9" w:rsidR="00626F27" w:rsidRPr="00D708D0" w:rsidRDefault="00626F2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作成されていない期間が</w:t>
            </w:r>
            <w:r w:rsidRPr="00D708D0">
              <w:rPr>
                <w:rFonts w:asciiTheme="minorEastAsia" w:hAnsiTheme="minorEastAsia"/>
                <w:color w:val="000000" w:themeColor="text1"/>
                <w:sz w:val="18"/>
                <w:szCs w:val="18"/>
              </w:rPr>
              <w:t>3月以上の場合</w:t>
            </w:r>
            <w:r w:rsidR="004C1104">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100分の50</w:t>
            </w:r>
          </w:p>
        </w:tc>
        <w:tc>
          <w:tcPr>
            <w:tcW w:w="1673" w:type="dxa"/>
            <w:hideMark/>
          </w:tcPr>
          <w:p w14:paraId="4A218BCE" w14:textId="2A2301FE"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2</w:t>
            </w:r>
            <w:r w:rsidR="0032503F">
              <w:rPr>
                <w:rFonts w:ascii="ＭＳ Ｐ明朝" w:eastAsia="ＭＳ Ｐ明朝" w:hAnsi="ＭＳ Ｐ明朝"/>
                <w:color w:val="000000" w:themeColor="text1"/>
                <w:sz w:val="18"/>
                <w:szCs w:val="18"/>
              </w:rPr>
              <w:t>⑵</w:t>
            </w:r>
          </w:p>
        </w:tc>
        <w:tc>
          <w:tcPr>
            <w:tcW w:w="2127" w:type="dxa"/>
            <w:hideMark/>
          </w:tcPr>
          <w:p w14:paraId="03FD3DF9"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253F2EA8" w14:textId="77777777" w:rsidR="00626F27" w:rsidRPr="00D708D0" w:rsidRDefault="00626F27"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・入所支援計画</w:t>
            </w:r>
          </w:p>
        </w:tc>
      </w:tr>
      <w:tr w:rsidR="00EB5AC4" w:rsidRPr="00955963" w14:paraId="5B78BA5E" w14:textId="77777777" w:rsidTr="007E6B0A">
        <w:tc>
          <w:tcPr>
            <w:tcW w:w="817" w:type="dxa"/>
            <w:shd w:val="clear" w:color="auto" w:fill="EAF1DD" w:themeFill="accent3" w:themeFillTint="33"/>
            <w:noWrap/>
            <w:vAlign w:val="center"/>
            <w:hideMark/>
          </w:tcPr>
          <w:p w14:paraId="523FCB03" w14:textId="77777777" w:rsidR="00EB5AC4" w:rsidRPr="00D708D0" w:rsidRDefault="00EB5AC4"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745C08EE" w14:textId="699747D9" w:rsidR="00EB5AC4" w:rsidRPr="00D708D0" w:rsidRDefault="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5</w:t>
            </w:r>
            <w:r w:rsidR="00417C68" w:rsidRPr="00D708D0">
              <w:rPr>
                <w:rFonts w:ascii="ＭＳ Ｐ明朝" w:eastAsia="ＭＳ Ｐ明朝" w:hAnsi="ＭＳ Ｐ明朝"/>
                <w:color w:val="000000" w:themeColor="text1"/>
                <w:sz w:val="18"/>
                <w:szCs w:val="18"/>
              </w:rPr>
              <w:t xml:space="preserve"> </w:t>
            </w:r>
            <w:r w:rsidR="00417C68" w:rsidRPr="00D708D0">
              <w:rPr>
                <w:rFonts w:ascii="ＭＳ Ｐ明朝" w:eastAsia="ＭＳ Ｐ明朝" w:hAnsi="ＭＳ Ｐ明朝" w:hint="eastAsia"/>
                <w:color w:val="000000" w:themeColor="text1"/>
                <w:sz w:val="18"/>
                <w:szCs w:val="18"/>
              </w:rPr>
              <w:t>身体拘束廃止未実施減算</w:t>
            </w:r>
          </w:p>
        </w:tc>
        <w:tc>
          <w:tcPr>
            <w:tcW w:w="8959" w:type="dxa"/>
            <w:hideMark/>
          </w:tcPr>
          <w:p w14:paraId="09CF804F" w14:textId="506A5CE2" w:rsidR="00417C68" w:rsidRPr="00D708D0" w:rsidRDefault="00417C68" w:rsidP="007E6B0A">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次のいずれかに該当する場合、</w:t>
            </w:r>
            <w:r w:rsidR="0096432E" w:rsidRPr="00FA4C43">
              <w:rPr>
                <w:rFonts w:asciiTheme="minorEastAsia" w:hAnsiTheme="minorEastAsia" w:hint="eastAsia"/>
                <w:color w:val="000000" w:themeColor="text1"/>
                <w:sz w:val="18"/>
                <w:szCs w:val="18"/>
              </w:rPr>
              <w:t>所定単位数の100分の</w:t>
            </w:r>
            <w:r w:rsidR="00693812">
              <w:rPr>
                <w:rFonts w:asciiTheme="minorEastAsia" w:hAnsiTheme="minorEastAsia" w:hint="eastAsia"/>
                <w:color w:val="000000" w:themeColor="text1"/>
                <w:sz w:val="18"/>
                <w:szCs w:val="18"/>
              </w:rPr>
              <w:t>10</w:t>
            </w:r>
            <w:r w:rsidR="0096432E" w:rsidRPr="00FA4C43">
              <w:rPr>
                <w:rFonts w:asciiTheme="minorEastAsia" w:hAnsiTheme="minorEastAsia" w:hint="eastAsia"/>
                <w:color w:val="000000" w:themeColor="text1"/>
                <w:sz w:val="18"/>
                <w:szCs w:val="18"/>
              </w:rPr>
              <w:t>に相当する単位数を</w:t>
            </w:r>
            <w:r w:rsidR="0096432E">
              <w:rPr>
                <w:rFonts w:asciiTheme="minorEastAsia" w:hAnsiTheme="minorEastAsia" w:hint="eastAsia"/>
                <w:color w:val="000000" w:themeColor="text1"/>
                <w:sz w:val="18"/>
                <w:szCs w:val="18"/>
              </w:rPr>
              <w:t>所定単位数から減算しているか。</w:t>
            </w:r>
          </w:p>
          <w:p w14:paraId="7E8E9EE0" w14:textId="77777777" w:rsidR="00EF378D" w:rsidRPr="00D708D0" w:rsidRDefault="00EF378D"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やむを得ず身体拘束等を行う場合に、その態様及び時間、その際の入所児童の心身の状況並びに緊急やむを得ない理由その他必要な事項を記録していない場合</w:t>
            </w:r>
          </w:p>
          <w:p w14:paraId="4071FB2D" w14:textId="77777777" w:rsidR="00EF378D" w:rsidRPr="00D708D0" w:rsidRDefault="00EF378D"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次に掲げる措置を講じていない場合</w:t>
            </w:r>
          </w:p>
          <w:p w14:paraId="6FBDB44D" w14:textId="0DE6796A" w:rsidR="00EF378D" w:rsidRPr="00D708D0" w:rsidRDefault="00EF378D"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ア　身体拘束等の適正化のための対策を検討する委員会を定期的（</w:t>
            </w:r>
            <w:r w:rsidRPr="00D708D0">
              <w:rPr>
                <w:rFonts w:asciiTheme="minorEastAsia" w:hAnsiTheme="minorEastAsia"/>
                <w:color w:val="000000" w:themeColor="text1"/>
                <w:sz w:val="18"/>
                <w:szCs w:val="18"/>
              </w:rPr>
              <w:t>1年に1回以上）に開催する</w:t>
            </w:r>
            <w:r w:rsidR="00F15CFA">
              <w:rPr>
                <w:rFonts w:asciiTheme="minorEastAsia" w:hAnsiTheme="minorEastAsia" w:hint="eastAsia"/>
                <w:color w:val="000000" w:themeColor="text1"/>
                <w:sz w:val="18"/>
                <w:szCs w:val="18"/>
              </w:rPr>
              <w:t>とともに、その結果について、従業者に周知徹底を図ること。</w:t>
            </w:r>
          </w:p>
          <w:p w14:paraId="5BBAEEB3" w14:textId="77777777" w:rsidR="00EF378D" w:rsidRPr="00D708D0" w:rsidRDefault="00EF378D"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イ　身体拘束等の適正化のための指針を整備すること。</w:t>
            </w:r>
          </w:p>
          <w:p w14:paraId="2D642544" w14:textId="77082181" w:rsidR="00EB5AC4" w:rsidRPr="00D708D0" w:rsidRDefault="00EF378D"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ウ　身体拘束等の適正化の為の研修を定期的（</w:t>
            </w:r>
            <w:r w:rsidRPr="00D708D0">
              <w:rPr>
                <w:rFonts w:asciiTheme="minorEastAsia" w:hAnsiTheme="minorEastAsia"/>
                <w:color w:val="000000" w:themeColor="text1"/>
                <w:sz w:val="18"/>
                <w:szCs w:val="18"/>
              </w:rPr>
              <w:t>1年に1回以上）に実施すること</w:t>
            </w:r>
            <w:r w:rsidRPr="00D708D0">
              <w:rPr>
                <w:rFonts w:asciiTheme="minorEastAsia" w:hAnsiTheme="minorEastAsia" w:hint="eastAsia"/>
                <w:color w:val="000000" w:themeColor="text1"/>
                <w:sz w:val="18"/>
                <w:szCs w:val="18"/>
              </w:rPr>
              <w:t>。</w:t>
            </w:r>
          </w:p>
        </w:tc>
        <w:tc>
          <w:tcPr>
            <w:tcW w:w="1673" w:type="dxa"/>
            <w:hideMark/>
          </w:tcPr>
          <w:p w14:paraId="75F66C2E" w14:textId="17C2B38A"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3</w:t>
            </w:r>
          </w:p>
        </w:tc>
        <w:tc>
          <w:tcPr>
            <w:tcW w:w="2127" w:type="dxa"/>
            <w:hideMark/>
          </w:tcPr>
          <w:p w14:paraId="09A10FAF" w14:textId="77777777" w:rsidR="009C022E"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9D2DAB" w:rsidRPr="00D708D0">
              <w:rPr>
                <w:rFonts w:ascii="ＭＳ Ｐ明朝" w:eastAsia="ＭＳ Ｐ明朝" w:hAnsi="ＭＳ Ｐ明朝" w:hint="eastAsia"/>
                <w:color w:val="000000" w:themeColor="text1"/>
                <w:sz w:val="18"/>
                <w:szCs w:val="18"/>
              </w:rPr>
              <w:t>障害児入所給付費等明細書</w:t>
            </w:r>
          </w:p>
          <w:p w14:paraId="02E36081"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・入所支援計画</w:t>
            </w:r>
          </w:p>
          <w:p w14:paraId="67F9E39E"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・身体拘束が行われた場合の記録</w:t>
            </w:r>
          </w:p>
          <w:p w14:paraId="789E0B6D"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・委員会の設置に関する規程</w:t>
            </w:r>
          </w:p>
          <w:p w14:paraId="62293C12"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・委員名簿、委嘱状</w:t>
            </w:r>
          </w:p>
          <w:p w14:paraId="62F278E5"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・委員会の記録</w:t>
            </w:r>
          </w:p>
          <w:p w14:paraId="0B14DAC9"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・従業者に周知した記録</w:t>
            </w:r>
          </w:p>
          <w:p w14:paraId="3A1A1295" w14:textId="65088348"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・身体拘束</w:t>
            </w:r>
            <w:r w:rsidR="002C36DD">
              <w:rPr>
                <w:rFonts w:ascii="ＭＳ Ｐ明朝" w:eastAsia="ＭＳ Ｐ明朝" w:hAnsi="ＭＳ Ｐ明朝" w:hint="eastAsia"/>
                <w:color w:val="000000" w:themeColor="text1"/>
                <w:sz w:val="18"/>
                <w:szCs w:val="18"/>
              </w:rPr>
              <w:t>等の</w:t>
            </w:r>
            <w:r w:rsidRPr="00D708D0">
              <w:rPr>
                <w:rFonts w:ascii="ＭＳ Ｐ明朝" w:eastAsia="ＭＳ Ｐ明朝" w:hAnsi="ＭＳ Ｐ明朝" w:hint="eastAsia"/>
                <w:color w:val="000000" w:themeColor="text1"/>
                <w:sz w:val="18"/>
                <w:szCs w:val="18"/>
              </w:rPr>
              <w:t>適正化の</w:t>
            </w:r>
            <w:r w:rsidR="002C36DD">
              <w:rPr>
                <w:rFonts w:ascii="ＭＳ Ｐ明朝" w:eastAsia="ＭＳ Ｐ明朝" w:hAnsi="ＭＳ Ｐ明朝" w:hint="eastAsia"/>
                <w:color w:val="000000" w:themeColor="text1"/>
                <w:sz w:val="18"/>
                <w:szCs w:val="18"/>
              </w:rPr>
              <w:t>ための</w:t>
            </w:r>
            <w:r w:rsidRPr="00D708D0">
              <w:rPr>
                <w:rFonts w:ascii="ＭＳ Ｐ明朝" w:eastAsia="ＭＳ Ｐ明朝" w:hAnsi="ＭＳ Ｐ明朝" w:hint="eastAsia"/>
                <w:color w:val="000000" w:themeColor="text1"/>
                <w:sz w:val="18"/>
                <w:szCs w:val="18"/>
              </w:rPr>
              <w:t>指針</w:t>
            </w:r>
          </w:p>
          <w:p w14:paraId="693CC5AF" w14:textId="40A0EF8E" w:rsidR="00EB5AC4"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・研修実施報告</w:t>
            </w:r>
          </w:p>
        </w:tc>
      </w:tr>
      <w:tr w:rsidR="0096432E" w:rsidRPr="00955963" w14:paraId="1EDD84F7" w14:textId="77777777" w:rsidTr="007E6B0A">
        <w:tc>
          <w:tcPr>
            <w:tcW w:w="817" w:type="dxa"/>
            <w:shd w:val="clear" w:color="auto" w:fill="EAF1DD" w:themeFill="accent3" w:themeFillTint="33"/>
            <w:noWrap/>
            <w:vAlign w:val="center"/>
          </w:tcPr>
          <w:p w14:paraId="0381C423" w14:textId="26AA91F6" w:rsidR="0096432E" w:rsidRPr="00D708D0" w:rsidRDefault="00693812"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Pr>
          <w:p w14:paraId="244E260B" w14:textId="707B2E29" w:rsidR="0096432E" w:rsidRPr="00D708D0" w:rsidRDefault="0069381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6　虐待防止措置未実施減算</w:t>
            </w:r>
          </w:p>
        </w:tc>
        <w:tc>
          <w:tcPr>
            <w:tcW w:w="8959" w:type="dxa"/>
          </w:tcPr>
          <w:p w14:paraId="525F59DF" w14:textId="77777777" w:rsidR="00B82F6E" w:rsidRDefault="00693812" w:rsidP="00B82F6E">
            <w:pPr>
              <w:snapToGrid w:val="0"/>
              <w:ind w:firstLineChars="100" w:firstLine="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以下の基準を満たしていない場合、所定単位数の100分の1に相当する単位数を所定単位数から減算しているか。</w:t>
            </w:r>
          </w:p>
          <w:p w14:paraId="2A3E3D6A" w14:textId="77777777" w:rsidR="00B82F6E" w:rsidRDefault="00693812" w:rsidP="00B82F6E">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①　事業所における虐待の防止のための対策を検討する委員会（テレビ電話装置等を活用して行うことができるものとする。）を定期的（1年に1回以上）に開催するとともに、その結果について、従業者に周知徹底を図ること。</w:t>
            </w:r>
          </w:p>
          <w:p w14:paraId="6AB232DF" w14:textId="77777777" w:rsidR="00B82F6E" w:rsidRDefault="00693812" w:rsidP="00B82F6E">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②　事業所において従業者に対し、虐待の防止のための研修を定期的（1年に1回以上）に実施すること。</w:t>
            </w:r>
          </w:p>
          <w:p w14:paraId="651637BB" w14:textId="58CDD005" w:rsidR="0096432E" w:rsidRPr="00693812" w:rsidRDefault="00693812" w:rsidP="007E6B0A">
            <w:pPr>
              <w:snapToGrid w:val="0"/>
              <w:ind w:leftChars="100" w:left="418" w:hangingChars="100" w:hanging="194"/>
              <w:rPr>
                <w:rFonts w:asciiTheme="minorEastAsia" w:hAnsiTheme="minorEastAsia"/>
                <w:color w:val="000000" w:themeColor="text1"/>
                <w:sz w:val="18"/>
                <w:szCs w:val="18"/>
              </w:rPr>
            </w:pPr>
            <w:r w:rsidRPr="007F49A2">
              <w:rPr>
                <w:rFonts w:asciiTheme="minorEastAsia" w:hAnsiTheme="minorEastAsia" w:hint="eastAsia"/>
                <w:color w:val="000000" w:themeColor="text1"/>
                <w:sz w:val="18"/>
                <w:szCs w:val="18"/>
              </w:rPr>
              <w:t>③　①及び②に掲げる措置を適切に実施するための担当者を</w:t>
            </w:r>
            <w:r>
              <w:rPr>
                <w:rFonts w:asciiTheme="minorEastAsia" w:hAnsiTheme="minorEastAsia" w:hint="eastAsia"/>
                <w:color w:val="000000" w:themeColor="text1"/>
                <w:sz w:val="18"/>
                <w:szCs w:val="18"/>
              </w:rPr>
              <w:t>置く</w:t>
            </w:r>
            <w:r w:rsidRPr="007F49A2">
              <w:rPr>
                <w:rFonts w:asciiTheme="minorEastAsia" w:hAnsiTheme="minorEastAsia" w:hint="eastAsia"/>
                <w:color w:val="000000" w:themeColor="text1"/>
                <w:sz w:val="18"/>
                <w:szCs w:val="18"/>
              </w:rPr>
              <w:t>こと。</w:t>
            </w:r>
          </w:p>
        </w:tc>
        <w:tc>
          <w:tcPr>
            <w:tcW w:w="1673" w:type="dxa"/>
          </w:tcPr>
          <w:p w14:paraId="2064E291" w14:textId="5BEF196B" w:rsidR="0096432E" w:rsidRPr="00D708D0" w:rsidRDefault="00693812"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3の2</w:t>
            </w:r>
          </w:p>
        </w:tc>
        <w:tc>
          <w:tcPr>
            <w:tcW w:w="2127" w:type="dxa"/>
          </w:tcPr>
          <w:p w14:paraId="17C552DE"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・発令簿</w:t>
            </w:r>
          </w:p>
          <w:p w14:paraId="0808C427"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・事務分掌</w:t>
            </w:r>
          </w:p>
          <w:p w14:paraId="5359B3CE"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・委員会の設置に関する規程</w:t>
            </w:r>
          </w:p>
          <w:p w14:paraId="3353C30C"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・委員名簿、委嘱状</w:t>
            </w:r>
          </w:p>
          <w:p w14:paraId="2F6E7BB3"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・研修資料等</w:t>
            </w:r>
          </w:p>
          <w:p w14:paraId="3C8C61C9"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・研修報告書等</w:t>
            </w:r>
          </w:p>
          <w:p w14:paraId="70903B1A"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・研修会開催記録</w:t>
            </w:r>
          </w:p>
          <w:p w14:paraId="6838418A" w14:textId="77777777" w:rsidR="00B82F6E"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・倫理綱領、行動指針</w:t>
            </w:r>
          </w:p>
          <w:p w14:paraId="5954A227" w14:textId="513736F4" w:rsidR="0096432E" w:rsidRPr="00D708D0" w:rsidRDefault="00B82F6E" w:rsidP="00B82F6E">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・虐待防止マニュアル</w:t>
            </w:r>
          </w:p>
        </w:tc>
      </w:tr>
      <w:tr w:rsidR="0096432E" w:rsidRPr="00955963" w14:paraId="74C2A4B4" w14:textId="77777777" w:rsidTr="007E6B0A">
        <w:tc>
          <w:tcPr>
            <w:tcW w:w="817" w:type="dxa"/>
            <w:shd w:val="clear" w:color="auto" w:fill="EAF1DD" w:themeFill="accent3" w:themeFillTint="33"/>
            <w:noWrap/>
            <w:vAlign w:val="center"/>
          </w:tcPr>
          <w:p w14:paraId="54B134F8" w14:textId="78AE58D0" w:rsidR="0096432E" w:rsidRPr="00D708D0" w:rsidRDefault="00693812"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Pr>
          <w:p w14:paraId="2D49DFFE" w14:textId="3312DF66" w:rsidR="0096432E" w:rsidRPr="00D708D0" w:rsidRDefault="0069381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7</w:t>
            </w:r>
            <w:r w:rsidR="00B82F6E">
              <w:rPr>
                <w:rFonts w:ascii="ＭＳ Ｐ明朝" w:eastAsia="ＭＳ Ｐ明朝" w:hAnsi="ＭＳ Ｐ明朝" w:hint="eastAsia"/>
                <w:color w:val="000000" w:themeColor="text1"/>
                <w:sz w:val="18"/>
                <w:szCs w:val="18"/>
              </w:rPr>
              <w:t xml:space="preserve">　業務継続計画未策定減算</w:t>
            </w:r>
          </w:p>
        </w:tc>
        <w:tc>
          <w:tcPr>
            <w:tcW w:w="8959" w:type="dxa"/>
          </w:tcPr>
          <w:p w14:paraId="3625638E" w14:textId="2CFEEA64" w:rsidR="007E6B0A" w:rsidRDefault="00B82F6E" w:rsidP="00817413">
            <w:pPr>
              <w:snapToGrid w:val="0"/>
              <w:ind w:firstLineChars="100" w:firstLine="194"/>
              <w:rPr>
                <w:rFonts w:asciiTheme="minorEastAsia" w:hAnsiTheme="minorEastAsia" w:hint="eastAsia"/>
                <w:color w:val="000000" w:themeColor="text1"/>
                <w:sz w:val="18"/>
                <w:szCs w:val="18"/>
              </w:rPr>
            </w:pPr>
            <w:r w:rsidRPr="007F49A2">
              <w:rPr>
                <w:rFonts w:asciiTheme="minorEastAsia" w:hAnsiTheme="minorEastAsia" w:hint="eastAsia"/>
                <w:color w:val="000000" w:themeColor="text1"/>
                <w:sz w:val="18"/>
                <w:szCs w:val="18"/>
              </w:rPr>
              <w:t>以下の基準を満たしていない場合、所定単位数の100分の</w:t>
            </w:r>
            <w:r w:rsidR="00FB0D32">
              <w:rPr>
                <w:rFonts w:asciiTheme="minorEastAsia" w:hAnsiTheme="minorEastAsia" w:hint="eastAsia"/>
                <w:color w:val="000000" w:themeColor="text1"/>
                <w:sz w:val="18"/>
                <w:szCs w:val="18"/>
              </w:rPr>
              <w:t>3</w:t>
            </w:r>
            <w:r w:rsidRPr="007F49A2">
              <w:rPr>
                <w:rFonts w:asciiTheme="minorEastAsia" w:hAnsiTheme="minorEastAsia" w:hint="eastAsia"/>
                <w:color w:val="000000" w:themeColor="text1"/>
                <w:sz w:val="18"/>
                <w:szCs w:val="18"/>
              </w:rPr>
              <w:t>に相当する単位数を所定単位数から減算しているか。</w:t>
            </w:r>
          </w:p>
          <w:p w14:paraId="55928245" w14:textId="6CEEB01B" w:rsidR="00920F70" w:rsidRDefault="00920F70" w:rsidP="00920F70">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感染症又は非常災害の発生時において、利用者に対する指定入所</w:t>
            </w:r>
            <w:r w:rsidR="00393F47">
              <w:rPr>
                <w:rFonts w:asciiTheme="minorEastAsia" w:hAnsiTheme="minorEastAsia" w:hint="eastAsia"/>
                <w:color w:val="000000" w:themeColor="text1"/>
                <w:sz w:val="18"/>
                <w:szCs w:val="18"/>
              </w:rPr>
              <w:t>支援</w:t>
            </w:r>
            <w:r>
              <w:rPr>
                <w:rFonts w:asciiTheme="minorEastAsia" w:hAnsiTheme="minorEastAsia" w:hint="eastAsia"/>
                <w:color w:val="000000" w:themeColor="text1"/>
                <w:sz w:val="18"/>
                <w:szCs w:val="18"/>
              </w:rPr>
              <w:t>の提供を継続的に実施し、及び非常時の体制により早期に業務の再開を図るための計画（業務継続計画）を策定すること。</w:t>
            </w:r>
          </w:p>
          <w:p w14:paraId="0622DB35" w14:textId="41FE92B0" w:rsidR="0096432E" w:rsidRPr="00D708D0" w:rsidRDefault="00920F70" w:rsidP="004F1445">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当該業務継続計画に従い必要な措置を講</w:t>
            </w:r>
            <w:r w:rsidR="004F1445">
              <w:rPr>
                <w:rFonts w:asciiTheme="minorEastAsia" w:hAnsiTheme="minorEastAsia" w:hint="eastAsia"/>
                <w:color w:val="000000" w:themeColor="text1"/>
                <w:sz w:val="18"/>
                <w:szCs w:val="18"/>
              </w:rPr>
              <w:t>じ</w:t>
            </w:r>
            <w:r>
              <w:rPr>
                <w:rFonts w:asciiTheme="minorEastAsia" w:hAnsiTheme="minorEastAsia" w:hint="eastAsia"/>
                <w:color w:val="000000" w:themeColor="text1"/>
                <w:sz w:val="18"/>
                <w:szCs w:val="18"/>
              </w:rPr>
              <w:t>ること。</w:t>
            </w:r>
          </w:p>
        </w:tc>
        <w:tc>
          <w:tcPr>
            <w:tcW w:w="1673" w:type="dxa"/>
          </w:tcPr>
          <w:p w14:paraId="0240421F" w14:textId="694648B8" w:rsidR="0096432E" w:rsidRPr="00D708D0" w:rsidRDefault="00B82F6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3の3</w:t>
            </w:r>
          </w:p>
        </w:tc>
        <w:tc>
          <w:tcPr>
            <w:tcW w:w="2127" w:type="dxa"/>
          </w:tcPr>
          <w:p w14:paraId="6F59E7EC" w14:textId="77777777" w:rsidR="00B82F6E" w:rsidRPr="0095404E" w:rsidRDefault="00B82F6E" w:rsidP="00B82F6E">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・業務継続計画</w:t>
            </w:r>
          </w:p>
          <w:p w14:paraId="67233873" w14:textId="77777777" w:rsidR="00B82F6E" w:rsidRPr="0095404E" w:rsidRDefault="00B82F6E" w:rsidP="00B82F6E">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・従業者に周知した記録</w:t>
            </w:r>
          </w:p>
          <w:p w14:paraId="4D398D63" w14:textId="77777777" w:rsidR="00B82F6E" w:rsidRPr="0095404E" w:rsidRDefault="00B82F6E" w:rsidP="00B82F6E">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・研修及び訓練の実施報告</w:t>
            </w:r>
          </w:p>
          <w:p w14:paraId="763545C6" w14:textId="33F1E13D" w:rsidR="0096432E" w:rsidRPr="00D708D0" w:rsidRDefault="00B82F6E" w:rsidP="00B82F6E">
            <w:pPr>
              <w:snapToGrid w:val="0"/>
              <w:rPr>
                <w:rFonts w:ascii="ＭＳ Ｐ明朝" w:eastAsia="ＭＳ Ｐ明朝" w:hAnsi="ＭＳ Ｐ明朝"/>
                <w:color w:val="000000" w:themeColor="text1"/>
                <w:sz w:val="18"/>
                <w:szCs w:val="18"/>
              </w:rPr>
            </w:pPr>
            <w:r w:rsidRPr="0095404E">
              <w:rPr>
                <w:rFonts w:ascii="ＭＳ Ｐ明朝" w:eastAsia="ＭＳ Ｐ明朝" w:hAnsi="ＭＳ Ｐ明朝" w:hint="eastAsia"/>
                <w:color w:val="000000" w:themeColor="text1"/>
                <w:sz w:val="18"/>
                <w:szCs w:val="18"/>
              </w:rPr>
              <w:t>・業務継続計画に基づく対応記録等</w:t>
            </w:r>
          </w:p>
        </w:tc>
      </w:tr>
      <w:tr w:rsidR="00693812" w:rsidRPr="00955963" w14:paraId="6BDF24D4" w14:textId="77777777" w:rsidTr="007E6B0A">
        <w:tc>
          <w:tcPr>
            <w:tcW w:w="817" w:type="dxa"/>
            <w:shd w:val="clear" w:color="auto" w:fill="EAF1DD" w:themeFill="accent3" w:themeFillTint="33"/>
            <w:noWrap/>
            <w:vAlign w:val="center"/>
          </w:tcPr>
          <w:p w14:paraId="5F67D67E" w14:textId="1F592AC6" w:rsidR="00693812" w:rsidRPr="00D708D0" w:rsidRDefault="00693812"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Pr>
          <w:p w14:paraId="2D9C81EE" w14:textId="6D5E6FC3" w:rsidR="00693812" w:rsidRPr="00D708D0" w:rsidRDefault="00693812">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8</w:t>
            </w:r>
            <w:r w:rsidR="00B82F6E">
              <w:rPr>
                <w:rFonts w:ascii="ＭＳ Ｐ明朝" w:eastAsia="ＭＳ Ｐ明朝" w:hAnsi="ＭＳ Ｐ明朝" w:hint="eastAsia"/>
                <w:color w:val="000000" w:themeColor="text1"/>
                <w:sz w:val="18"/>
                <w:szCs w:val="18"/>
              </w:rPr>
              <w:t xml:space="preserve">　情報公表未報告減算</w:t>
            </w:r>
          </w:p>
        </w:tc>
        <w:tc>
          <w:tcPr>
            <w:tcW w:w="8959" w:type="dxa"/>
          </w:tcPr>
          <w:p w14:paraId="68315F5A" w14:textId="6409BDDB" w:rsidR="00693812" w:rsidRPr="00D708D0" w:rsidRDefault="00B82F6E" w:rsidP="007E6B0A">
            <w:pPr>
              <w:snapToGrid w:val="0"/>
              <w:ind w:firstLineChars="100" w:firstLine="194"/>
              <w:rPr>
                <w:rFonts w:asciiTheme="minorEastAsia" w:hAnsiTheme="minorEastAsia"/>
                <w:color w:val="000000" w:themeColor="text1"/>
                <w:sz w:val="18"/>
                <w:szCs w:val="18"/>
              </w:rPr>
            </w:pPr>
            <w:r w:rsidRPr="008B4334">
              <w:rPr>
                <w:rFonts w:asciiTheme="minorEastAsia" w:hAnsiTheme="minorEastAsia" w:hint="eastAsia"/>
                <w:color w:val="000000" w:themeColor="text1"/>
                <w:sz w:val="18"/>
                <w:szCs w:val="18"/>
              </w:rPr>
              <w:t>情報公表対象サービス等情報に係る報告を行っていない場合は、所定単位数の100分の</w:t>
            </w:r>
            <w:r w:rsidR="007E476C">
              <w:rPr>
                <w:rFonts w:asciiTheme="minorEastAsia" w:hAnsiTheme="minorEastAsia" w:hint="eastAsia"/>
                <w:color w:val="000000" w:themeColor="text1"/>
                <w:sz w:val="18"/>
                <w:szCs w:val="18"/>
              </w:rPr>
              <w:t>10</w:t>
            </w:r>
            <w:r w:rsidRPr="008B4334">
              <w:rPr>
                <w:rFonts w:asciiTheme="minorEastAsia" w:hAnsiTheme="minorEastAsia" w:hint="eastAsia"/>
                <w:color w:val="000000" w:themeColor="text1"/>
                <w:sz w:val="18"/>
                <w:szCs w:val="18"/>
              </w:rPr>
              <w:t>に相当する単位数を所定単位数から減算</w:t>
            </w:r>
            <w:r>
              <w:rPr>
                <w:rFonts w:asciiTheme="minorEastAsia" w:hAnsiTheme="minorEastAsia" w:hint="eastAsia"/>
                <w:color w:val="000000" w:themeColor="text1"/>
                <w:sz w:val="18"/>
                <w:szCs w:val="18"/>
              </w:rPr>
              <w:t>しているか。</w:t>
            </w:r>
          </w:p>
        </w:tc>
        <w:tc>
          <w:tcPr>
            <w:tcW w:w="1673" w:type="dxa"/>
          </w:tcPr>
          <w:p w14:paraId="4923DC02" w14:textId="5294723B" w:rsidR="00693812" w:rsidRPr="00D708D0" w:rsidRDefault="00B82F6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Pr>
                <w:rFonts w:ascii="ＭＳ Ｐ明朝" w:eastAsia="ＭＳ Ｐ明朝" w:hAnsi="ＭＳ Ｐ明朝" w:hint="eastAsia"/>
                <w:color w:val="000000" w:themeColor="text1"/>
                <w:sz w:val="18"/>
                <w:szCs w:val="18"/>
              </w:rPr>
              <w:t>3の4</w:t>
            </w:r>
          </w:p>
        </w:tc>
        <w:tc>
          <w:tcPr>
            <w:tcW w:w="2127" w:type="dxa"/>
          </w:tcPr>
          <w:p w14:paraId="7FBC0A2C" w14:textId="48B7AC6B" w:rsidR="00693812" w:rsidRPr="00D708D0" w:rsidRDefault="007D0803" w:rsidP="00EB5AC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sz w:val="18"/>
                <w:szCs w:val="18"/>
              </w:rPr>
              <w:t>・情報公表対象サービス等情報に係る市長へ</w:t>
            </w:r>
            <w:r>
              <w:rPr>
                <w:rFonts w:ascii="ＭＳ Ｐ明朝" w:eastAsia="ＭＳ Ｐ明朝" w:hAnsi="ＭＳ Ｐ明朝" w:hint="eastAsia"/>
                <w:sz w:val="18"/>
                <w:szCs w:val="18"/>
              </w:rPr>
              <w:lastRenderedPageBreak/>
              <w:t>の報告</w:t>
            </w:r>
          </w:p>
        </w:tc>
      </w:tr>
      <w:tr w:rsidR="00EB5AC4" w:rsidRPr="00955963" w14:paraId="792326C7" w14:textId="77777777" w:rsidTr="007E6B0A">
        <w:tc>
          <w:tcPr>
            <w:tcW w:w="817" w:type="dxa"/>
            <w:shd w:val="clear" w:color="auto" w:fill="EAF1DD" w:themeFill="accent3" w:themeFillTint="33"/>
            <w:noWrap/>
            <w:vAlign w:val="center"/>
            <w:hideMark/>
          </w:tcPr>
          <w:p w14:paraId="4192824A" w14:textId="77777777" w:rsidR="00EB5AC4" w:rsidRPr="00D708D0" w:rsidRDefault="00EB5AC4"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tcBorders>
              <w:bottom w:val="single" w:sz="4" w:space="0" w:color="auto"/>
            </w:tcBorders>
            <w:hideMark/>
          </w:tcPr>
          <w:p w14:paraId="2C9D1811" w14:textId="0B7851A9" w:rsidR="00EB5AC4" w:rsidRPr="00D708D0" w:rsidRDefault="006C7DDC" w:rsidP="00EB5AC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9</w:t>
            </w:r>
            <w:r w:rsidR="00EB5AC4" w:rsidRPr="00D708D0">
              <w:rPr>
                <w:rFonts w:ascii="ＭＳ Ｐ明朝" w:eastAsia="ＭＳ Ｐ明朝" w:hAnsi="ＭＳ Ｐ明朝"/>
                <w:color w:val="000000" w:themeColor="text1"/>
                <w:sz w:val="18"/>
                <w:szCs w:val="18"/>
              </w:rPr>
              <w:t xml:space="preserve"> </w:t>
            </w:r>
            <w:r w:rsidR="00B82F6E">
              <w:rPr>
                <w:rFonts w:ascii="ＭＳ Ｐ明朝" w:eastAsia="ＭＳ Ｐ明朝" w:hAnsi="ＭＳ Ｐ明朝" w:hint="eastAsia"/>
                <w:color w:val="000000" w:themeColor="text1"/>
                <w:sz w:val="18"/>
                <w:szCs w:val="18"/>
              </w:rPr>
              <w:t>日中活動支援加算</w:t>
            </w:r>
          </w:p>
        </w:tc>
        <w:tc>
          <w:tcPr>
            <w:tcW w:w="8959" w:type="dxa"/>
            <w:hideMark/>
          </w:tcPr>
          <w:p w14:paraId="047E986C" w14:textId="6E296636" w:rsidR="00B9239E" w:rsidRDefault="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0774F6">
              <w:rPr>
                <w:rFonts w:asciiTheme="minorEastAsia" w:hAnsiTheme="minorEastAsia" w:hint="eastAsia"/>
                <w:color w:val="000000" w:themeColor="text1"/>
                <w:sz w:val="18"/>
                <w:szCs w:val="18"/>
              </w:rPr>
              <w:t>以下の</w:t>
            </w:r>
            <w:r w:rsidR="005B4DE4">
              <w:rPr>
                <w:rFonts w:asciiTheme="minorEastAsia" w:hAnsiTheme="minorEastAsia" w:hint="eastAsia"/>
                <w:color w:val="000000" w:themeColor="text1"/>
                <w:sz w:val="18"/>
                <w:szCs w:val="18"/>
              </w:rPr>
              <w:t>基準</w:t>
            </w:r>
            <w:r w:rsidR="000774F6">
              <w:rPr>
                <w:rFonts w:asciiTheme="minorEastAsia" w:hAnsiTheme="minorEastAsia" w:hint="eastAsia"/>
                <w:color w:val="000000" w:themeColor="text1"/>
                <w:sz w:val="18"/>
                <w:szCs w:val="18"/>
              </w:rPr>
              <w:t>（※1）</w:t>
            </w:r>
            <w:r w:rsidR="005B4DE4">
              <w:rPr>
                <w:rFonts w:asciiTheme="minorEastAsia" w:hAnsiTheme="minorEastAsia" w:hint="eastAsia"/>
                <w:color w:val="000000" w:themeColor="text1"/>
                <w:sz w:val="18"/>
                <w:szCs w:val="18"/>
              </w:rPr>
              <w:t>に適合するものとして市長に届け出た事業所において、</w:t>
            </w:r>
            <w:r w:rsidR="000774F6">
              <w:rPr>
                <w:rFonts w:asciiTheme="minorEastAsia" w:hAnsiTheme="minorEastAsia" w:hint="eastAsia"/>
                <w:color w:val="000000" w:themeColor="text1"/>
                <w:sz w:val="18"/>
                <w:szCs w:val="18"/>
              </w:rPr>
              <w:t>以下の</w:t>
            </w:r>
            <w:r w:rsidR="00B9239E">
              <w:rPr>
                <w:rFonts w:asciiTheme="minorEastAsia" w:hAnsiTheme="minorEastAsia" w:hint="eastAsia"/>
                <w:color w:val="000000" w:themeColor="text1"/>
                <w:sz w:val="18"/>
                <w:szCs w:val="18"/>
              </w:rPr>
              <w:t>基準</w:t>
            </w:r>
            <w:r w:rsidR="000774F6">
              <w:rPr>
                <w:rFonts w:asciiTheme="minorEastAsia" w:hAnsiTheme="minorEastAsia" w:hint="eastAsia"/>
                <w:color w:val="000000" w:themeColor="text1"/>
                <w:sz w:val="18"/>
                <w:szCs w:val="18"/>
              </w:rPr>
              <w:t>（※2）</w:t>
            </w:r>
            <w:r w:rsidR="00B9239E">
              <w:rPr>
                <w:rFonts w:asciiTheme="minorEastAsia" w:hAnsiTheme="minorEastAsia" w:hint="eastAsia"/>
                <w:color w:val="000000" w:themeColor="text1"/>
                <w:sz w:val="18"/>
                <w:szCs w:val="18"/>
              </w:rPr>
              <w:t>に適合する指定入所支援を行った場合に、日中活動支援加算として、1日につき所定単位数を加算しているか。</w:t>
            </w:r>
          </w:p>
          <w:p w14:paraId="0DA90BF5" w14:textId="5A0C65B9" w:rsidR="000774F6" w:rsidRDefault="000774F6">
            <w:pPr>
              <w:snapToGrid w:val="0"/>
              <w:rPr>
                <w:rFonts w:asciiTheme="minorEastAsia" w:hAnsiTheme="minorEastAsia"/>
                <w:color w:val="000000" w:themeColor="text1"/>
                <w:sz w:val="18"/>
                <w:szCs w:val="18"/>
              </w:rPr>
            </w:pPr>
          </w:p>
          <w:p w14:paraId="1FF66393" w14:textId="2E248691" w:rsidR="000774F6" w:rsidRDefault="000774F6" w:rsidP="00E2694F">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※1　</w:t>
            </w:r>
            <w:r w:rsidR="0073491F">
              <w:rPr>
                <w:rFonts w:asciiTheme="minorEastAsia" w:hAnsiTheme="minorEastAsia" w:hint="eastAsia"/>
                <w:color w:val="000000" w:themeColor="text1"/>
                <w:sz w:val="18"/>
                <w:szCs w:val="18"/>
              </w:rPr>
              <w:t>専任の職業指導員（障害児に対する直接支援の業務又はこれに準ずる業務に3年以上従事していた者に限る。）を1以上配置していること。</w:t>
            </w:r>
          </w:p>
          <w:p w14:paraId="0043F5A5" w14:textId="10526BFC" w:rsidR="000774F6" w:rsidRDefault="000774F6">
            <w:pPr>
              <w:snapToGrid w:val="0"/>
              <w:rPr>
                <w:rFonts w:asciiTheme="minorEastAsia" w:hAnsiTheme="minorEastAsia"/>
                <w:color w:val="000000" w:themeColor="text1"/>
                <w:sz w:val="18"/>
                <w:szCs w:val="18"/>
              </w:rPr>
            </w:pPr>
          </w:p>
          <w:p w14:paraId="5194A2FD" w14:textId="77777777" w:rsidR="0073491F" w:rsidRDefault="000774F6" w:rsidP="0073491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w:t>
            </w:r>
            <w:r w:rsidR="007E6B0A">
              <w:rPr>
                <w:rFonts w:asciiTheme="minorEastAsia" w:hAnsiTheme="minorEastAsia"/>
                <w:color w:val="000000" w:themeColor="text1"/>
                <w:sz w:val="18"/>
                <w:szCs w:val="18"/>
              </w:rPr>
              <w:t xml:space="preserve">  </w:t>
            </w:r>
            <w:r w:rsidR="0073491F">
              <w:rPr>
                <w:rFonts w:asciiTheme="minorEastAsia" w:hAnsiTheme="minorEastAsia" w:hint="eastAsia"/>
                <w:color w:val="000000" w:themeColor="text1"/>
                <w:sz w:val="18"/>
                <w:szCs w:val="18"/>
              </w:rPr>
              <w:t>次に掲げる基準のいずれにも適合すること。</w:t>
            </w:r>
          </w:p>
          <w:p w14:paraId="4E3DA2B2" w14:textId="6592091B" w:rsidR="0073491F" w:rsidRDefault="0073491F" w:rsidP="0073491F">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①　職業指導員及び児童発達支援管理責任者その他の者が共同して、指定福祉型障害児入所施設に入所する障害児に係る将来の日常生活又は社会生活の</w:t>
            </w:r>
            <w:r w:rsidR="004C1104">
              <w:rPr>
                <w:rFonts w:asciiTheme="minorEastAsia" w:hAnsiTheme="minorEastAsia" w:hint="eastAsia"/>
                <w:color w:val="000000" w:themeColor="text1"/>
                <w:sz w:val="18"/>
                <w:szCs w:val="18"/>
              </w:rPr>
              <w:t>見通し</w:t>
            </w:r>
            <w:r>
              <w:rPr>
                <w:rFonts w:asciiTheme="minorEastAsia" w:hAnsiTheme="minorEastAsia" w:hint="eastAsia"/>
                <w:color w:val="000000" w:themeColor="text1"/>
                <w:sz w:val="18"/>
                <w:szCs w:val="18"/>
              </w:rPr>
              <w:t>を考慮した日中活動計画を作成していること。</w:t>
            </w:r>
          </w:p>
          <w:p w14:paraId="2D9757E3" w14:textId="77777777" w:rsidR="0073491F" w:rsidRDefault="0073491F" w:rsidP="0073491F">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②　当該施設における日ごとの日中活動計画に基づき、計画的に指定入所支援を行うとともに、障害児の状態を定期的に記録していること。</w:t>
            </w:r>
          </w:p>
          <w:p w14:paraId="45054D1B" w14:textId="11F5AD7B" w:rsidR="000774F6" w:rsidRPr="0073491F" w:rsidRDefault="0073491F" w:rsidP="00E2694F">
            <w:pPr>
              <w:snapToGrid w:val="0"/>
              <w:ind w:left="485" w:hangingChars="250" w:hanging="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③　当該施設における日ごとの日中活動計画の実施状況を定期的に評価し、必要に応じて当該計画を見直していること。</w:t>
            </w:r>
          </w:p>
          <w:p w14:paraId="2BE096BA" w14:textId="48C00354" w:rsidR="00EB5AC4" w:rsidRPr="00D708D0" w:rsidRDefault="00EB5AC4" w:rsidP="00B82F6E">
            <w:pPr>
              <w:snapToGrid w:val="0"/>
              <w:rPr>
                <w:rFonts w:asciiTheme="minorEastAsia" w:hAnsiTheme="minorEastAsia"/>
                <w:color w:val="000000" w:themeColor="text1"/>
                <w:sz w:val="18"/>
                <w:szCs w:val="18"/>
              </w:rPr>
            </w:pPr>
          </w:p>
        </w:tc>
        <w:tc>
          <w:tcPr>
            <w:tcW w:w="1673" w:type="dxa"/>
            <w:hideMark/>
          </w:tcPr>
          <w:p w14:paraId="620323DA" w14:textId="0D168ADA"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4</w:t>
            </w:r>
          </w:p>
          <w:p w14:paraId="2D834A92" w14:textId="094C7AB2" w:rsidR="00EF378D" w:rsidRPr="00D708D0" w:rsidRDefault="00EF378D"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留意事項第三の</w:t>
            </w:r>
            <w:r w:rsidR="0032503F">
              <w:rPr>
                <w:rFonts w:ascii="ＭＳ Ｐ明朝" w:eastAsia="ＭＳ Ｐ明朝" w:hAnsi="ＭＳ Ｐ明朝"/>
                <w:color w:val="000000" w:themeColor="text1"/>
                <w:sz w:val="18"/>
                <w:szCs w:val="18"/>
              </w:rPr>
              <w:t>⑴</w:t>
            </w:r>
            <w:r w:rsidRPr="00D708D0">
              <w:rPr>
                <w:rFonts w:ascii="ＭＳ Ｐ明朝" w:eastAsia="ＭＳ Ｐ明朝" w:hAnsi="ＭＳ Ｐ明朝"/>
                <w:color w:val="000000" w:themeColor="text1"/>
                <w:sz w:val="18"/>
                <w:szCs w:val="18"/>
              </w:rPr>
              <w:t>②</w:t>
            </w:r>
          </w:p>
        </w:tc>
        <w:tc>
          <w:tcPr>
            <w:tcW w:w="2127" w:type="dxa"/>
            <w:hideMark/>
          </w:tcPr>
          <w:p w14:paraId="20D09DDB" w14:textId="34D98218" w:rsidR="009D2DAB"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9D2DAB" w:rsidRPr="00D708D0">
              <w:rPr>
                <w:rFonts w:ascii="ＭＳ Ｐ明朝" w:eastAsia="ＭＳ Ｐ明朝" w:hAnsi="ＭＳ Ｐ明朝" w:hint="eastAsia"/>
                <w:color w:val="000000" w:themeColor="text1"/>
                <w:sz w:val="18"/>
                <w:szCs w:val="18"/>
              </w:rPr>
              <w:t>障害児入所給付費等明細書</w:t>
            </w:r>
          </w:p>
          <w:p w14:paraId="7E4493BA" w14:textId="1760B5B4"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・出勤状況に関する書類</w:t>
            </w:r>
            <w:r w:rsidR="00756845" w:rsidRPr="00D708D0">
              <w:rPr>
                <w:rFonts w:ascii="ＭＳ Ｐ明朝" w:eastAsia="ＭＳ Ｐ明朝" w:hAnsi="ＭＳ Ｐ明朝" w:hint="eastAsia"/>
                <w:color w:val="000000" w:themeColor="text1"/>
                <w:sz w:val="18"/>
                <w:szCs w:val="18"/>
              </w:rPr>
              <w:t>等</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・対象障害児数に関する書類</w:t>
            </w:r>
          </w:p>
          <w:p w14:paraId="27E4371D"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・指定入所支援の提供に関する書類</w:t>
            </w:r>
          </w:p>
        </w:tc>
      </w:tr>
      <w:tr w:rsidR="009C022E" w:rsidRPr="00955963" w14:paraId="1AED1A4E" w14:textId="77777777" w:rsidTr="007E6B0A">
        <w:tc>
          <w:tcPr>
            <w:tcW w:w="817" w:type="dxa"/>
            <w:tcBorders>
              <w:bottom w:val="single" w:sz="4" w:space="0" w:color="auto"/>
            </w:tcBorders>
            <w:shd w:val="clear" w:color="auto" w:fill="EAF1DD" w:themeFill="accent3" w:themeFillTint="33"/>
            <w:noWrap/>
            <w:vAlign w:val="center"/>
            <w:hideMark/>
          </w:tcPr>
          <w:p w14:paraId="549398ED"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nil"/>
            </w:tcBorders>
            <w:hideMark/>
          </w:tcPr>
          <w:p w14:paraId="3D5EA705" w14:textId="560BB596" w:rsidR="009C022E" w:rsidRPr="00D708D0" w:rsidRDefault="006C7DDC" w:rsidP="00EB5AC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10</w:t>
            </w:r>
            <w:r w:rsidR="009C022E" w:rsidRPr="00D708D0">
              <w:rPr>
                <w:rFonts w:ascii="ＭＳ Ｐ明朝" w:eastAsia="ＭＳ Ｐ明朝" w:hAnsi="ＭＳ Ｐ明朝"/>
                <w:color w:val="000000" w:themeColor="text1"/>
                <w:sz w:val="18"/>
                <w:szCs w:val="18"/>
              </w:rPr>
              <w:t xml:space="preserve"> 重度障害児支援加算</w:t>
            </w:r>
          </w:p>
        </w:tc>
        <w:tc>
          <w:tcPr>
            <w:tcW w:w="8959" w:type="dxa"/>
            <w:hideMark/>
          </w:tcPr>
          <w:p w14:paraId="733A4C5F" w14:textId="578E9412" w:rsidR="009C022E" w:rsidRPr="00D708D0" w:rsidRDefault="009C022E" w:rsidP="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AE097B">
              <w:rPr>
                <w:rFonts w:asciiTheme="minorEastAsia" w:hAnsiTheme="minorEastAsia" w:hint="eastAsia"/>
                <w:color w:val="000000" w:themeColor="text1"/>
                <w:sz w:val="18"/>
                <w:szCs w:val="18"/>
              </w:rPr>
              <w:t>以下</w:t>
            </w:r>
            <w:r w:rsidRPr="00D708D0">
              <w:rPr>
                <w:rFonts w:asciiTheme="minorEastAsia" w:hAnsiTheme="minorEastAsia" w:hint="eastAsia"/>
                <w:color w:val="000000" w:themeColor="text1"/>
                <w:sz w:val="18"/>
                <w:szCs w:val="18"/>
              </w:rPr>
              <w:t>の基準に適合するものとして市長に届け出た</w:t>
            </w:r>
            <w:r w:rsidR="007E476C">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w:t>
            </w:r>
            <w:r w:rsidR="00B9239E">
              <w:rPr>
                <w:rFonts w:asciiTheme="minorEastAsia" w:hAnsiTheme="minorEastAsia" w:hint="eastAsia"/>
                <w:color w:val="000000" w:themeColor="text1"/>
                <w:sz w:val="18"/>
                <w:szCs w:val="18"/>
              </w:rPr>
              <w:t>重度障害児（次の</w:t>
            </w:r>
            <w:r w:rsidR="007E476C">
              <w:rPr>
                <w:rFonts w:asciiTheme="minorEastAsia" w:hAnsiTheme="minorEastAsia" w:hint="eastAsia"/>
                <w:color w:val="000000" w:themeColor="text1"/>
                <w:sz w:val="18"/>
                <w:szCs w:val="18"/>
              </w:rPr>
              <w:t>⑴</w:t>
            </w:r>
            <w:r w:rsidR="00B9239E">
              <w:rPr>
                <w:rFonts w:asciiTheme="minorEastAsia" w:hAnsiTheme="minorEastAsia" w:hint="eastAsia"/>
                <w:color w:val="000000" w:themeColor="text1"/>
                <w:sz w:val="18"/>
                <w:szCs w:val="18"/>
              </w:rPr>
              <w:t>に規定する障害児、次の</w:t>
            </w:r>
            <w:r w:rsidR="007E476C">
              <w:rPr>
                <w:rFonts w:asciiTheme="minorEastAsia" w:hAnsiTheme="minorEastAsia" w:hint="eastAsia"/>
                <w:color w:val="000000" w:themeColor="text1"/>
                <w:sz w:val="18"/>
                <w:szCs w:val="18"/>
              </w:rPr>
              <w:t>⑶</w:t>
            </w:r>
            <w:r w:rsidR="00B9239E">
              <w:rPr>
                <w:rFonts w:asciiTheme="minorEastAsia" w:hAnsiTheme="minorEastAsia" w:hint="eastAsia"/>
                <w:color w:val="000000" w:themeColor="text1"/>
                <w:sz w:val="18"/>
                <w:szCs w:val="18"/>
              </w:rPr>
              <w:t>及び</w:t>
            </w:r>
            <w:r w:rsidR="007E476C">
              <w:rPr>
                <w:rFonts w:asciiTheme="minorEastAsia" w:hAnsiTheme="minorEastAsia" w:hint="eastAsia"/>
                <w:color w:val="000000" w:themeColor="text1"/>
                <w:sz w:val="18"/>
                <w:szCs w:val="18"/>
              </w:rPr>
              <w:t>⑸</w:t>
            </w:r>
            <w:r w:rsidR="00B9239E">
              <w:rPr>
                <w:rFonts w:asciiTheme="minorEastAsia" w:hAnsiTheme="minorEastAsia" w:hint="eastAsia"/>
                <w:color w:val="000000" w:themeColor="text1"/>
                <w:sz w:val="18"/>
                <w:szCs w:val="18"/>
              </w:rPr>
              <w:t>に規定する盲児又はろうあ児並びに</w:t>
            </w:r>
            <w:r w:rsidR="007E476C">
              <w:rPr>
                <w:rFonts w:asciiTheme="minorEastAsia" w:hAnsiTheme="minorEastAsia" w:hint="eastAsia"/>
                <w:color w:val="000000" w:themeColor="text1"/>
                <w:sz w:val="18"/>
                <w:szCs w:val="18"/>
              </w:rPr>
              <w:t>⑺</w:t>
            </w:r>
            <w:r w:rsidR="00B9239E">
              <w:rPr>
                <w:rFonts w:asciiTheme="minorEastAsia" w:hAnsiTheme="minorEastAsia" w:hint="eastAsia"/>
                <w:color w:val="000000" w:themeColor="text1"/>
                <w:sz w:val="18"/>
                <w:szCs w:val="18"/>
              </w:rPr>
              <w:t>に規定する肢体不自由児をいう。）に</w:t>
            </w:r>
            <w:r w:rsidRPr="00D708D0">
              <w:rPr>
                <w:rFonts w:asciiTheme="minorEastAsia" w:hAnsiTheme="minorEastAsia" w:hint="eastAsia"/>
                <w:color w:val="000000" w:themeColor="text1"/>
                <w:sz w:val="18"/>
                <w:szCs w:val="18"/>
              </w:rPr>
              <w:t>対し、指定入所支援を行った場合（</w:t>
            </w:r>
            <w:r w:rsidR="007E476C">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w:t>
            </w:r>
            <w:r w:rsidR="007E476C">
              <w:rPr>
                <w:rFonts w:asciiTheme="minorEastAsia" w:hAnsiTheme="minorEastAsia" w:hint="eastAsia"/>
                <w:color w:val="000000" w:themeColor="text1"/>
                <w:sz w:val="18"/>
                <w:szCs w:val="18"/>
              </w:rPr>
              <w:t>⑵</w:t>
            </w:r>
            <w:r w:rsidRPr="00D708D0">
              <w:rPr>
                <w:rFonts w:asciiTheme="minorEastAsia" w:hAnsiTheme="minorEastAsia" w:hint="eastAsia"/>
                <w:color w:val="000000" w:themeColor="text1"/>
                <w:sz w:val="18"/>
                <w:szCs w:val="18"/>
              </w:rPr>
              <w:t>又は</w:t>
            </w:r>
            <w:r w:rsidR="007E476C">
              <w:rPr>
                <w:rFonts w:asciiTheme="minorEastAsia" w:hAnsiTheme="minorEastAsia" w:hint="eastAsia"/>
                <w:color w:val="000000" w:themeColor="text1"/>
                <w:sz w:val="18"/>
                <w:szCs w:val="18"/>
              </w:rPr>
              <w:t>⑺</w:t>
            </w:r>
            <w:r w:rsidRPr="00D708D0">
              <w:rPr>
                <w:rFonts w:asciiTheme="minorEastAsia" w:hAnsiTheme="minorEastAsia" w:hint="eastAsia"/>
                <w:color w:val="000000" w:themeColor="text1"/>
                <w:sz w:val="18"/>
                <w:szCs w:val="18"/>
              </w:rPr>
              <w:t>については、該当する</w:t>
            </w:r>
            <w:r w:rsidR="00B9239E">
              <w:rPr>
                <w:rFonts w:asciiTheme="minorEastAsia" w:hAnsiTheme="minorEastAsia" w:hint="eastAsia"/>
                <w:color w:val="000000" w:themeColor="text1"/>
                <w:sz w:val="18"/>
                <w:szCs w:val="18"/>
              </w:rPr>
              <w:t>重度障害児</w:t>
            </w:r>
            <w:r w:rsidRPr="00D708D0">
              <w:rPr>
                <w:rFonts w:asciiTheme="minorEastAsia" w:hAnsiTheme="minorEastAsia" w:hint="eastAsia"/>
                <w:color w:val="000000" w:themeColor="text1"/>
                <w:sz w:val="18"/>
                <w:szCs w:val="18"/>
              </w:rPr>
              <w:t>を入所させるための設備等を有する建物において行う場合に限る。）に、</w:t>
            </w:r>
            <w:r w:rsidR="00B9239E">
              <w:rPr>
                <w:rFonts w:asciiTheme="minorEastAsia" w:hAnsiTheme="minorEastAsia" w:hint="eastAsia"/>
                <w:color w:val="000000" w:themeColor="text1"/>
                <w:sz w:val="18"/>
                <w:szCs w:val="18"/>
              </w:rPr>
              <w:t>重度</w:t>
            </w:r>
            <w:r w:rsidRPr="00D708D0">
              <w:rPr>
                <w:rFonts w:asciiTheme="minorEastAsia" w:hAnsiTheme="minorEastAsia" w:hint="eastAsia"/>
                <w:color w:val="000000" w:themeColor="text1"/>
                <w:sz w:val="18"/>
                <w:szCs w:val="18"/>
              </w:rPr>
              <w:t>障害児の障害種別に応じて、重度障害児支援加算として、</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日につき所定単位数を加算しているか。</w:t>
            </w:r>
            <w:r w:rsidRPr="00D708D0">
              <w:rPr>
                <w:rFonts w:asciiTheme="minorEastAsia" w:hAnsiTheme="minorEastAsia"/>
                <w:color w:val="000000" w:themeColor="text1"/>
                <w:sz w:val="18"/>
                <w:szCs w:val="18"/>
              </w:rPr>
              <w:br/>
            </w:r>
            <w:r w:rsidRPr="00D708D0">
              <w:rPr>
                <w:rFonts w:asciiTheme="minorEastAsia" w:hAnsiTheme="minorEastAsia" w:hint="eastAsia"/>
                <w:color w:val="000000" w:themeColor="text1"/>
                <w:sz w:val="18"/>
                <w:szCs w:val="18"/>
              </w:rPr>
              <w:t xml:space="preserve">　ただし、「</w:t>
            </w:r>
            <w:r w:rsidR="007E476C">
              <w:rPr>
                <w:rFonts w:asciiTheme="minorEastAsia" w:hAnsiTheme="minorEastAsia" w:hint="eastAsia"/>
                <w:color w:val="000000" w:themeColor="text1"/>
                <w:sz w:val="18"/>
                <w:szCs w:val="18"/>
              </w:rPr>
              <w:t>12</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強度行動障害児特別支援加算」が算定される場合は、加算しない。</w:t>
            </w:r>
          </w:p>
          <w:p w14:paraId="1E90C563" w14:textId="77777777" w:rsidR="009C022E" w:rsidRPr="00D708D0" w:rsidRDefault="009C022E" w:rsidP="00EB5AC4">
            <w:pPr>
              <w:snapToGrid w:val="0"/>
              <w:rPr>
                <w:rFonts w:asciiTheme="minorEastAsia" w:hAnsiTheme="minorEastAsia"/>
                <w:color w:val="000000" w:themeColor="text1"/>
                <w:sz w:val="18"/>
                <w:szCs w:val="18"/>
              </w:rPr>
            </w:pPr>
          </w:p>
          <w:p w14:paraId="6622F7A3" w14:textId="77777777" w:rsidR="009C022E" w:rsidRPr="00D708D0" w:rsidRDefault="009C022E" w:rsidP="008C356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㈠　主として知的障害児又は自閉症児を入所させる指定福祉型障害児入所施設の施設基準</w:t>
            </w:r>
          </w:p>
          <w:p w14:paraId="668304C0" w14:textId="615B3B2C" w:rsidR="009C022E" w:rsidRPr="00D708D0" w:rsidRDefault="009C022E" w:rsidP="00D708D0">
            <w:pPr>
              <w:snapToGrid w:val="0"/>
              <w:ind w:left="194"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次の①から⑦までに掲げる基準（「</w:t>
            </w:r>
            <w:r w:rsidR="007E476C">
              <w:rPr>
                <w:rFonts w:asciiTheme="minorEastAsia" w:hAnsiTheme="minorEastAsia" w:hint="eastAsia"/>
                <w:color w:val="000000" w:themeColor="text1"/>
                <w:sz w:val="18"/>
                <w:szCs w:val="18"/>
              </w:rPr>
              <w:t>3</w:t>
            </w:r>
            <w:r w:rsidRPr="00D708D0">
              <w:rPr>
                <w:rFonts w:asciiTheme="minorEastAsia" w:hAnsiTheme="minorEastAsia"/>
                <w:color w:val="000000" w:themeColor="text1"/>
                <w:sz w:val="18"/>
                <w:szCs w:val="18"/>
              </w:rPr>
              <w:t xml:space="preserve">0 </w:t>
            </w:r>
            <w:r w:rsidRPr="00D708D0">
              <w:rPr>
                <w:rFonts w:asciiTheme="minorEastAsia" w:hAnsiTheme="minorEastAsia" w:hint="eastAsia"/>
                <w:color w:val="000000" w:themeColor="text1"/>
                <w:sz w:val="18"/>
                <w:szCs w:val="18"/>
              </w:rPr>
              <w:t>小規模グループケア加算」を算定している事業所にあっては、①から③まで、⑤及び⑦に掲げる基準）のいずれにも適合すること又は⑧に適合すること。</w:t>
            </w:r>
          </w:p>
          <w:p w14:paraId="4B5A201A" w14:textId="098216CD"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w:t>
            </w:r>
            <w:r w:rsidR="0073491F">
              <w:rPr>
                <w:rFonts w:asciiTheme="minorEastAsia" w:hAnsiTheme="minorEastAsia" w:hint="eastAsia"/>
                <w:color w:val="000000" w:themeColor="text1"/>
                <w:sz w:val="18"/>
                <w:szCs w:val="18"/>
              </w:rPr>
              <w:t>以下</w:t>
            </w:r>
            <w:r w:rsidRPr="00D708D0">
              <w:rPr>
                <w:rFonts w:asciiTheme="minorEastAsia" w:hAnsiTheme="minorEastAsia" w:hint="eastAsia"/>
                <w:color w:val="000000" w:themeColor="text1"/>
                <w:sz w:val="18"/>
                <w:szCs w:val="18"/>
              </w:rPr>
              <w:t>の</w:t>
            </w:r>
            <w:r w:rsidR="007E476C">
              <w:rPr>
                <w:rFonts w:asciiTheme="minorEastAsia" w:hAnsiTheme="minorEastAsia" w:hint="eastAsia"/>
                <w:color w:val="000000" w:themeColor="text1"/>
                <w:sz w:val="18"/>
                <w:szCs w:val="18"/>
              </w:rPr>
              <w:t>⑴</w:t>
            </w:r>
            <w:r w:rsidRPr="00D708D0">
              <w:rPr>
                <w:rFonts w:asciiTheme="minorEastAsia" w:hAnsiTheme="minorEastAsia"/>
                <w:color w:val="000000" w:themeColor="text1"/>
                <w:sz w:val="18"/>
                <w:szCs w:val="18"/>
              </w:rPr>
              <w:t>又は</w:t>
            </w:r>
            <w:r w:rsidR="007E476C">
              <w:rPr>
                <w:rFonts w:asciiTheme="minorEastAsia" w:hAnsiTheme="minorEastAsia" w:hint="eastAsia"/>
                <w:color w:val="000000" w:themeColor="text1"/>
                <w:sz w:val="18"/>
                <w:szCs w:val="18"/>
              </w:rPr>
              <w:t>⑵</w:t>
            </w:r>
            <w:r w:rsidRPr="00D708D0">
              <w:rPr>
                <w:rFonts w:asciiTheme="minorEastAsia" w:hAnsiTheme="minorEastAsia"/>
                <w:color w:val="000000" w:themeColor="text1"/>
                <w:sz w:val="18"/>
                <w:szCs w:val="18"/>
              </w:rPr>
              <w:t>の規定に該当する障害児</w:t>
            </w:r>
            <w:r w:rsidRPr="00D708D0">
              <w:rPr>
                <w:rFonts w:asciiTheme="minorEastAsia" w:hAnsiTheme="minorEastAsia" w:hint="eastAsia"/>
                <w:color w:val="000000" w:themeColor="text1"/>
                <w:sz w:val="18"/>
                <w:szCs w:val="18"/>
              </w:rPr>
              <w:t>（以下「重度障害児」という。）が入所する建物（以下「重度障害児入所棟」という。）であって、児童福祉施設の設備及び運営に関する基準（</w:t>
            </w:r>
            <w:r w:rsidRPr="00D708D0">
              <w:rPr>
                <w:rFonts w:asciiTheme="minorEastAsia" w:hAnsiTheme="minorEastAsia"/>
                <w:color w:val="000000" w:themeColor="text1"/>
                <w:sz w:val="18"/>
                <w:szCs w:val="18"/>
              </w:rPr>
              <w:t>以下「設備運営基準」という。</w:t>
            </w:r>
            <w:r w:rsidRPr="00D708D0">
              <w:rPr>
                <w:rFonts w:asciiTheme="minorEastAsia" w:hAnsiTheme="minorEastAsia" w:hint="eastAsia"/>
                <w:color w:val="000000" w:themeColor="text1"/>
                <w:sz w:val="18"/>
                <w:szCs w:val="18"/>
              </w:rPr>
              <w:t>）第</w:t>
            </w:r>
            <w:r w:rsidRPr="00D708D0">
              <w:rPr>
                <w:rFonts w:asciiTheme="minorEastAsia" w:hAnsiTheme="minorEastAsia"/>
                <w:color w:val="000000" w:themeColor="text1"/>
                <w:sz w:val="18"/>
                <w:szCs w:val="18"/>
              </w:rPr>
              <w:t>48条第1号、第2号及び第7号から第9号までに定めるもののほか、</w:t>
            </w:r>
            <w:r w:rsidR="007E476C">
              <w:rPr>
                <w:rFonts w:asciiTheme="minorEastAsia" w:hAnsiTheme="minorEastAsia" w:hint="eastAsia"/>
                <w:color w:val="000000" w:themeColor="text1"/>
                <w:sz w:val="18"/>
                <w:szCs w:val="18"/>
              </w:rPr>
              <w:t>支援</w:t>
            </w:r>
            <w:r w:rsidRPr="00D708D0">
              <w:rPr>
                <w:rFonts w:asciiTheme="minorEastAsia" w:hAnsiTheme="minorEastAsia"/>
                <w:color w:val="000000" w:themeColor="text1"/>
                <w:sz w:val="18"/>
                <w:szCs w:val="18"/>
              </w:rPr>
              <w:t>室、遊戯室、食堂</w:t>
            </w:r>
            <w:r w:rsidRPr="00D708D0">
              <w:rPr>
                <w:rFonts w:asciiTheme="minorEastAsia" w:hAnsiTheme="minorEastAsia" w:hint="eastAsia"/>
                <w:color w:val="000000" w:themeColor="text1"/>
                <w:sz w:val="18"/>
                <w:szCs w:val="18"/>
              </w:rPr>
              <w:t>（配膳室を含む。以下同じ。）、シャワー設備、汚物処理設備、洗面所及び直接障害児の</w:t>
            </w:r>
            <w:r w:rsidR="007E476C">
              <w:rPr>
                <w:rFonts w:asciiTheme="minorEastAsia" w:hAnsiTheme="minorEastAsia" w:hint="eastAsia"/>
                <w:color w:val="000000" w:themeColor="text1"/>
                <w:sz w:val="18"/>
                <w:szCs w:val="18"/>
              </w:rPr>
              <w:t>支援</w:t>
            </w:r>
            <w:r w:rsidRPr="00D708D0">
              <w:rPr>
                <w:rFonts w:asciiTheme="minorEastAsia" w:hAnsiTheme="minorEastAsia" w:hint="eastAsia"/>
                <w:color w:val="000000" w:themeColor="text1"/>
                <w:sz w:val="18"/>
                <w:szCs w:val="18"/>
              </w:rPr>
              <w:t>にあたる職員の職務に要する部屋並びに当該重度障害児入所棟に併設する重度障害児専用の屋外の遊び場を設けること。ただし、食堂、調理室、浴室、医務室及び静養室については、当該重度障害児入所棟と同一の敷地内にある他の建物の設備を使用することができる場合には設けないことができるものとすること。</w:t>
            </w:r>
          </w:p>
          <w:p w14:paraId="5B8E63EE" w14:textId="77777777"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加算の対象となる障害児の居室は、</w:t>
            </w:r>
            <w:r w:rsidRPr="00D708D0">
              <w:rPr>
                <w:rFonts w:asciiTheme="minorEastAsia" w:hAnsiTheme="minorEastAsia"/>
                <w:color w:val="000000" w:themeColor="text1"/>
                <w:sz w:val="18"/>
                <w:szCs w:val="18"/>
              </w:rPr>
              <w:t>1階に設けることとするほか、次のア及びイに掲げる基準に適合すること。</w:t>
            </w:r>
          </w:p>
          <w:p w14:paraId="009C7D2D" w14:textId="71454B35"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ア　</w:t>
            </w:r>
            <w:r w:rsidRPr="00D708D0">
              <w:rPr>
                <w:rFonts w:asciiTheme="minorEastAsia" w:hAnsiTheme="minorEastAsia"/>
                <w:color w:val="000000" w:themeColor="text1"/>
                <w:sz w:val="18"/>
                <w:szCs w:val="18"/>
              </w:rPr>
              <w:t>1室の定員は、4人以下とし、障害児1人当たりの床面積は、収納設備等を除き</w:t>
            </w:r>
            <w:r w:rsidR="00062B6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4.95</w:t>
            </w:r>
            <w:r w:rsidRPr="00D708D0">
              <w:rPr>
                <w:rFonts w:asciiTheme="minorEastAsia" w:hAnsiTheme="minorEastAsia" w:hint="eastAsia"/>
                <w:color w:val="000000" w:themeColor="text1"/>
                <w:sz w:val="18"/>
                <w:szCs w:val="18"/>
              </w:rPr>
              <w:t>平方メートル以上とすること。ただし、乳幼児のみの居室の</w:t>
            </w:r>
            <w:r w:rsidRPr="00D708D0">
              <w:rPr>
                <w:rFonts w:asciiTheme="minorEastAsia" w:hAnsiTheme="minorEastAsia"/>
                <w:color w:val="000000" w:themeColor="text1"/>
                <w:sz w:val="18"/>
                <w:szCs w:val="18"/>
              </w:rPr>
              <w:t>1室の定員は4</w:t>
            </w:r>
            <w:r w:rsidRPr="00D708D0">
              <w:rPr>
                <w:rFonts w:asciiTheme="minorEastAsia" w:hAnsiTheme="minorEastAsia" w:hint="eastAsia"/>
                <w:color w:val="000000" w:themeColor="text1"/>
                <w:sz w:val="18"/>
                <w:szCs w:val="18"/>
              </w:rPr>
              <w:t>人を標準とし、障害児</w:t>
            </w:r>
            <w:r w:rsidRPr="00D708D0">
              <w:rPr>
                <w:rFonts w:asciiTheme="minorEastAsia" w:hAnsiTheme="minorEastAsia"/>
                <w:color w:val="000000" w:themeColor="text1"/>
                <w:sz w:val="18"/>
                <w:szCs w:val="18"/>
              </w:rPr>
              <w:t>1人当たりの床面積は、収納設備等を除き3.3</w:t>
            </w:r>
            <w:r w:rsidRPr="00D708D0">
              <w:rPr>
                <w:rFonts w:asciiTheme="minorEastAsia" w:hAnsiTheme="minorEastAsia" w:hint="eastAsia"/>
                <w:color w:val="000000" w:themeColor="text1"/>
                <w:sz w:val="18"/>
                <w:szCs w:val="18"/>
              </w:rPr>
              <w:t>平方メートル以上とすること。</w:t>
            </w:r>
          </w:p>
          <w:p w14:paraId="0E7AE76A"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イ　必要に応じ、</w:t>
            </w:r>
            <w:r w:rsidRPr="00D708D0">
              <w:rPr>
                <w:rFonts w:asciiTheme="minorEastAsia" w:hAnsiTheme="minorEastAsia"/>
                <w:color w:val="000000" w:themeColor="text1"/>
                <w:sz w:val="18"/>
                <w:szCs w:val="18"/>
              </w:rPr>
              <w:t>1人用居室</w:t>
            </w:r>
            <w:r w:rsidRPr="00D708D0">
              <w:rPr>
                <w:rFonts w:asciiTheme="minorEastAsia" w:hAnsiTheme="minorEastAsia" w:hint="eastAsia"/>
                <w:color w:val="000000" w:themeColor="text1"/>
                <w:sz w:val="18"/>
                <w:szCs w:val="18"/>
              </w:rPr>
              <w:t>及び</w:t>
            </w:r>
            <w:r w:rsidRPr="00D708D0">
              <w:rPr>
                <w:rFonts w:asciiTheme="minorEastAsia" w:hAnsiTheme="minorEastAsia"/>
                <w:color w:val="000000" w:themeColor="text1"/>
                <w:sz w:val="18"/>
                <w:szCs w:val="18"/>
              </w:rPr>
              <w:t>2人用居室を設けることとし、1人用居室の1室の床面積は6.6</w:t>
            </w:r>
            <w:r w:rsidRPr="00D708D0">
              <w:rPr>
                <w:rFonts w:asciiTheme="minorEastAsia" w:hAnsiTheme="minorEastAsia" w:hint="eastAsia"/>
                <w:color w:val="000000" w:themeColor="text1"/>
                <w:sz w:val="18"/>
                <w:szCs w:val="18"/>
              </w:rPr>
              <w:t>平方メートル以上、</w:t>
            </w:r>
            <w:r w:rsidRPr="00D708D0">
              <w:rPr>
                <w:rFonts w:asciiTheme="minorEastAsia" w:hAnsiTheme="minorEastAsia"/>
                <w:color w:val="000000" w:themeColor="text1"/>
                <w:sz w:val="18"/>
                <w:szCs w:val="18"/>
              </w:rPr>
              <w:t>2人用居室の1室の床面積は9.9</w:t>
            </w:r>
            <w:r w:rsidRPr="00D708D0">
              <w:rPr>
                <w:rFonts w:asciiTheme="minorEastAsia" w:hAnsiTheme="minorEastAsia" w:hint="eastAsia"/>
                <w:color w:val="000000" w:themeColor="text1"/>
                <w:sz w:val="18"/>
                <w:szCs w:val="18"/>
              </w:rPr>
              <w:t>平方メートル以上とすること。</w:t>
            </w:r>
          </w:p>
          <w:p w14:paraId="1C0C8C9A"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lastRenderedPageBreak/>
              <w:t xml:space="preserve">　③　便所の数は、男子</w:t>
            </w:r>
            <w:r w:rsidRPr="00D708D0">
              <w:rPr>
                <w:rFonts w:asciiTheme="minorEastAsia" w:hAnsiTheme="minorEastAsia"/>
                <w:color w:val="000000" w:themeColor="text1"/>
                <w:sz w:val="18"/>
                <w:szCs w:val="18"/>
              </w:rPr>
              <w:t>5人につき大便所及び小便所各1以上、女子5人につき1以上とすること。</w:t>
            </w:r>
          </w:p>
          <w:p w14:paraId="287AACAD"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④　重度障害児入所棟の定員は、おおむね</w:t>
            </w:r>
            <w:r w:rsidRPr="00D708D0">
              <w:rPr>
                <w:rFonts w:asciiTheme="minorEastAsia" w:hAnsiTheme="minorEastAsia"/>
                <w:color w:val="000000" w:themeColor="text1"/>
                <w:sz w:val="18"/>
                <w:szCs w:val="18"/>
              </w:rPr>
              <w:t>20人以上とすること。</w:t>
            </w:r>
          </w:p>
          <w:p w14:paraId="053F37F0" w14:textId="2BF1C399"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⑤　重度障害児入所棟は</w:t>
            </w:r>
            <w:r w:rsidR="003C3745">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建築基準法（昭和</w:t>
            </w:r>
            <w:r w:rsidRPr="00D708D0">
              <w:rPr>
                <w:rFonts w:asciiTheme="minorEastAsia" w:hAnsiTheme="minorEastAsia"/>
                <w:color w:val="000000" w:themeColor="text1"/>
                <w:sz w:val="18"/>
                <w:szCs w:val="18"/>
              </w:rPr>
              <w:t>25年法律第201号）</w:t>
            </w:r>
            <w:r w:rsidRPr="00D708D0">
              <w:rPr>
                <w:rFonts w:asciiTheme="minorEastAsia" w:hAnsiTheme="minorEastAsia" w:hint="eastAsia"/>
                <w:color w:val="000000" w:themeColor="text1"/>
                <w:sz w:val="18"/>
                <w:szCs w:val="18"/>
              </w:rPr>
              <w:t>第</w:t>
            </w:r>
            <w:r w:rsidRPr="00D708D0">
              <w:rPr>
                <w:rFonts w:asciiTheme="minorEastAsia" w:hAnsiTheme="minorEastAsia"/>
                <w:color w:val="000000" w:themeColor="text1"/>
                <w:sz w:val="18"/>
                <w:szCs w:val="18"/>
              </w:rPr>
              <w:t>2条第9号の2に規定する耐火建築物又は同条第9号の3に規定する準耐火建築物でなければならないこと。</w:t>
            </w:r>
          </w:p>
          <w:p w14:paraId="6551AE2A" w14:textId="77777777"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⑥　重度障害児入所棟は、原則として重度障害児以外の障害児が入所する建物と別棟とすること。この場合において、これらの建物を廊下で結ぶ等適切な施設の運営管理のための配慮をすること。</w:t>
            </w:r>
          </w:p>
          <w:p w14:paraId="09937DC1" w14:textId="77777777"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⑦　重度障害児専用の屋外の遊び場は、重度障害児入所棟に併設するものとし、情緒の安定に役立つよう造園を工夫するとともに、必要な遊具を備え、重度障害児の安全な監護に必要な柵等の設備を設けること。</w:t>
            </w:r>
          </w:p>
          <w:p w14:paraId="7A4C13E6" w14:textId="4B3BB38A"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⑧　当分の間、市長が適当と認めた施設については、①から⑦</w:t>
            </w:r>
            <w:r w:rsidR="003C3745">
              <w:rPr>
                <w:rFonts w:asciiTheme="minorEastAsia" w:hAnsiTheme="minorEastAsia" w:hint="eastAsia"/>
                <w:color w:val="000000" w:themeColor="text1"/>
                <w:sz w:val="18"/>
                <w:szCs w:val="18"/>
              </w:rPr>
              <w:t>まで</w:t>
            </w:r>
            <w:r w:rsidRPr="00D708D0">
              <w:rPr>
                <w:rFonts w:asciiTheme="minorEastAsia" w:hAnsiTheme="minorEastAsia" w:hint="eastAsia"/>
                <w:color w:val="000000" w:themeColor="text1"/>
                <w:sz w:val="18"/>
                <w:szCs w:val="18"/>
              </w:rPr>
              <w:t>の施設基準を満たすものとみなすことができるものとすること。</w:t>
            </w:r>
          </w:p>
          <w:p w14:paraId="53A46700" w14:textId="77777777" w:rsidR="009C022E" w:rsidRPr="00D708D0" w:rsidRDefault="009C022E" w:rsidP="008C3567">
            <w:pPr>
              <w:snapToGrid w:val="0"/>
              <w:rPr>
                <w:rFonts w:asciiTheme="minorEastAsia" w:hAnsiTheme="minorEastAsia"/>
                <w:color w:val="000000" w:themeColor="text1"/>
                <w:sz w:val="18"/>
                <w:szCs w:val="18"/>
              </w:rPr>
            </w:pPr>
          </w:p>
          <w:p w14:paraId="65103BFF" w14:textId="77777777" w:rsidR="009C022E" w:rsidRPr="00D708D0" w:rsidRDefault="009C022E" w:rsidP="008C356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㈡　主として肢体不自由児を入所させる指定福祉型障害児入所施設の施設基準</w:t>
            </w:r>
          </w:p>
          <w:p w14:paraId="3ADA8D0A" w14:textId="77777777" w:rsidR="009C022E" w:rsidRPr="00D708D0" w:rsidRDefault="009C022E" w:rsidP="008C3567">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次の①又は②に掲げる基準のいずれかに適合すること。</w:t>
            </w:r>
          </w:p>
          <w:p w14:paraId="6D618595" w14:textId="7B3BB2C0"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w:t>
            </w:r>
            <w:r w:rsidR="0073491F">
              <w:rPr>
                <w:rFonts w:asciiTheme="minorEastAsia" w:hAnsiTheme="minorEastAsia" w:hint="eastAsia"/>
                <w:color w:val="000000" w:themeColor="text1"/>
                <w:sz w:val="18"/>
                <w:szCs w:val="18"/>
              </w:rPr>
              <w:t>以下</w:t>
            </w:r>
            <w:r w:rsidRPr="00D708D0">
              <w:rPr>
                <w:rFonts w:asciiTheme="minorEastAsia" w:hAnsiTheme="minorEastAsia" w:hint="eastAsia"/>
                <w:color w:val="000000" w:themeColor="text1"/>
                <w:sz w:val="18"/>
                <w:szCs w:val="18"/>
              </w:rPr>
              <w:t>の</w:t>
            </w:r>
            <w:r w:rsidR="0032503F">
              <w:rPr>
                <w:rFonts w:asciiTheme="minorEastAsia" w:hAnsiTheme="minorEastAsia"/>
                <w:color w:val="000000" w:themeColor="text1"/>
                <w:sz w:val="18"/>
                <w:szCs w:val="18"/>
              </w:rPr>
              <w:t>⑺</w:t>
            </w:r>
            <w:r w:rsidRPr="00D708D0">
              <w:rPr>
                <w:rFonts w:asciiTheme="minorEastAsia" w:hAnsiTheme="minorEastAsia" w:hint="eastAsia"/>
                <w:color w:val="000000" w:themeColor="text1"/>
                <w:sz w:val="18"/>
                <w:szCs w:val="18"/>
              </w:rPr>
              <w:t>の規定に該当する肢体不自由児（以下「重度肢体不自由児」という。）が入所する建物（以下「重度肢体不自由児入所棟」という。）であって、設備運営基準第</w:t>
            </w:r>
            <w:r w:rsidRPr="00D708D0">
              <w:rPr>
                <w:rFonts w:asciiTheme="minorEastAsia" w:hAnsiTheme="minorEastAsia"/>
                <w:color w:val="000000" w:themeColor="text1"/>
                <w:sz w:val="18"/>
                <w:szCs w:val="18"/>
              </w:rPr>
              <w:t>48</w:t>
            </w:r>
            <w:r w:rsidRPr="00D708D0">
              <w:rPr>
                <w:rFonts w:asciiTheme="minorEastAsia" w:hAnsiTheme="minorEastAsia" w:hint="eastAsia"/>
                <w:color w:val="000000" w:themeColor="text1"/>
                <w:sz w:val="18"/>
                <w:szCs w:val="18"/>
              </w:rPr>
              <w:t>条第</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号、第</w:t>
            </w:r>
            <w:r w:rsidRPr="00D708D0">
              <w:rPr>
                <w:rFonts w:asciiTheme="minorEastAsia" w:hAnsiTheme="minorEastAsia"/>
                <w:color w:val="000000" w:themeColor="text1"/>
                <w:sz w:val="18"/>
                <w:szCs w:val="18"/>
              </w:rPr>
              <w:t>5</w:t>
            </w:r>
            <w:r w:rsidRPr="00D708D0">
              <w:rPr>
                <w:rFonts w:asciiTheme="minorEastAsia" w:hAnsiTheme="minorEastAsia" w:hint="eastAsia"/>
                <w:color w:val="000000" w:themeColor="text1"/>
                <w:sz w:val="18"/>
                <w:szCs w:val="18"/>
              </w:rPr>
              <w:t>号から第</w:t>
            </w:r>
            <w:r w:rsidRPr="00D708D0">
              <w:rPr>
                <w:rFonts w:asciiTheme="minorEastAsia" w:hAnsiTheme="minorEastAsia"/>
                <w:color w:val="000000" w:themeColor="text1"/>
                <w:sz w:val="18"/>
                <w:szCs w:val="18"/>
              </w:rPr>
              <w:t>9</w:t>
            </w:r>
            <w:r w:rsidRPr="00D708D0">
              <w:rPr>
                <w:rFonts w:asciiTheme="minorEastAsia" w:hAnsiTheme="minorEastAsia" w:hint="eastAsia"/>
                <w:color w:val="000000" w:themeColor="text1"/>
                <w:sz w:val="18"/>
                <w:szCs w:val="18"/>
              </w:rPr>
              <w:t>号までに定めるもののほか、次のアからコまでに掲げる基準（「</w:t>
            </w:r>
            <w:r w:rsidR="007E476C">
              <w:rPr>
                <w:rFonts w:asciiTheme="minorEastAsia" w:hAnsiTheme="minorEastAsia" w:hint="eastAsia"/>
                <w:color w:val="000000" w:themeColor="text1"/>
                <w:sz w:val="18"/>
                <w:szCs w:val="18"/>
              </w:rPr>
              <w:t>30</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小規模グループケア加算」を算定している事業所にあっては、アからカまで、ク及びケに掲げる基準）のいずれにも該当すること。</w:t>
            </w:r>
          </w:p>
          <w:p w14:paraId="514E93DF"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ア　重度肢体不自由児の居室は、</w:t>
            </w:r>
            <w:r w:rsidRPr="00D708D0">
              <w:rPr>
                <w:rFonts w:asciiTheme="minorEastAsia" w:hAnsiTheme="minorEastAsia"/>
                <w:color w:val="000000" w:themeColor="text1"/>
                <w:sz w:val="18"/>
                <w:szCs w:val="18"/>
              </w:rPr>
              <w:t>1人当たりの面積を4.95</w:t>
            </w:r>
            <w:r w:rsidRPr="00D708D0">
              <w:rPr>
                <w:rFonts w:asciiTheme="minorEastAsia" w:hAnsiTheme="minorEastAsia" w:hint="eastAsia"/>
                <w:color w:val="000000" w:themeColor="text1"/>
                <w:sz w:val="18"/>
                <w:szCs w:val="18"/>
              </w:rPr>
              <w:t>平方メートル以上とし、重度肢体不自由児が十分に移動することができ、かつ、日常生活動作に便利なよう、特に考慮した構造とすること。</w:t>
            </w:r>
          </w:p>
          <w:p w14:paraId="4E8BBDD5" w14:textId="5BC71596"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イ　浴室（水治療法室を兼ねることができる。以下同じ。）、機能訓練・</w:t>
            </w:r>
            <w:r w:rsidR="007E476C">
              <w:rPr>
                <w:rFonts w:asciiTheme="minorEastAsia" w:hAnsiTheme="minorEastAsia" w:hint="eastAsia"/>
                <w:color w:val="000000" w:themeColor="text1"/>
                <w:sz w:val="18"/>
                <w:szCs w:val="18"/>
              </w:rPr>
              <w:t>遊戯</w:t>
            </w:r>
            <w:r w:rsidRPr="00D708D0">
              <w:rPr>
                <w:rFonts w:asciiTheme="minorEastAsia" w:hAnsiTheme="minorEastAsia" w:hint="eastAsia"/>
                <w:color w:val="000000" w:themeColor="text1"/>
                <w:sz w:val="18"/>
                <w:szCs w:val="18"/>
              </w:rPr>
              <w:t>室、看護師詰所、洗面所等を設けること。ただし、浴室にあっては重度肢体不自由児入所棟以外の設備を使用することができる場合には、機能訓練・</w:t>
            </w:r>
            <w:r w:rsidR="007E476C">
              <w:rPr>
                <w:rFonts w:asciiTheme="minorEastAsia" w:hAnsiTheme="minorEastAsia" w:hint="eastAsia"/>
                <w:color w:val="000000" w:themeColor="text1"/>
                <w:sz w:val="18"/>
                <w:szCs w:val="18"/>
              </w:rPr>
              <w:t>遊戯</w:t>
            </w:r>
            <w:r w:rsidRPr="00D708D0">
              <w:rPr>
                <w:rFonts w:asciiTheme="minorEastAsia" w:hAnsiTheme="minorEastAsia" w:hint="eastAsia"/>
                <w:color w:val="000000" w:themeColor="text1"/>
                <w:sz w:val="18"/>
                <w:szCs w:val="18"/>
              </w:rPr>
              <w:t>室にあっては重度肢体不自由児の居室ごとに機能訓練等をなし得る程度の適当な広さを確保できる場合には、設けないことができるものとすること。</w:t>
            </w:r>
          </w:p>
          <w:p w14:paraId="61FE7CD4"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ウ　重度肢体不自由児入所棟の廊下は、重度肢体不自由児の日常生活動作等に便利なよう、特に考慮した構造とすること。</w:t>
            </w:r>
          </w:p>
          <w:p w14:paraId="7B07B2CB"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エ　重度肢体不自由児入所棟の看護師詰所は、重度肢体不自由児の特殊性に鑑み、重度肢体不自由児の各居室が見通せるなど、その位置、構造等について特に考慮して設けること。</w:t>
            </w:r>
          </w:p>
          <w:p w14:paraId="71631785"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オ　重度肢体不自由児入所棟の便所及び洗面所は、重度肢体不自由児の特殊性に鑑み、居室等から比較的近い位置とし、設置数、構造等について特に考慮して設けること。</w:t>
            </w:r>
          </w:p>
          <w:p w14:paraId="018A3A3D" w14:textId="0AE6A630"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カ　重度肢体不自由児入所棟は、原則として、重度肢体不自由児入所棟以外の入所棟の入所定員が</w:t>
            </w:r>
            <w:r w:rsidRPr="00D708D0">
              <w:rPr>
                <w:rFonts w:asciiTheme="minorEastAsia" w:hAnsiTheme="minorEastAsia"/>
                <w:color w:val="000000" w:themeColor="text1"/>
                <w:sz w:val="18"/>
                <w:szCs w:val="18"/>
              </w:rPr>
              <w:t>50</w:t>
            </w:r>
            <w:r w:rsidRPr="00D708D0">
              <w:rPr>
                <w:rFonts w:asciiTheme="minorEastAsia" w:hAnsiTheme="minorEastAsia" w:hint="eastAsia"/>
                <w:color w:val="000000" w:themeColor="text1"/>
                <w:sz w:val="18"/>
                <w:szCs w:val="18"/>
              </w:rPr>
              <w:t>人以上である入所棟を有する主として肢体不自由児を入所させる</w:t>
            </w:r>
            <w:r w:rsidR="007E476C">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に設置するものとすること</w:t>
            </w:r>
            <w:r w:rsidR="00B730B0">
              <w:rPr>
                <w:rFonts w:asciiTheme="minorEastAsia" w:hAnsiTheme="minorEastAsia" w:hint="eastAsia"/>
                <w:color w:val="000000" w:themeColor="text1"/>
                <w:sz w:val="18"/>
                <w:szCs w:val="18"/>
              </w:rPr>
              <w:t>。</w:t>
            </w:r>
          </w:p>
          <w:p w14:paraId="2EE8DF72"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キ　重度肢体不自由児入所棟の入所定員は、おおむね</w:t>
            </w:r>
            <w:r w:rsidRPr="00D708D0">
              <w:rPr>
                <w:rFonts w:asciiTheme="minorEastAsia" w:hAnsiTheme="minorEastAsia"/>
                <w:color w:val="000000" w:themeColor="text1"/>
                <w:sz w:val="18"/>
                <w:szCs w:val="18"/>
              </w:rPr>
              <w:t>20</w:t>
            </w:r>
            <w:r w:rsidRPr="00D708D0">
              <w:rPr>
                <w:rFonts w:asciiTheme="minorEastAsia" w:hAnsiTheme="minorEastAsia" w:hint="eastAsia"/>
                <w:color w:val="000000" w:themeColor="text1"/>
                <w:sz w:val="18"/>
                <w:szCs w:val="18"/>
              </w:rPr>
              <w:t>人から</w:t>
            </w:r>
            <w:r w:rsidRPr="00D708D0">
              <w:rPr>
                <w:rFonts w:asciiTheme="minorEastAsia" w:hAnsiTheme="minorEastAsia"/>
                <w:color w:val="000000" w:themeColor="text1"/>
                <w:sz w:val="18"/>
                <w:szCs w:val="18"/>
              </w:rPr>
              <w:t>30</w:t>
            </w:r>
            <w:r w:rsidRPr="00D708D0">
              <w:rPr>
                <w:rFonts w:asciiTheme="minorEastAsia" w:hAnsiTheme="minorEastAsia" w:hint="eastAsia"/>
                <w:color w:val="000000" w:themeColor="text1"/>
                <w:sz w:val="18"/>
                <w:szCs w:val="18"/>
              </w:rPr>
              <w:t>人までとすること。</w:t>
            </w:r>
          </w:p>
          <w:p w14:paraId="36D0F57A"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ク　重度肢体不自由児入所棟の建物は、原則として、平屋建ての耐火構造とすること。</w:t>
            </w:r>
          </w:p>
          <w:p w14:paraId="09661F3B"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ケ　重度肢体不自由児入所棟の居室は、寝台又は畳敷によることとし、重度肢体不自由児の日常生活動作に便利なよう、寝台の高さを極力低くするなど、特に工夫すること。</w:t>
            </w:r>
          </w:p>
          <w:p w14:paraId="2DC8C465" w14:textId="77777777" w:rsidR="009C022E" w:rsidRPr="00D708D0" w:rsidRDefault="009C022E" w:rsidP="00D708D0">
            <w:pPr>
              <w:snapToGrid w:val="0"/>
              <w:ind w:left="582" w:hangingChars="300" w:hanging="582"/>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コ　重度肢体不自由児入所棟は、原則として重度肢体不自由児以外の障害児が入所する建物と別棟とすること。この場合において、これらの建物を廊下で結ぶ等適切な施設の運営管理のため</w:t>
            </w:r>
            <w:r w:rsidRPr="00D708D0">
              <w:rPr>
                <w:rFonts w:asciiTheme="minorEastAsia" w:hAnsiTheme="minorEastAsia" w:hint="eastAsia"/>
                <w:color w:val="000000" w:themeColor="text1"/>
                <w:sz w:val="18"/>
                <w:szCs w:val="18"/>
              </w:rPr>
              <w:lastRenderedPageBreak/>
              <w:t>の配慮をすること。</w:t>
            </w:r>
          </w:p>
          <w:p w14:paraId="0A2325BF" w14:textId="77777777" w:rsidR="009C022E" w:rsidRPr="00D708D0" w:rsidRDefault="009C022E"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当分の間、市長が適当と認めた施設については、①の施設基準を満たすものとみなすことができるものとすること。</w:t>
            </w:r>
          </w:p>
        </w:tc>
        <w:tc>
          <w:tcPr>
            <w:tcW w:w="1673" w:type="dxa"/>
            <w:vMerge w:val="restart"/>
            <w:hideMark/>
          </w:tcPr>
          <w:p w14:paraId="6473B543" w14:textId="12A15AB1"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5</w:t>
            </w:r>
          </w:p>
        </w:tc>
        <w:tc>
          <w:tcPr>
            <w:tcW w:w="2127" w:type="dxa"/>
            <w:vMerge w:val="restart"/>
            <w:hideMark/>
          </w:tcPr>
          <w:p w14:paraId="45FDB8A9" w14:textId="6983921A"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31A205C2"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・指定入所支援の提供に関する記録</w:t>
            </w:r>
          </w:p>
          <w:p w14:paraId="19C0F7BF" w14:textId="2C088A50"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・入所児童数に関する書類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・設備、備品台帳</w:t>
            </w:r>
          </w:p>
        </w:tc>
      </w:tr>
      <w:tr w:rsidR="009C022E" w:rsidRPr="00955963" w14:paraId="747E97C7" w14:textId="77777777" w:rsidTr="007E6B0A">
        <w:tc>
          <w:tcPr>
            <w:tcW w:w="817" w:type="dxa"/>
            <w:shd w:val="clear" w:color="auto" w:fill="EAF1DD" w:themeFill="accent3" w:themeFillTint="33"/>
            <w:noWrap/>
            <w:vAlign w:val="center"/>
            <w:hideMark/>
          </w:tcPr>
          <w:p w14:paraId="1516D37E"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tcBorders>
              <w:top w:val="nil"/>
              <w:bottom w:val="nil"/>
            </w:tcBorders>
            <w:hideMark/>
          </w:tcPr>
          <w:p w14:paraId="27BC423F" w14:textId="2D187A2A"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43E533A8" w14:textId="304E684E" w:rsidR="007E476C"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9C022E" w:rsidRPr="00D708D0">
              <w:rPr>
                <w:rFonts w:asciiTheme="minorEastAsia" w:hAnsiTheme="minorEastAsia" w:hint="eastAsia"/>
                <w:color w:val="000000" w:themeColor="text1"/>
                <w:sz w:val="18"/>
                <w:szCs w:val="18"/>
              </w:rPr>
              <w:t xml:space="preserve">　主として知的障害児又は自閉症児を入所させる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において、次の①又は②のいずれかに該当する障害児に対し指定入所支援を行った場合（</w:t>
            </w:r>
            <w:r w:rsidR="0032503F">
              <w:rPr>
                <w:rFonts w:asciiTheme="minorEastAsia" w:hAnsiTheme="minorEastAsia"/>
                <w:color w:val="000000" w:themeColor="text1"/>
                <w:sz w:val="18"/>
                <w:szCs w:val="18"/>
              </w:rPr>
              <w:t>⑵</w:t>
            </w:r>
            <w:r w:rsidR="009C022E" w:rsidRPr="00D708D0">
              <w:rPr>
                <w:rFonts w:asciiTheme="minorEastAsia" w:hAnsiTheme="minorEastAsia" w:hint="eastAsia"/>
                <w:color w:val="000000" w:themeColor="text1"/>
                <w:sz w:val="18"/>
                <w:szCs w:val="18"/>
              </w:rPr>
              <w:t>に該当する場合を除く。）</w:t>
            </w:r>
          </w:p>
          <w:p w14:paraId="717FBE8D" w14:textId="3768031B" w:rsidR="007E476C"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次のいずれかに該当する知的障害児又は自閉症児であって、知能指数がおおむね</w:t>
            </w:r>
            <w:r w:rsidRPr="00D708D0">
              <w:rPr>
                <w:rFonts w:asciiTheme="minorEastAsia" w:hAnsiTheme="minorEastAsia"/>
                <w:color w:val="000000" w:themeColor="text1"/>
                <w:sz w:val="18"/>
                <w:szCs w:val="18"/>
              </w:rPr>
              <w:t>35</w:t>
            </w:r>
            <w:r w:rsidRPr="00D708D0">
              <w:rPr>
                <w:rFonts w:asciiTheme="minorEastAsia" w:hAnsiTheme="minorEastAsia" w:hint="eastAsia"/>
                <w:color w:val="000000" w:themeColor="text1"/>
                <w:sz w:val="18"/>
                <w:szCs w:val="18"/>
              </w:rPr>
              <w:t>以下と判定されたもの</w:t>
            </w:r>
          </w:p>
          <w:p w14:paraId="6004A574" w14:textId="11F052CF" w:rsidR="007E476C" w:rsidRPr="00D708D0" w:rsidRDefault="009C022E" w:rsidP="00CF0C54">
            <w:pPr>
              <w:snapToGrid w:val="0"/>
              <w:ind w:leftChars="200" w:left="642"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ア　食事、洗面、排泄、衣服の着脱等の日常生活動作の介助を必要とし、社会生活への適応が著しく困難である者</w:t>
            </w:r>
          </w:p>
          <w:p w14:paraId="4531470E" w14:textId="0ED1DE7C" w:rsidR="009C022E" w:rsidRPr="00D708D0" w:rsidRDefault="009C022E" w:rsidP="00CF0C54">
            <w:pPr>
              <w:snapToGrid w:val="0"/>
              <w:ind w:leftChars="200" w:left="642"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イ　頻繁なてんかん様発作又は失禁、食べられないものを口に入れる、興奮、寡動その他の問題行為を有し、監護を必要とする者</w:t>
            </w:r>
          </w:p>
          <w:p w14:paraId="55F0BB68" w14:textId="3C8700F4" w:rsidR="009C022E" w:rsidRPr="00D708D0" w:rsidRDefault="009C022E" w:rsidP="00D708D0">
            <w:pPr>
              <w:snapToGrid w:val="0"/>
              <w:ind w:left="680" w:hangingChars="350" w:hanging="68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②　盲児、ろうあ児又は肢体不自由児であって知能指数がおおむね</w:t>
            </w:r>
            <w:r w:rsidRPr="00D708D0">
              <w:rPr>
                <w:rFonts w:asciiTheme="minorEastAsia" w:hAnsiTheme="minorEastAsia"/>
                <w:color w:val="000000" w:themeColor="text1"/>
                <w:sz w:val="18"/>
                <w:szCs w:val="18"/>
              </w:rPr>
              <w:t>50</w:t>
            </w:r>
            <w:r w:rsidRPr="00D708D0">
              <w:rPr>
                <w:rFonts w:asciiTheme="minorEastAsia" w:hAnsiTheme="minorEastAsia" w:hint="eastAsia"/>
                <w:color w:val="000000" w:themeColor="text1"/>
                <w:sz w:val="18"/>
                <w:szCs w:val="18"/>
              </w:rPr>
              <w:t>以下と判定されたもの</w:t>
            </w:r>
          </w:p>
        </w:tc>
        <w:tc>
          <w:tcPr>
            <w:tcW w:w="1673" w:type="dxa"/>
            <w:vMerge/>
          </w:tcPr>
          <w:p w14:paraId="0F52661E"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67243E80"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2DF663C0" w14:textId="77777777" w:rsidTr="007E6B0A">
        <w:tc>
          <w:tcPr>
            <w:tcW w:w="817" w:type="dxa"/>
            <w:shd w:val="clear" w:color="auto" w:fill="EAF1DD" w:themeFill="accent3" w:themeFillTint="33"/>
            <w:noWrap/>
            <w:vAlign w:val="center"/>
            <w:hideMark/>
          </w:tcPr>
          <w:p w14:paraId="3791A0FC"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68D9A867" w14:textId="1F1378F9"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011E74DA" w14:textId="1B9A0EDF" w:rsidR="009C022E"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9C022E" w:rsidRPr="00D708D0">
              <w:rPr>
                <w:rFonts w:asciiTheme="minorEastAsia" w:hAnsiTheme="minorEastAsia" w:hint="eastAsia"/>
                <w:color w:val="000000" w:themeColor="text1"/>
                <w:sz w:val="18"/>
                <w:szCs w:val="18"/>
              </w:rPr>
              <w:t xml:space="preserve">　主として知的障害児又は自閉症児を入所させる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w:t>
            </w:r>
            <w:r>
              <w:rPr>
                <w:rFonts w:asciiTheme="minorEastAsia" w:hAnsiTheme="minorEastAsia" w:hint="eastAsia"/>
                <w:color w:val="000000" w:themeColor="text1"/>
                <w:sz w:val="18"/>
                <w:szCs w:val="18"/>
              </w:rPr>
              <w:t>⑴</w:t>
            </w:r>
            <w:r w:rsidR="009C022E" w:rsidRPr="00D708D0">
              <w:rPr>
                <w:rFonts w:asciiTheme="minorEastAsia" w:hAnsiTheme="minorEastAsia" w:hint="eastAsia"/>
                <w:color w:val="000000" w:themeColor="text1"/>
                <w:sz w:val="18"/>
                <w:szCs w:val="18"/>
              </w:rPr>
              <w:t>に規定する障害児であって、次の①から③までのいずれかに該当するものに対し指定入所支援を行った場合</w:t>
            </w:r>
          </w:p>
          <w:p w14:paraId="3BC6F414" w14:textId="3AE46EE3" w:rsidR="007E476C" w:rsidRPr="00D708D0" w:rsidRDefault="009C022E" w:rsidP="00CF0C54">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①　</w:t>
            </w:r>
            <w:r w:rsidRPr="00D708D0">
              <w:rPr>
                <w:rFonts w:asciiTheme="minorEastAsia" w:hAnsiTheme="minorEastAsia"/>
                <w:color w:val="000000" w:themeColor="text1"/>
                <w:sz w:val="18"/>
                <w:szCs w:val="18"/>
              </w:rPr>
              <w:t>6</w:t>
            </w:r>
            <w:r w:rsidRPr="00D708D0">
              <w:rPr>
                <w:rFonts w:asciiTheme="minorEastAsia" w:hAnsiTheme="minorEastAsia" w:hint="eastAsia"/>
                <w:color w:val="000000" w:themeColor="text1"/>
                <w:sz w:val="18"/>
                <w:szCs w:val="18"/>
              </w:rPr>
              <w:t>歳未満である者</w:t>
            </w:r>
          </w:p>
          <w:p w14:paraId="5E60D2E1" w14:textId="6361947E" w:rsidR="007E476C" w:rsidRDefault="009C022E" w:rsidP="007E476C">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医療型障害児入所施設（主として重症心身障害児を入所させる施設に限る。）を退所後</w:t>
            </w:r>
            <w:r w:rsidRPr="00D708D0">
              <w:rPr>
                <w:rFonts w:asciiTheme="minorEastAsia" w:hAnsiTheme="minorEastAsia"/>
                <w:color w:val="000000" w:themeColor="text1"/>
                <w:sz w:val="18"/>
                <w:szCs w:val="18"/>
              </w:rPr>
              <w:t>3</w:t>
            </w:r>
            <w:r w:rsidRPr="00D708D0">
              <w:rPr>
                <w:rFonts w:asciiTheme="minorEastAsia" w:hAnsiTheme="minorEastAsia" w:hint="eastAsia"/>
                <w:color w:val="000000" w:themeColor="text1"/>
                <w:sz w:val="18"/>
                <w:szCs w:val="18"/>
              </w:rPr>
              <w:t>年未満</w:t>
            </w:r>
          </w:p>
          <w:p w14:paraId="488FB1D5" w14:textId="318A805D" w:rsidR="007E476C" w:rsidRPr="00D708D0" w:rsidRDefault="009C022E" w:rsidP="00CF0C54">
            <w:pPr>
              <w:snapToGrid w:val="0"/>
              <w:ind w:firstLineChars="200" w:firstLine="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である者</w:t>
            </w:r>
          </w:p>
          <w:p w14:paraId="52D9C83F" w14:textId="11ACCB0E" w:rsidR="009C022E" w:rsidRPr="00D708D0" w:rsidRDefault="009C022E" w:rsidP="00CF0C54">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③　入所後</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年未満である者</w:t>
            </w:r>
          </w:p>
        </w:tc>
        <w:tc>
          <w:tcPr>
            <w:tcW w:w="1673" w:type="dxa"/>
            <w:vMerge/>
          </w:tcPr>
          <w:p w14:paraId="07E3FE7E"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50A6E6F0"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2FBD0C47" w14:textId="77777777" w:rsidTr="007E6B0A">
        <w:tc>
          <w:tcPr>
            <w:tcW w:w="817" w:type="dxa"/>
            <w:shd w:val="clear" w:color="auto" w:fill="EAF1DD" w:themeFill="accent3" w:themeFillTint="33"/>
            <w:noWrap/>
            <w:vAlign w:val="center"/>
            <w:hideMark/>
          </w:tcPr>
          <w:p w14:paraId="605D7911"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7CFA637A" w14:textId="4914A885"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7B9E138F" w14:textId="4169901F" w:rsidR="007E476C"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9C022E" w:rsidRPr="00D708D0">
              <w:rPr>
                <w:rFonts w:asciiTheme="minorEastAsia" w:hAnsiTheme="minorEastAsia" w:hint="eastAsia"/>
                <w:color w:val="000000" w:themeColor="text1"/>
                <w:sz w:val="18"/>
                <w:szCs w:val="18"/>
              </w:rPr>
              <w:t xml:space="preserve">　主として盲児を入所させる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において、次の①又は②のいずれかに該当する盲児又はろうあ児に対し指定入所支援を行った場合（</w:t>
            </w:r>
            <w:r>
              <w:rPr>
                <w:rFonts w:asciiTheme="minorEastAsia" w:hAnsiTheme="minorEastAsia" w:hint="eastAsia"/>
                <w:color w:val="000000" w:themeColor="text1"/>
                <w:sz w:val="18"/>
                <w:szCs w:val="18"/>
              </w:rPr>
              <w:t>⑷</w:t>
            </w:r>
            <w:r w:rsidR="009C022E" w:rsidRPr="00D708D0">
              <w:rPr>
                <w:rFonts w:asciiTheme="minorEastAsia" w:hAnsiTheme="minorEastAsia" w:hint="eastAsia"/>
                <w:color w:val="000000" w:themeColor="text1"/>
                <w:sz w:val="18"/>
                <w:szCs w:val="18"/>
              </w:rPr>
              <w:t>に該当する場合を除く。）</w:t>
            </w:r>
          </w:p>
          <w:p w14:paraId="2A085612" w14:textId="5F51A9F0" w:rsidR="007E476C"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①　知的障害を有するために、特別の</w:t>
            </w:r>
            <w:r w:rsidR="007E476C">
              <w:rPr>
                <w:rFonts w:asciiTheme="minorEastAsia" w:hAnsiTheme="minorEastAsia" w:hint="eastAsia"/>
                <w:color w:val="000000" w:themeColor="text1"/>
                <w:sz w:val="18"/>
                <w:szCs w:val="18"/>
              </w:rPr>
              <w:t>支援</w:t>
            </w:r>
            <w:r w:rsidRPr="00D708D0">
              <w:rPr>
                <w:rFonts w:asciiTheme="minorEastAsia" w:hAnsiTheme="minorEastAsia"/>
                <w:color w:val="000000" w:themeColor="text1"/>
                <w:sz w:val="18"/>
                <w:szCs w:val="18"/>
              </w:rPr>
              <w:t>を行わなければ社会適応能力の向上が困難と認められるもの</w:t>
            </w:r>
          </w:p>
          <w:p w14:paraId="4526C014" w14:textId="35FF14DA" w:rsidR="009C022E"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機能障害が重度であって、食事、洗面、排泄</w:t>
            </w:r>
            <w:r w:rsidR="00B9239E">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衣服の着脱等の日常生活動作の大部分に介助を必要とするもの</w:t>
            </w:r>
          </w:p>
        </w:tc>
        <w:tc>
          <w:tcPr>
            <w:tcW w:w="1673" w:type="dxa"/>
            <w:vMerge/>
          </w:tcPr>
          <w:p w14:paraId="7AA3A83D"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737A23D1"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2F1A622B" w14:textId="77777777" w:rsidTr="007E6B0A">
        <w:tc>
          <w:tcPr>
            <w:tcW w:w="817" w:type="dxa"/>
            <w:shd w:val="clear" w:color="auto" w:fill="EAF1DD" w:themeFill="accent3" w:themeFillTint="33"/>
            <w:noWrap/>
            <w:vAlign w:val="center"/>
            <w:hideMark/>
          </w:tcPr>
          <w:p w14:paraId="028CC34F"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6D2D540F" w14:textId="3891DBC5"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7EFEC3A6" w14:textId="39B93E5B" w:rsidR="009C022E"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9C022E" w:rsidRPr="00D708D0">
              <w:rPr>
                <w:rFonts w:asciiTheme="minorEastAsia" w:hAnsiTheme="minorEastAsia" w:hint="eastAsia"/>
                <w:color w:val="000000" w:themeColor="text1"/>
                <w:sz w:val="18"/>
                <w:szCs w:val="18"/>
              </w:rPr>
              <w:t xml:space="preserve">　主として盲児を入所させる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w:t>
            </w:r>
            <w:r>
              <w:rPr>
                <w:rFonts w:asciiTheme="minorEastAsia" w:hAnsiTheme="minorEastAsia" w:hint="eastAsia"/>
                <w:color w:val="000000" w:themeColor="text1"/>
                <w:sz w:val="18"/>
                <w:szCs w:val="18"/>
              </w:rPr>
              <w:t>⑶</w:t>
            </w:r>
            <w:r w:rsidR="009C022E" w:rsidRPr="00D708D0">
              <w:rPr>
                <w:rFonts w:asciiTheme="minorEastAsia" w:hAnsiTheme="minorEastAsia" w:hint="eastAsia"/>
                <w:color w:val="000000" w:themeColor="text1"/>
                <w:sz w:val="18"/>
                <w:szCs w:val="18"/>
              </w:rPr>
              <w:t>に規定する盲児又はろうあ児のうち、知能指数が</w:t>
            </w:r>
            <w:r w:rsidR="009C022E" w:rsidRPr="00D708D0">
              <w:rPr>
                <w:rFonts w:asciiTheme="minorEastAsia" w:hAnsiTheme="minorEastAsia"/>
                <w:color w:val="000000" w:themeColor="text1"/>
                <w:sz w:val="18"/>
                <w:szCs w:val="18"/>
              </w:rPr>
              <w:t>35</w:t>
            </w:r>
            <w:r w:rsidR="009C022E" w:rsidRPr="00D708D0">
              <w:rPr>
                <w:rFonts w:asciiTheme="minorEastAsia" w:hAnsiTheme="minorEastAsia" w:hint="eastAsia"/>
                <w:color w:val="000000" w:themeColor="text1"/>
                <w:sz w:val="18"/>
                <w:szCs w:val="18"/>
              </w:rPr>
              <w:t>以下と判定されたものであって、入所後</w:t>
            </w:r>
            <w:r w:rsidR="009C022E" w:rsidRPr="00D708D0">
              <w:rPr>
                <w:rFonts w:asciiTheme="minorEastAsia" w:hAnsiTheme="minorEastAsia"/>
                <w:color w:val="000000" w:themeColor="text1"/>
                <w:sz w:val="18"/>
                <w:szCs w:val="18"/>
              </w:rPr>
              <w:t>1</w:t>
            </w:r>
            <w:r w:rsidR="009C022E" w:rsidRPr="00D708D0">
              <w:rPr>
                <w:rFonts w:asciiTheme="minorEastAsia" w:hAnsiTheme="minorEastAsia" w:hint="eastAsia"/>
                <w:color w:val="000000" w:themeColor="text1"/>
                <w:sz w:val="18"/>
                <w:szCs w:val="18"/>
              </w:rPr>
              <w:t>年未満のもの</w:t>
            </w:r>
          </w:p>
        </w:tc>
        <w:tc>
          <w:tcPr>
            <w:tcW w:w="1673" w:type="dxa"/>
            <w:vMerge/>
          </w:tcPr>
          <w:p w14:paraId="0EA4C659"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6259EE5D"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5DE1EB70" w14:textId="77777777" w:rsidTr="007E6B0A">
        <w:tc>
          <w:tcPr>
            <w:tcW w:w="817" w:type="dxa"/>
            <w:shd w:val="clear" w:color="auto" w:fill="EAF1DD" w:themeFill="accent3" w:themeFillTint="33"/>
            <w:noWrap/>
            <w:vAlign w:val="center"/>
            <w:hideMark/>
          </w:tcPr>
          <w:p w14:paraId="2234D32E"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5F965118" w14:textId="4EA8EC28"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0B538304" w14:textId="2E841A76" w:rsidR="007E476C"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⑸</w:t>
            </w:r>
            <w:r w:rsidR="009C022E" w:rsidRPr="00D708D0">
              <w:rPr>
                <w:rFonts w:asciiTheme="minorEastAsia" w:hAnsiTheme="minorEastAsia" w:hint="eastAsia"/>
                <w:color w:val="000000" w:themeColor="text1"/>
                <w:sz w:val="18"/>
                <w:szCs w:val="18"/>
              </w:rPr>
              <w:t xml:space="preserve">　主としてろうあ児を入所させる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において、次の①又は②のいずれかに該当する盲児又はろうあ児に対し指定入所支援を行った場合（</w:t>
            </w:r>
            <w:r>
              <w:rPr>
                <w:rFonts w:asciiTheme="minorEastAsia" w:hAnsiTheme="minorEastAsia" w:hint="eastAsia"/>
                <w:color w:val="000000" w:themeColor="text1"/>
                <w:sz w:val="18"/>
                <w:szCs w:val="18"/>
              </w:rPr>
              <w:t>⑹</w:t>
            </w:r>
            <w:r w:rsidR="009C022E" w:rsidRPr="00D708D0">
              <w:rPr>
                <w:rFonts w:asciiTheme="minorEastAsia" w:hAnsiTheme="minorEastAsia" w:hint="eastAsia"/>
                <w:color w:val="000000" w:themeColor="text1"/>
                <w:sz w:val="18"/>
                <w:szCs w:val="18"/>
              </w:rPr>
              <w:t>に該当する場合を除く。）</w:t>
            </w:r>
            <w:r w:rsidR="009C022E" w:rsidRPr="00D708D0">
              <w:rPr>
                <w:rFonts w:asciiTheme="minorEastAsia" w:hAnsiTheme="minorEastAsia"/>
                <w:color w:val="000000" w:themeColor="text1"/>
                <w:sz w:val="18"/>
                <w:szCs w:val="18"/>
              </w:rPr>
              <w:br w:type="page"/>
            </w:r>
          </w:p>
          <w:p w14:paraId="0F8998E3" w14:textId="72EA0457" w:rsidR="007E476C"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知的障害を有するために、特別の</w:t>
            </w:r>
            <w:r w:rsidR="00B9239E">
              <w:rPr>
                <w:rFonts w:asciiTheme="minorEastAsia" w:hAnsiTheme="minorEastAsia" w:hint="eastAsia"/>
                <w:color w:val="000000" w:themeColor="text1"/>
                <w:sz w:val="18"/>
                <w:szCs w:val="18"/>
              </w:rPr>
              <w:t>支援</w:t>
            </w:r>
            <w:r w:rsidRPr="00D708D0">
              <w:rPr>
                <w:rFonts w:asciiTheme="minorEastAsia" w:hAnsiTheme="minorEastAsia" w:hint="eastAsia"/>
                <w:color w:val="000000" w:themeColor="text1"/>
                <w:sz w:val="18"/>
                <w:szCs w:val="18"/>
              </w:rPr>
              <w:t>を行わなければ社会適応能力の向上が困難と認められるもの</w:t>
            </w:r>
          </w:p>
          <w:p w14:paraId="6BF42B3B" w14:textId="4BC21EB5" w:rsidR="009C022E"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br w:type="page"/>
            </w:r>
            <w:r w:rsidRPr="00D708D0">
              <w:rPr>
                <w:rFonts w:asciiTheme="minorEastAsia" w:hAnsiTheme="minorEastAsia" w:hint="eastAsia"/>
                <w:color w:val="000000" w:themeColor="text1"/>
                <w:sz w:val="18"/>
                <w:szCs w:val="18"/>
              </w:rPr>
              <w:t>②　機能障害が重度であって、食事、洗面、排泄、衣服の着脱等の日常生活動作の大部分に介助を必要とするもの</w:t>
            </w:r>
            <w:r w:rsidRPr="00D708D0">
              <w:rPr>
                <w:rFonts w:asciiTheme="minorEastAsia" w:hAnsiTheme="minorEastAsia"/>
                <w:color w:val="000000" w:themeColor="text1"/>
                <w:sz w:val="18"/>
                <w:szCs w:val="18"/>
              </w:rPr>
              <w:br w:type="page"/>
            </w:r>
          </w:p>
        </w:tc>
        <w:tc>
          <w:tcPr>
            <w:tcW w:w="1673" w:type="dxa"/>
            <w:vMerge/>
          </w:tcPr>
          <w:p w14:paraId="112B5898"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46F270E5"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4EC04DED" w14:textId="77777777" w:rsidTr="007E6B0A">
        <w:tc>
          <w:tcPr>
            <w:tcW w:w="817" w:type="dxa"/>
            <w:shd w:val="clear" w:color="auto" w:fill="EAF1DD" w:themeFill="accent3" w:themeFillTint="33"/>
            <w:noWrap/>
            <w:vAlign w:val="center"/>
            <w:hideMark/>
          </w:tcPr>
          <w:p w14:paraId="3F121742"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34130436" w14:textId="4178A155"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58955F29" w14:textId="7525E016" w:rsidR="009C022E"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⑹</w:t>
            </w:r>
            <w:r w:rsidR="009C022E" w:rsidRPr="00D708D0">
              <w:rPr>
                <w:rFonts w:asciiTheme="minorEastAsia" w:hAnsiTheme="minorEastAsia" w:hint="eastAsia"/>
                <w:color w:val="000000" w:themeColor="text1"/>
                <w:sz w:val="18"/>
                <w:szCs w:val="18"/>
              </w:rPr>
              <w:t xml:space="preserve">　主としてろうあ児を入所させる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w:t>
            </w:r>
            <w:r>
              <w:rPr>
                <w:rFonts w:asciiTheme="minorEastAsia" w:hAnsiTheme="minorEastAsia" w:hint="eastAsia"/>
                <w:color w:val="000000" w:themeColor="text1"/>
                <w:sz w:val="18"/>
                <w:szCs w:val="18"/>
              </w:rPr>
              <w:t>⑸</w:t>
            </w:r>
            <w:r w:rsidR="009C022E" w:rsidRPr="00D708D0">
              <w:rPr>
                <w:rFonts w:asciiTheme="minorEastAsia" w:hAnsiTheme="minorEastAsia"/>
                <w:color w:val="000000" w:themeColor="text1"/>
                <w:sz w:val="18"/>
                <w:szCs w:val="18"/>
              </w:rPr>
              <w:t>に規定する</w:t>
            </w:r>
            <w:r w:rsidR="009C022E" w:rsidRPr="00D708D0">
              <w:rPr>
                <w:rFonts w:asciiTheme="minorEastAsia" w:hAnsiTheme="minorEastAsia" w:hint="eastAsia"/>
                <w:color w:val="000000" w:themeColor="text1"/>
                <w:sz w:val="18"/>
                <w:szCs w:val="18"/>
              </w:rPr>
              <w:t>盲児又はろうあ児のうち、知能指数が</w:t>
            </w:r>
            <w:r w:rsidR="009C022E" w:rsidRPr="00D708D0">
              <w:rPr>
                <w:rFonts w:asciiTheme="minorEastAsia" w:hAnsiTheme="minorEastAsia"/>
                <w:color w:val="000000" w:themeColor="text1"/>
                <w:sz w:val="18"/>
                <w:szCs w:val="18"/>
              </w:rPr>
              <w:t>35</w:t>
            </w:r>
            <w:r w:rsidR="009C022E" w:rsidRPr="00D708D0">
              <w:rPr>
                <w:rFonts w:asciiTheme="minorEastAsia" w:hAnsiTheme="minorEastAsia" w:hint="eastAsia"/>
                <w:color w:val="000000" w:themeColor="text1"/>
                <w:sz w:val="18"/>
                <w:szCs w:val="18"/>
              </w:rPr>
              <w:t>以下と判定されたものであって、入所後</w:t>
            </w:r>
            <w:r w:rsidR="009C022E" w:rsidRPr="00D708D0">
              <w:rPr>
                <w:rFonts w:asciiTheme="minorEastAsia" w:hAnsiTheme="minorEastAsia"/>
                <w:color w:val="000000" w:themeColor="text1"/>
                <w:sz w:val="18"/>
                <w:szCs w:val="18"/>
              </w:rPr>
              <w:t>1</w:t>
            </w:r>
            <w:r w:rsidR="009C022E" w:rsidRPr="00D708D0">
              <w:rPr>
                <w:rFonts w:asciiTheme="minorEastAsia" w:hAnsiTheme="minorEastAsia" w:hint="eastAsia"/>
                <w:color w:val="000000" w:themeColor="text1"/>
                <w:sz w:val="18"/>
                <w:szCs w:val="18"/>
              </w:rPr>
              <w:t>年未満のもの</w:t>
            </w:r>
          </w:p>
        </w:tc>
        <w:tc>
          <w:tcPr>
            <w:tcW w:w="1673" w:type="dxa"/>
            <w:vMerge/>
          </w:tcPr>
          <w:p w14:paraId="75709609"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7B38D7EB"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9C022E" w:rsidRPr="00955963" w14:paraId="77FC0094" w14:textId="77777777" w:rsidTr="007E6B0A">
        <w:tc>
          <w:tcPr>
            <w:tcW w:w="817" w:type="dxa"/>
            <w:tcBorders>
              <w:bottom w:val="single" w:sz="4" w:space="0" w:color="auto"/>
            </w:tcBorders>
            <w:shd w:val="clear" w:color="auto" w:fill="EAF1DD" w:themeFill="accent3" w:themeFillTint="33"/>
            <w:noWrap/>
            <w:vAlign w:val="center"/>
            <w:hideMark/>
          </w:tcPr>
          <w:p w14:paraId="427A6B2B" w14:textId="77777777" w:rsidR="009C022E" w:rsidRPr="00D708D0" w:rsidRDefault="009C022E"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bottom w:val="nil"/>
            </w:tcBorders>
            <w:hideMark/>
          </w:tcPr>
          <w:p w14:paraId="6D6E23F0" w14:textId="4BD21BCF" w:rsidR="009C022E" w:rsidRPr="00D708D0" w:rsidRDefault="009C022E" w:rsidP="00EB5AC4">
            <w:pPr>
              <w:snapToGrid w:val="0"/>
              <w:rPr>
                <w:rFonts w:ascii="ＭＳ Ｐ明朝" w:eastAsia="ＭＳ Ｐ明朝" w:hAnsi="ＭＳ Ｐ明朝"/>
                <w:color w:val="000000" w:themeColor="text1"/>
                <w:sz w:val="18"/>
                <w:szCs w:val="18"/>
              </w:rPr>
            </w:pPr>
          </w:p>
        </w:tc>
        <w:tc>
          <w:tcPr>
            <w:tcW w:w="8959" w:type="dxa"/>
            <w:hideMark/>
          </w:tcPr>
          <w:p w14:paraId="4DFF9703" w14:textId="6DFFC4E5" w:rsidR="007E476C" w:rsidRPr="00D708D0" w:rsidRDefault="007E476C"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⑺</w:t>
            </w:r>
            <w:r w:rsidR="009C022E" w:rsidRPr="00D708D0">
              <w:rPr>
                <w:rFonts w:asciiTheme="minorEastAsia" w:hAnsiTheme="minorEastAsia" w:hint="eastAsia"/>
                <w:color w:val="000000" w:themeColor="text1"/>
                <w:sz w:val="18"/>
                <w:szCs w:val="18"/>
              </w:rPr>
              <w:t xml:space="preserve">　主として肢体不自由児を受け入れる</w:t>
            </w:r>
            <w:r>
              <w:rPr>
                <w:rFonts w:asciiTheme="minorEastAsia" w:hAnsiTheme="minorEastAsia" w:hint="eastAsia"/>
                <w:color w:val="000000" w:themeColor="text1"/>
                <w:sz w:val="18"/>
                <w:szCs w:val="18"/>
              </w:rPr>
              <w:t>事業所</w:t>
            </w:r>
            <w:r w:rsidR="009C022E" w:rsidRPr="00D708D0">
              <w:rPr>
                <w:rFonts w:asciiTheme="minorEastAsia" w:hAnsiTheme="minorEastAsia" w:hint="eastAsia"/>
                <w:color w:val="000000" w:themeColor="text1"/>
                <w:sz w:val="18"/>
                <w:szCs w:val="18"/>
              </w:rPr>
              <w:t>において、次の①又は②のいずれかに該当する肢体不自由児に対し指定入所支援を行った場合</w:t>
            </w:r>
          </w:p>
          <w:p w14:paraId="1B25CEEB" w14:textId="57D9F699" w:rsidR="007E476C" w:rsidRPr="00D708D0" w:rsidRDefault="009C022E" w:rsidP="00CF0C54">
            <w:pPr>
              <w:snapToGrid w:val="0"/>
              <w:ind w:leftChars="100" w:left="22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各種補装具を用いても身体の移動が困難である者</w:t>
            </w:r>
          </w:p>
          <w:p w14:paraId="4E477FAA" w14:textId="39C1BFBA" w:rsidR="009C022E" w:rsidRPr="00D708D0" w:rsidRDefault="009C022E"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機能障害が重度であって、食事、洗面、排泄、衣服の着脱等の日常生活動作の大部分に介助を必要とする者又は喀痰吸引等を必要とする者</w:t>
            </w:r>
          </w:p>
        </w:tc>
        <w:tc>
          <w:tcPr>
            <w:tcW w:w="1673" w:type="dxa"/>
            <w:vMerge/>
          </w:tcPr>
          <w:p w14:paraId="27F97793" w14:textId="77777777" w:rsidR="009C022E" w:rsidRPr="00D708D0" w:rsidRDefault="009C022E" w:rsidP="00EB5AC4">
            <w:pPr>
              <w:snapToGrid w:val="0"/>
              <w:rPr>
                <w:rFonts w:ascii="ＭＳ Ｐ明朝" w:eastAsia="ＭＳ Ｐ明朝" w:hAnsi="ＭＳ Ｐ明朝"/>
                <w:color w:val="000000" w:themeColor="text1"/>
                <w:sz w:val="18"/>
                <w:szCs w:val="18"/>
              </w:rPr>
            </w:pPr>
          </w:p>
        </w:tc>
        <w:tc>
          <w:tcPr>
            <w:tcW w:w="2127" w:type="dxa"/>
            <w:vMerge/>
            <w:hideMark/>
          </w:tcPr>
          <w:p w14:paraId="286CFB93" w14:textId="77777777" w:rsidR="009C022E" w:rsidRPr="00D708D0" w:rsidRDefault="009C022E" w:rsidP="00EB5AC4">
            <w:pPr>
              <w:snapToGrid w:val="0"/>
              <w:rPr>
                <w:rFonts w:ascii="ＭＳ Ｐ明朝" w:eastAsia="ＭＳ Ｐ明朝" w:hAnsi="ＭＳ Ｐ明朝"/>
                <w:color w:val="000000" w:themeColor="text1"/>
                <w:sz w:val="18"/>
                <w:szCs w:val="18"/>
              </w:rPr>
            </w:pPr>
          </w:p>
        </w:tc>
      </w:tr>
      <w:tr w:rsidR="00EB5AC4" w:rsidRPr="00955963" w14:paraId="052661E6" w14:textId="77777777" w:rsidTr="007E6B0A">
        <w:tc>
          <w:tcPr>
            <w:tcW w:w="817" w:type="dxa"/>
            <w:tcBorders>
              <w:bottom w:val="single" w:sz="4" w:space="0" w:color="auto"/>
            </w:tcBorders>
            <w:shd w:val="clear" w:color="auto" w:fill="EAF1DD" w:themeFill="accent3" w:themeFillTint="33"/>
            <w:noWrap/>
            <w:vAlign w:val="center"/>
            <w:hideMark/>
          </w:tcPr>
          <w:p w14:paraId="204F41FF" w14:textId="77777777" w:rsidR="00EB5AC4" w:rsidRPr="00D708D0" w:rsidRDefault="00EB5AC4"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tcBorders>
            <w:hideMark/>
          </w:tcPr>
          <w:p w14:paraId="1BA387DD" w14:textId="743E8DAD" w:rsidR="00EB5AC4" w:rsidRPr="00D708D0" w:rsidRDefault="007A47A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（重度障害</w:t>
            </w:r>
            <w:r w:rsidRPr="00D708D0">
              <w:rPr>
                <w:rFonts w:ascii="ＭＳ Ｐ明朝" w:eastAsia="ＭＳ Ｐ明朝" w:hAnsi="ＭＳ Ｐ明朝" w:hint="eastAsia"/>
                <w:color w:val="000000" w:themeColor="text1"/>
                <w:sz w:val="18"/>
                <w:szCs w:val="18"/>
              </w:rPr>
              <w:lastRenderedPageBreak/>
              <w:t>児支援加算を算定している施設において強度行動障害支援者養成研修修了者を評価する加算）</w:t>
            </w:r>
          </w:p>
        </w:tc>
        <w:tc>
          <w:tcPr>
            <w:tcW w:w="8959" w:type="dxa"/>
            <w:hideMark/>
          </w:tcPr>
          <w:p w14:paraId="6B9FF3E9" w14:textId="6CD66CF3" w:rsidR="00EB5AC4" w:rsidRPr="00D708D0" w:rsidRDefault="00EB5AC4" w:rsidP="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lastRenderedPageBreak/>
              <w:t xml:space="preserve">　</w:t>
            </w:r>
            <w:r w:rsidR="0073491F">
              <w:rPr>
                <w:rFonts w:asciiTheme="minorEastAsia" w:hAnsiTheme="minorEastAsia" w:hint="eastAsia"/>
                <w:color w:val="000000" w:themeColor="text1"/>
                <w:sz w:val="18"/>
                <w:szCs w:val="18"/>
              </w:rPr>
              <w:t>10</w:t>
            </w:r>
            <w:r w:rsidR="00F209B0">
              <w:rPr>
                <w:rFonts w:asciiTheme="minorEastAsia" w:hAnsiTheme="minorEastAsia" w:hint="eastAsia"/>
                <w:color w:val="000000" w:themeColor="text1"/>
                <w:sz w:val="18"/>
                <w:szCs w:val="18"/>
              </w:rPr>
              <w:t>の</w:t>
            </w:r>
            <w:r w:rsidRPr="00D708D0">
              <w:rPr>
                <w:rFonts w:asciiTheme="minorEastAsia" w:hAnsiTheme="minorEastAsia" w:hint="eastAsia"/>
                <w:color w:val="000000" w:themeColor="text1"/>
                <w:sz w:val="18"/>
                <w:szCs w:val="18"/>
              </w:rPr>
              <w:t>重度障害児支援加算を算定している</w:t>
            </w:r>
            <w:r w:rsidR="007E476C">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であって、</w:t>
            </w:r>
            <w:r w:rsidR="000774F6">
              <w:rPr>
                <w:rFonts w:asciiTheme="minorEastAsia" w:hAnsiTheme="minorEastAsia" w:hint="eastAsia"/>
                <w:color w:val="000000" w:themeColor="text1"/>
                <w:sz w:val="18"/>
                <w:szCs w:val="18"/>
              </w:rPr>
              <w:t>以下</w:t>
            </w:r>
            <w:r w:rsidR="007A47AE" w:rsidRPr="00D708D0">
              <w:rPr>
                <w:rFonts w:asciiTheme="minorEastAsia" w:hAnsiTheme="minorEastAsia" w:hint="eastAsia"/>
                <w:color w:val="000000" w:themeColor="text1"/>
                <w:sz w:val="18"/>
                <w:szCs w:val="18"/>
              </w:rPr>
              <w:t>の</w:t>
            </w:r>
            <w:r w:rsidRPr="00D708D0">
              <w:rPr>
                <w:rFonts w:asciiTheme="minorEastAsia" w:hAnsiTheme="minorEastAsia" w:hint="eastAsia"/>
                <w:color w:val="000000" w:themeColor="text1"/>
                <w:sz w:val="18"/>
                <w:szCs w:val="18"/>
              </w:rPr>
              <w:t>基準</w:t>
            </w:r>
            <w:r w:rsidR="00B62627">
              <w:rPr>
                <w:rFonts w:asciiTheme="minorEastAsia" w:hAnsiTheme="minorEastAsia" w:hint="eastAsia"/>
                <w:color w:val="000000" w:themeColor="text1"/>
                <w:sz w:val="18"/>
                <w:szCs w:val="18"/>
              </w:rPr>
              <w:t>（※1）に</w:t>
            </w:r>
            <w:r w:rsidRPr="00D708D0">
              <w:rPr>
                <w:rFonts w:asciiTheme="minorEastAsia" w:hAnsiTheme="minorEastAsia" w:hint="eastAsia"/>
                <w:color w:val="000000" w:themeColor="text1"/>
                <w:sz w:val="18"/>
                <w:szCs w:val="18"/>
              </w:rPr>
              <w:t>適合しているもの</w:t>
            </w:r>
            <w:r w:rsidRPr="00D708D0">
              <w:rPr>
                <w:rFonts w:asciiTheme="minorEastAsia" w:hAnsiTheme="minorEastAsia" w:hint="eastAsia"/>
                <w:color w:val="000000" w:themeColor="text1"/>
                <w:sz w:val="18"/>
                <w:szCs w:val="18"/>
              </w:rPr>
              <w:lastRenderedPageBreak/>
              <w:t>として市長に届け出た</w:t>
            </w:r>
            <w:r w:rsidR="007E476C">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w:t>
            </w:r>
            <w:r w:rsidR="007A47AE" w:rsidRPr="00D708D0">
              <w:rPr>
                <w:rFonts w:asciiTheme="minorEastAsia" w:hAnsiTheme="minorEastAsia" w:hint="eastAsia"/>
                <w:color w:val="000000" w:themeColor="text1"/>
                <w:sz w:val="18"/>
                <w:szCs w:val="18"/>
              </w:rPr>
              <w:t>上記の</w:t>
            </w:r>
            <w:r w:rsidR="0032503F">
              <w:rPr>
                <w:rFonts w:asciiTheme="minorEastAsia" w:hAnsiTheme="minorEastAsia"/>
                <w:color w:val="000000" w:themeColor="text1"/>
                <w:sz w:val="18"/>
                <w:szCs w:val="18"/>
              </w:rPr>
              <w:t>⑴</w:t>
            </w:r>
            <w:r w:rsidRPr="00D708D0">
              <w:rPr>
                <w:rFonts w:asciiTheme="minorEastAsia" w:hAnsiTheme="minorEastAsia" w:hint="eastAsia"/>
                <w:color w:val="000000" w:themeColor="text1"/>
                <w:sz w:val="18"/>
                <w:szCs w:val="18"/>
              </w:rPr>
              <w:t>の①のイ又は</w:t>
            </w:r>
            <w:r w:rsidR="0032503F">
              <w:rPr>
                <w:rFonts w:asciiTheme="minorEastAsia" w:hAnsiTheme="minorEastAsia"/>
                <w:color w:val="000000" w:themeColor="text1"/>
                <w:sz w:val="18"/>
                <w:szCs w:val="18"/>
              </w:rPr>
              <w:t>⑶</w:t>
            </w:r>
            <w:r w:rsidRPr="00D708D0">
              <w:rPr>
                <w:rFonts w:asciiTheme="minorEastAsia" w:hAnsiTheme="minorEastAsia" w:hint="eastAsia"/>
                <w:color w:val="000000" w:themeColor="text1"/>
                <w:sz w:val="18"/>
                <w:szCs w:val="18"/>
              </w:rPr>
              <w:t>の①若しくは</w:t>
            </w:r>
            <w:r w:rsidR="0032503F">
              <w:rPr>
                <w:rFonts w:asciiTheme="minorEastAsia" w:hAnsiTheme="minorEastAsia"/>
                <w:color w:val="000000" w:themeColor="text1"/>
                <w:sz w:val="18"/>
                <w:szCs w:val="18"/>
              </w:rPr>
              <w:t>⑸</w:t>
            </w:r>
            <w:r w:rsidRPr="00D708D0">
              <w:rPr>
                <w:rFonts w:asciiTheme="minorEastAsia" w:hAnsiTheme="minorEastAsia" w:hint="eastAsia"/>
                <w:color w:val="000000" w:themeColor="text1"/>
                <w:sz w:val="18"/>
                <w:szCs w:val="18"/>
              </w:rPr>
              <w:t>の①に規定する者に対し、</w:t>
            </w:r>
            <w:r w:rsidR="00B62627">
              <w:rPr>
                <w:rFonts w:asciiTheme="minorEastAsia" w:hAnsiTheme="minorEastAsia" w:hint="eastAsia"/>
                <w:color w:val="000000" w:themeColor="text1"/>
                <w:sz w:val="18"/>
                <w:szCs w:val="18"/>
              </w:rPr>
              <w:t>以下の基準（※2）に該当する</w:t>
            </w:r>
            <w:r w:rsidRPr="00D708D0">
              <w:rPr>
                <w:rFonts w:asciiTheme="minorEastAsia" w:hAnsiTheme="minorEastAsia" w:hint="eastAsia"/>
                <w:color w:val="000000" w:themeColor="text1"/>
                <w:sz w:val="18"/>
                <w:szCs w:val="18"/>
              </w:rPr>
              <w:t>指定入所支援を行った場合に、</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w:t>
            </w:r>
            <w:r w:rsidR="00B62627">
              <w:rPr>
                <w:rFonts w:asciiTheme="minorEastAsia" w:hAnsiTheme="minorEastAsia" w:hint="eastAsia"/>
                <w:color w:val="000000" w:themeColor="text1"/>
                <w:sz w:val="18"/>
                <w:szCs w:val="18"/>
              </w:rPr>
              <w:t>11単位を</w:t>
            </w:r>
            <w:r w:rsidRPr="00D708D0">
              <w:rPr>
                <w:rFonts w:asciiTheme="minorEastAsia" w:hAnsiTheme="minorEastAsia" w:hint="eastAsia"/>
                <w:color w:val="000000" w:themeColor="text1"/>
                <w:sz w:val="18"/>
                <w:szCs w:val="18"/>
              </w:rPr>
              <w:t>所定単位数</w:t>
            </w:r>
            <w:r w:rsidR="00B62627">
              <w:rPr>
                <w:rFonts w:asciiTheme="minorEastAsia" w:hAnsiTheme="minorEastAsia" w:hint="eastAsia"/>
                <w:color w:val="000000" w:themeColor="text1"/>
                <w:sz w:val="18"/>
                <w:szCs w:val="18"/>
              </w:rPr>
              <w:t>に</w:t>
            </w:r>
            <w:r w:rsidRPr="00D708D0">
              <w:rPr>
                <w:rFonts w:asciiTheme="minorEastAsia" w:hAnsiTheme="minorEastAsia" w:hint="eastAsia"/>
                <w:color w:val="000000" w:themeColor="text1"/>
                <w:sz w:val="18"/>
                <w:szCs w:val="18"/>
              </w:rPr>
              <w:t>加算しているか。</w:t>
            </w:r>
          </w:p>
          <w:p w14:paraId="725D2E8C" w14:textId="77777777" w:rsidR="00EB5AC4" w:rsidRDefault="00EB5AC4" w:rsidP="00EB5AC4">
            <w:pPr>
              <w:snapToGrid w:val="0"/>
              <w:rPr>
                <w:rFonts w:asciiTheme="minorEastAsia" w:hAnsiTheme="minorEastAsia"/>
                <w:color w:val="000000" w:themeColor="text1"/>
                <w:sz w:val="18"/>
                <w:szCs w:val="18"/>
              </w:rPr>
            </w:pPr>
          </w:p>
          <w:p w14:paraId="384B655E" w14:textId="7CE54DA9" w:rsidR="00B62627" w:rsidRDefault="00B62627" w:rsidP="00617258">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　従業者のうち強度行動障害</w:t>
            </w:r>
            <w:r w:rsidR="00617258">
              <w:rPr>
                <w:rFonts w:asciiTheme="minorEastAsia" w:hAnsiTheme="minorEastAsia" w:hint="eastAsia"/>
                <w:color w:val="000000" w:themeColor="text1"/>
                <w:sz w:val="18"/>
                <w:szCs w:val="18"/>
              </w:rPr>
              <w:t>支援者養成研修（実践研修）の課程を修了し、当該研修の事業を行った者から当該研修の課程を修了した旨の証明書の交付を受けた者を1名以上配置し、支援計画シート等を作成すること。</w:t>
            </w:r>
          </w:p>
          <w:p w14:paraId="29AF0D4D" w14:textId="77777777" w:rsidR="00B62627" w:rsidRDefault="00B62627" w:rsidP="00EB5AC4">
            <w:pPr>
              <w:snapToGrid w:val="0"/>
              <w:rPr>
                <w:rFonts w:asciiTheme="minorEastAsia" w:hAnsiTheme="minorEastAsia"/>
                <w:color w:val="000000" w:themeColor="text1"/>
                <w:sz w:val="18"/>
                <w:szCs w:val="18"/>
              </w:rPr>
            </w:pPr>
          </w:p>
          <w:p w14:paraId="12210D73" w14:textId="79388BFF" w:rsidR="00B62627" w:rsidRPr="00D708D0" w:rsidRDefault="00B62627" w:rsidP="00EB5AC4">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　次に掲げる基準のいずれにも適合すること。</w:t>
            </w:r>
          </w:p>
          <w:p w14:paraId="69C23CBE" w14:textId="6D6F1311" w:rsidR="00647EA3" w:rsidRDefault="002410A1" w:rsidP="00617258">
            <w:pPr>
              <w:snapToGrid w:val="0"/>
              <w:ind w:left="485" w:hangingChars="250" w:hanging="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617258">
              <w:rPr>
                <w:rFonts w:asciiTheme="minorEastAsia" w:hAnsiTheme="minorEastAsia" w:hint="eastAsia"/>
                <w:color w:val="000000" w:themeColor="text1"/>
                <w:sz w:val="18"/>
                <w:szCs w:val="18"/>
              </w:rPr>
              <w:t xml:space="preserve"> </w:t>
            </w:r>
            <w:r w:rsidR="00B62627">
              <w:rPr>
                <w:rFonts w:asciiTheme="minorEastAsia" w:hAnsiTheme="minorEastAsia" w:hint="eastAsia"/>
                <w:color w:val="000000" w:themeColor="text1"/>
                <w:sz w:val="18"/>
                <w:szCs w:val="18"/>
              </w:rPr>
              <w:t>①</w:t>
            </w:r>
            <w:r w:rsidR="00647EA3" w:rsidRPr="00647EA3">
              <w:rPr>
                <w:rFonts w:asciiTheme="minorEastAsia" w:hAnsiTheme="minorEastAsia" w:hint="eastAsia"/>
                <w:color w:val="000000" w:themeColor="text1"/>
                <w:sz w:val="18"/>
                <w:szCs w:val="18"/>
              </w:rPr>
              <w:t xml:space="preserve">　強度行動障害支援者養成研修（実践研修）の課程を修了し、当該研修の事業を行った者から当該研修の課程を修了した旨の証明書の交付を受けた者（以下「実践研修修了者」という。）を</w:t>
            </w:r>
            <w:r w:rsidR="007E476C">
              <w:rPr>
                <w:rFonts w:asciiTheme="minorEastAsia" w:hAnsiTheme="minorEastAsia" w:hint="eastAsia"/>
                <w:color w:val="000000" w:themeColor="text1"/>
                <w:sz w:val="18"/>
                <w:szCs w:val="18"/>
              </w:rPr>
              <w:t>1</w:t>
            </w:r>
            <w:r w:rsidR="00647EA3" w:rsidRPr="00647EA3">
              <w:rPr>
                <w:rFonts w:asciiTheme="minorEastAsia" w:hAnsiTheme="minorEastAsia" w:hint="eastAsia"/>
                <w:color w:val="000000" w:themeColor="text1"/>
                <w:sz w:val="18"/>
                <w:szCs w:val="18"/>
              </w:rPr>
              <w:t>以上配置し、当該者が支援計画シート</w:t>
            </w:r>
            <w:r w:rsidR="00F209B0">
              <w:rPr>
                <w:rFonts w:asciiTheme="minorEastAsia" w:hAnsiTheme="minorEastAsia" w:hint="eastAsia"/>
                <w:color w:val="000000" w:themeColor="text1"/>
                <w:sz w:val="18"/>
                <w:szCs w:val="18"/>
              </w:rPr>
              <w:t>及び支援手順書（以下「支援計画シート等」という。）</w:t>
            </w:r>
            <w:r w:rsidR="00647EA3" w:rsidRPr="00647EA3">
              <w:rPr>
                <w:rFonts w:asciiTheme="minorEastAsia" w:hAnsiTheme="minorEastAsia" w:hint="eastAsia"/>
                <w:color w:val="000000" w:themeColor="text1"/>
                <w:sz w:val="18"/>
                <w:szCs w:val="18"/>
              </w:rPr>
              <w:t>を作成すること。</w:t>
            </w:r>
          </w:p>
          <w:p w14:paraId="189133AC" w14:textId="1839D2E5" w:rsidR="00EB5AC4" w:rsidRPr="00D708D0" w:rsidRDefault="00B62627" w:rsidP="00617258">
            <w:pPr>
              <w:snapToGrid w:val="0"/>
              <w:ind w:firstLineChars="150" w:firstLine="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00647EA3" w:rsidRPr="00647EA3">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⑴</w:t>
            </w:r>
            <w:r w:rsidR="00647EA3" w:rsidRPr="00647EA3">
              <w:rPr>
                <w:rFonts w:asciiTheme="minorEastAsia" w:hAnsiTheme="minorEastAsia" w:hint="eastAsia"/>
                <w:color w:val="000000" w:themeColor="text1"/>
                <w:sz w:val="18"/>
                <w:szCs w:val="18"/>
              </w:rPr>
              <w:t>に規定する支援計画シート等に基づいた</w:t>
            </w:r>
            <w:r w:rsidR="004A6F8E">
              <w:rPr>
                <w:rFonts w:asciiTheme="minorEastAsia" w:hAnsiTheme="minorEastAsia" w:hint="eastAsia"/>
                <w:color w:val="000000" w:themeColor="text1"/>
                <w:sz w:val="18"/>
                <w:szCs w:val="18"/>
              </w:rPr>
              <w:t>指定</w:t>
            </w:r>
            <w:r w:rsidR="00DB159B">
              <w:rPr>
                <w:rFonts w:asciiTheme="minorEastAsia" w:hAnsiTheme="minorEastAsia" w:hint="eastAsia"/>
                <w:color w:val="000000" w:themeColor="text1"/>
                <w:sz w:val="18"/>
                <w:szCs w:val="18"/>
              </w:rPr>
              <w:t>入所支援</w:t>
            </w:r>
            <w:r w:rsidR="00647EA3" w:rsidRPr="00647EA3">
              <w:rPr>
                <w:rFonts w:asciiTheme="minorEastAsia" w:hAnsiTheme="minorEastAsia" w:hint="eastAsia"/>
                <w:color w:val="000000" w:themeColor="text1"/>
                <w:sz w:val="18"/>
                <w:szCs w:val="18"/>
              </w:rPr>
              <w:t>を行うこと。</w:t>
            </w:r>
          </w:p>
        </w:tc>
        <w:tc>
          <w:tcPr>
            <w:tcW w:w="1673" w:type="dxa"/>
            <w:hideMark/>
          </w:tcPr>
          <w:p w14:paraId="15781040" w14:textId="6DE75FEC"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lastRenderedPageBreak/>
              <w:t>の注</w:t>
            </w:r>
            <w:r w:rsidRPr="00D708D0">
              <w:rPr>
                <w:rFonts w:ascii="ＭＳ Ｐ明朝" w:eastAsia="ＭＳ Ｐ明朝" w:hAnsi="ＭＳ Ｐ明朝"/>
                <w:color w:val="000000" w:themeColor="text1"/>
                <w:sz w:val="18"/>
                <w:szCs w:val="18"/>
              </w:rPr>
              <w:t>5</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2</w:t>
            </w:r>
          </w:p>
        </w:tc>
        <w:tc>
          <w:tcPr>
            <w:tcW w:w="2127" w:type="dxa"/>
            <w:hideMark/>
          </w:tcPr>
          <w:p w14:paraId="3A1414A8" w14:textId="77777777" w:rsidR="009C022E" w:rsidRPr="00D708D0" w:rsidRDefault="009C022E" w:rsidP="009C022E">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・障害児入所給付費等</w:t>
            </w:r>
            <w:r w:rsidRPr="00D708D0">
              <w:rPr>
                <w:rFonts w:ascii="ＭＳ Ｐ明朝" w:eastAsia="ＭＳ Ｐ明朝" w:hAnsi="ＭＳ Ｐ明朝" w:hint="eastAsia"/>
                <w:color w:val="000000" w:themeColor="text1"/>
                <w:sz w:val="18"/>
                <w:szCs w:val="18"/>
              </w:rPr>
              <w:lastRenderedPageBreak/>
              <w:t>明細書</w:t>
            </w:r>
          </w:p>
          <w:p w14:paraId="2F694DB8" w14:textId="77777777" w:rsidR="009C022E" w:rsidRPr="00D708D0" w:rsidRDefault="009C022E" w:rsidP="009C022E">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・指定入所支援の提供に関する記録</w:t>
            </w:r>
          </w:p>
          <w:p w14:paraId="75D759C4" w14:textId="77777777" w:rsidR="00756845" w:rsidRPr="00D708D0" w:rsidRDefault="009C022E" w:rsidP="009C022E">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・入所児童数に関する書類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・設備、備品台帳</w:t>
            </w:r>
          </w:p>
          <w:p w14:paraId="619BB0CF" w14:textId="6B1AAD49" w:rsidR="009C022E" w:rsidRPr="00D708D0" w:rsidRDefault="009C022E" w:rsidP="009C022E">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2CDAD1BD" w14:textId="77777777" w:rsidR="00756845" w:rsidRPr="00D708D0" w:rsidRDefault="00756845" w:rsidP="009C022E">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p>
          <w:p w14:paraId="61ACFFA6"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w:t>
            </w:r>
            <w:r w:rsidR="00756845" w:rsidRPr="00D708D0">
              <w:rPr>
                <w:rFonts w:ascii="ＭＳ Ｐ明朝" w:eastAsia="ＭＳ Ｐ明朝" w:hAnsi="ＭＳ Ｐ明朝" w:hint="eastAsia"/>
                <w:color w:val="000000" w:themeColor="text1"/>
                <w:sz w:val="18"/>
                <w:szCs w:val="18"/>
              </w:rPr>
              <w:t>等</w:t>
            </w:r>
          </w:p>
          <w:p w14:paraId="44D861CA" w14:textId="77777777" w:rsidR="009C022E" w:rsidRPr="00D708D0"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・強度行動障害支援者養成研修（基礎研修）修了証</w:t>
            </w:r>
          </w:p>
          <w:p w14:paraId="3C2C5E18" w14:textId="69D179C6"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・強度行動障害支援者養成研修</w:t>
            </w:r>
            <w:r w:rsidR="009C022E" w:rsidRPr="00D708D0">
              <w:rPr>
                <w:rFonts w:ascii="ＭＳ Ｐ明朝" w:eastAsia="ＭＳ Ｐ明朝" w:hAnsi="ＭＳ Ｐ明朝" w:hint="eastAsia"/>
                <w:color w:val="000000" w:themeColor="text1"/>
                <w:sz w:val="18"/>
                <w:szCs w:val="18"/>
              </w:rPr>
              <w:t>（</w:t>
            </w:r>
            <w:r w:rsidRPr="00D708D0">
              <w:rPr>
                <w:rFonts w:ascii="ＭＳ Ｐ明朝" w:eastAsia="ＭＳ Ｐ明朝" w:hAnsi="ＭＳ Ｐ明朝" w:hint="eastAsia"/>
                <w:color w:val="000000" w:themeColor="text1"/>
                <w:sz w:val="18"/>
                <w:szCs w:val="18"/>
              </w:rPr>
              <w:t>実践研修</w:t>
            </w:r>
            <w:r w:rsidR="009C022E" w:rsidRPr="00D708D0">
              <w:rPr>
                <w:rFonts w:ascii="ＭＳ Ｐ明朝" w:eastAsia="ＭＳ Ｐ明朝" w:hAnsi="ＭＳ Ｐ明朝" w:hint="eastAsia"/>
                <w:color w:val="000000" w:themeColor="text1"/>
                <w:sz w:val="18"/>
                <w:szCs w:val="18"/>
              </w:rPr>
              <w:t>）</w:t>
            </w:r>
            <w:r w:rsidRPr="00D708D0">
              <w:rPr>
                <w:rFonts w:ascii="ＭＳ Ｐ明朝" w:eastAsia="ＭＳ Ｐ明朝" w:hAnsi="ＭＳ Ｐ明朝" w:hint="eastAsia"/>
                <w:color w:val="000000" w:themeColor="text1"/>
                <w:sz w:val="18"/>
                <w:szCs w:val="18"/>
              </w:rPr>
              <w:t>修了証</w:t>
            </w:r>
          </w:p>
          <w:p w14:paraId="23CC5DB6" w14:textId="77777777" w:rsidR="009C022E" w:rsidRDefault="009C022E"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・支援計画シート</w:t>
            </w:r>
          </w:p>
          <w:p w14:paraId="0D22A526" w14:textId="4C753917" w:rsidR="00F209B0" w:rsidRPr="00D708D0" w:rsidRDefault="00F209B0" w:rsidP="00EB5AC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・支援手順書</w:t>
            </w:r>
          </w:p>
        </w:tc>
      </w:tr>
      <w:tr w:rsidR="00EB5AC4" w:rsidRPr="00955963" w14:paraId="218A53BA" w14:textId="77777777" w:rsidTr="007E6B0A">
        <w:tc>
          <w:tcPr>
            <w:tcW w:w="817" w:type="dxa"/>
            <w:shd w:val="clear" w:color="auto" w:fill="EAF1DD" w:themeFill="accent3" w:themeFillTint="33"/>
            <w:noWrap/>
            <w:vAlign w:val="center"/>
            <w:hideMark/>
          </w:tcPr>
          <w:p w14:paraId="2C8665C9" w14:textId="77777777" w:rsidR="00EB5AC4" w:rsidRPr="00D708D0" w:rsidRDefault="00EB5AC4" w:rsidP="00EB5AC4">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tcBorders>
              <w:bottom w:val="single" w:sz="4" w:space="0" w:color="auto"/>
            </w:tcBorders>
            <w:hideMark/>
          </w:tcPr>
          <w:p w14:paraId="3AFB9075" w14:textId="3CF3B31F" w:rsidR="00EB5AC4" w:rsidRPr="00D708D0" w:rsidRDefault="006C7DDC" w:rsidP="00EB5AC4">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11</w:t>
            </w:r>
            <w:r w:rsidR="00EB5AC4" w:rsidRPr="00D708D0">
              <w:rPr>
                <w:rFonts w:ascii="ＭＳ Ｐ明朝" w:eastAsia="ＭＳ Ｐ明朝" w:hAnsi="ＭＳ Ｐ明朝"/>
                <w:color w:val="000000" w:themeColor="text1"/>
                <w:sz w:val="18"/>
                <w:szCs w:val="18"/>
              </w:rPr>
              <w:t xml:space="preserve"> 重度重複障害児加算</w:t>
            </w:r>
          </w:p>
        </w:tc>
        <w:tc>
          <w:tcPr>
            <w:tcW w:w="8959" w:type="dxa"/>
            <w:hideMark/>
          </w:tcPr>
          <w:p w14:paraId="5FE1BA6F" w14:textId="5EEE5D1D" w:rsidR="002410A1" w:rsidRPr="00D708D0" w:rsidRDefault="00EB5AC4">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7A47AE" w:rsidRPr="00D708D0">
              <w:rPr>
                <w:rFonts w:asciiTheme="minorEastAsia" w:hAnsiTheme="minorEastAsia" w:hint="eastAsia"/>
                <w:color w:val="000000" w:themeColor="text1"/>
                <w:sz w:val="18"/>
                <w:szCs w:val="18"/>
              </w:rPr>
              <w:t>「</w:t>
            </w:r>
            <w:r w:rsidR="0073491F">
              <w:rPr>
                <w:rFonts w:asciiTheme="minorEastAsia" w:hAnsiTheme="minorEastAsia" w:hint="eastAsia"/>
                <w:color w:val="000000" w:themeColor="text1"/>
                <w:sz w:val="18"/>
                <w:szCs w:val="18"/>
              </w:rPr>
              <w:t>10</w:t>
            </w:r>
            <w:r w:rsidR="007A47AE"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重度障害児支援加算</w:t>
            </w:r>
            <w:r w:rsidR="007A47AE" w:rsidRPr="00D708D0">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の</w:t>
            </w:r>
            <w:r w:rsidR="004A6F8E">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から</w:t>
            </w:r>
            <w:r w:rsidR="004A6F8E">
              <w:rPr>
                <w:rFonts w:asciiTheme="minorEastAsia" w:hAnsiTheme="minorEastAsia" w:hint="eastAsia"/>
                <w:color w:val="000000" w:themeColor="text1"/>
                <w:sz w:val="18"/>
                <w:szCs w:val="18"/>
              </w:rPr>
              <w:t>⑺</w:t>
            </w:r>
            <w:r w:rsidRPr="00D708D0">
              <w:rPr>
                <w:rFonts w:asciiTheme="minorEastAsia" w:hAnsiTheme="minorEastAsia" w:hint="eastAsia"/>
                <w:color w:val="000000" w:themeColor="text1"/>
                <w:sz w:val="18"/>
                <w:szCs w:val="18"/>
              </w:rPr>
              <w:t>までに該当する障害児であって、視覚障害、聴覚若しくは平衡機能の障害、音声機能、言語機能若しくはそしゃく機能の障害、肢体不自由、内部障害</w:t>
            </w:r>
            <w:r w:rsidR="002410A1" w:rsidRPr="00D708D0">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心臓、じん臓、呼吸器、ぼうこう若しくは直腸若しくは小腸の機能、ヒト免疫不全ウイルスによる免疫の機能又は肝臓の機能の障害をいう。</w:t>
            </w:r>
            <w:r w:rsidR="002410A1" w:rsidRPr="00D708D0">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、知的障害又は精神障害</w:t>
            </w:r>
            <w:r w:rsidR="002410A1" w:rsidRPr="00D708D0">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知的障害を除く。</w:t>
            </w:r>
            <w:r w:rsidR="002410A1" w:rsidRPr="00D708D0">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のうち</w:t>
            </w:r>
            <w:r w:rsidRPr="00D708D0">
              <w:rPr>
                <w:rFonts w:asciiTheme="minorEastAsia" w:hAnsiTheme="minorEastAsia"/>
                <w:color w:val="000000" w:themeColor="text1"/>
                <w:sz w:val="18"/>
                <w:szCs w:val="18"/>
              </w:rPr>
              <w:t>3</w:t>
            </w:r>
            <w:r w:rsidRPr="00D708D0">
              <w:rPr>
                <w:rFonts w:asciiTheme="minorEastAsia" w:hAnsiTheme="minorEastAsia" w:hint="eastAsia"/>
                <w:color w:val="000000" w:themeColor="text1"/>
                <w:sz w:val="18"/>
                <w:szCs w:val="18"/>
              </w:rPr>
              <w:t>以上の障害を有する児童である障害児に対し、</w:t>
            </w:r>
            <w:r w:rsidR="004A6F8E">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w:t>
            </w:r>
            <w:r w:rsidR="002410A1" w:rsidRPr="00D708D0">
              <w:rPr>
                <w:rFonts w:asciiTheme="minorEastAsia" w:hAnsiTheme="minorEastAsia" w:hint="eastAsia"/>
                <w:color w:val="000000" w:themeColor="text1"/>
                <w:sz w:val="18"/>
                <w:szCs w:val="18"/>
              </w:rPr>
              <w:t>に</w:t>
            </w:r>
            <w:r w:rsidRPr="00D708D0">
              <w:rPr>
                <w:rFonts w:asciiTheme="minorEastAsia" w:hAnsiTheme="minorEastAsia" w:hint="eastAsia"/>
                <w:color w:val="000000" w:themeColor="text1"/>
                <w:sz w:val="18"/>
                <w:szCs w:val="18"/>
              </w:rPr>
              <w:t>、重度重複障害児加算として、</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w:t>
            </w:r>
            <w:r w:rsidR="00617258">
              <w:rPr>
                <w:rFonts w:asciiTheme="minorEastAsia" w:hAnsiTheme="minorEastAsia" w:hint="eastAsia"/>
                <w:color w:val="000000" w:themeColor="text1"/>
                <w:sz w:val="18"/>
                <w:szCs w:val="18"/>
              </w:rPr>
              <w:t>111単位を</w:t>
            </w:r>
            <w:r w:rsidRPr="00D708D0">
              <w:rPr>
                <w:rFonts w:asciiTheme="minorEastAsia" w:hAnsiTheme="minorEastAsia" w:hint="eastAsia"/>
                <w:color w:val="000000" w:themeColor="text1"/>
                <w:sz w:val="18"/>
                <w:szCs w:val="18"/>
              </w:rPr>
              <w:t>所定単位数</w:t>
            </w:r>
            <w:r w:rsidR="00617258">
              <w:rPr>
                <w:rFonts w:asciiTheme="minorEastAsia" w:hAnsiTheme="minorEastAsia" w:hint="eastAsia"/>
                <w:color w:val="000000" w:themeColor="text1"/>
                <w:sz w:val="18"/>
                <w:szCs w:val="18"/>
              </w:rPr>
              <w:t>に</w:t>
            </w:r>
            <w:r w:rsidRPr="00D708D0">
              <w:rPr>
                <w:rFonts w:asciiTheme="minorEastAsia" w:hAnsiTheme="minorEastAsia" w:hint="eastAsia"/>
                <w:color w:val="000000" w:themeColor="text1"/>
                <w:sz w:val="18"/>
                <w:szCs w:val="18"/>
              </w:rPr>
              <w:t>加算しているか。</w:t>
            </w:r>
          </w:p>
          <w:p w14:paraId="71BA1DAC" w14:textId="71293C43" w:rsidR="00EB5AC4" w:rsidRPr="00D708D0" w:rsidRDefault="002410A1">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EB5AC4" w:rsidRPr="00D708D0">
              <w:rPr>
                <w:rFonts w:asciiTheme="minorEastAsia" w:hAnsiTheme="minorEastAsia" w:hint="eastAsia"/>
                <w:color w:val="000000" w:themeColor="text1"/>
                <w:sz w:val="18"/>
                <w:szCs w:val="18"/>
              </w:rPr>
              <w:t>ただし、</w:t>
            </w:r>
            <w:r w:rsidRPr="00D708D0">
              <w:rPr>
                <w:rFonts w:asciiTheme="minorEastAsia" w:hAnsiTheme="minorEastAsia" w:hint="eastAsia"/>
                <w:color w:val="000000" w:themeColor="text1"/>
                <w:sz w:val="18"/>
                <w:szCs w:val="18"/>
              </w:rPr>
              <w:t>「</w:t>
            </w:r>
            <w:r w:rsidR="0073491F">
              <w:rPr>
                <w:rFonts w:asciiTheme="minorEastAsia" w:hAnsiTheme="minorEastAsia" w:hint="eastAsia"/>
                <w:color w:val="000000" w:themeColor="text1"/>
                <w:sz w:val="18"/>
                <w:szCs w:val="18"/>
              </w:rPr>
              <w:t>12</w:t>
            </w:r>
            <w:r w:rsidRPr="00D708D0">
              <w:rPr>
                <w:rFonts w:asciiTheme="minorEastAsia" w:hAnsiTheme="minorEastAsia"/>
                <w:color w:val="000000" w:themeColor="text1"/>
                <w:sz w:val="18"/>
                <w:szCs w:val="18"/>
              </w:rPr>
              <w:t xml:space="preserve"> </w:t>
            </w:r>
            <w:r w:rsidR="00EB5AC4" w:rsidRPr="00D708D0">
              <w:rPr>
                <w:rFonts w:asciiTheme="minorEastAsia" w:hAnsiTheme="minorEastAsia" w:hint="eastAsia"/>
                <w:color w:val="000000" w:themeColor="text1"/>
                <w:sz w:val="18"/>
                <w:szCs w:val="18"/>
              </w:rPr>
              <w:t>強度行動障害</w:t>
            </w:r>
            <w:r w:rsidR="00F209B0">
              <w:rPr>
                <w:rFonts w:asciiTheme="minorEastAsia" w:hAnsiTheme="minorEastAsia" w:hint="eastAsia"/>
                <w:color w:val="000000" w:themeColor="text1"/>
                <w:sz w:val="18"/>
                <w:szCs w:val="18"/>
              </w:rPr>
              <w:t>児</w:t>
            </w:r>
            <w:r w:rsidR="00EB5AC4" w:rsidRPr="00D708D0">
              <w:rPr>
                <w:rFonts w:asciiTheme="minorEastAsia" w:hAnsiTheme="minorEastAsia" w:hint="eastAsia"/>
                <w:color w:val="000000" w:themeColor="text1"/>
                <w:sz w:val="18"/>
                <w:szCs w:val="18"/>
              </w:rPr>
              <w:t>特別支援加算</w:t>
            </w:r>
            <w:r w:rsidRPr="00D708D0">
              <w:rPr>
                <w:rFonts w:asciiTheme="minorEastAsia" w:hAnsiTheme="minorEastAsia" w:hint="eastAsia"/>
                <w:color w:val="000000" w:themeColor="text1"/>
                <w:sz w:val="18"/>
                <w:szCs w:val="18"/>
              </w:rPr>
              <w:t>」</w:t>
            </w:r>
            <w:r w:rsidR="00EB5AC4" w:rsidRPr="00D708D0">
              <w:rPr>
                <w:rFonts w:asciiTheme="minorEastAsia" w:hAnsiTheme="minorEastAsia" w:hint="eastAsia"/>
                <w:color w:val="000000" w:themeColor="text1"/>
                <w:sz w:val="18"/>
                <w:szCs w:val="18"/>
              </w:rPr>
              <w:t>が算定される場合は、加算しない。</w:t>
            </w:r>
          </w:p>
        </w:tc>
        <w:tc>
          <w:tcPr>
            <w:tcW w:w="1673" w:type="dxa"/>
            <w:hideMark/>
          </w:tcPr>
          <w:p w14:paraId="0C11382A" w14:textId="2CFAE402" w:rsidR="00EB5AC4"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6</w:t>
            </w:r>
          </w:p>
        </w:tc>
        <w:tc>
          <w:tcPr>
            <w:tcW w:w="2127" w:type="dxa"/>
            <w:hideMark/>
          </w:tcPr>
          <w:p w14:paraId="0BA44D4C" w14:textId="06382862" w:rsidR="009D2DAB"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9D2DAB" w:rsidRPr="00D708D0">
              <w:rPr>
                <w:rFonts w:ascii="ＭＳ Ｐ明朝" w:eastAsia="ＭＳ Ｐ明朝" w:hAnsi="ＭＳ Ｐ明朝" w:hint="eastAsia"/>
                <w:color w:val="000000" w:themeColor="text1"/>
                <w:sz w:val="18"/>
                <w:szCs w:val="18"/>
              </w:rPr>
              <w:t>障害児入所給付費等明細書</w:t>
            </w:r>
          </w:p>
          <w:p w14:paraId="39360C44" w14:textId="77777777" w:rsidR="00756845" w:rsidRPr="00D708D0" w:rsidRDefault="00EB5AC4" w:rsidP="00EB5AC4">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756845" w:rsidRPr="00D708D0">
              <w:rPr>
                <w:rFonts w:ascii="ＭＳ Ｐ明朝" w:eastAsia="ＭＳ Ｐ明朝" w:hAnsi="ＭＳ Ｐ明朝" w:hint="eastAsia"/>
                <w:color w:val="000000" w:themeColor="text1"/>
                <w:sz w:val="18"/>
                <w:szCs w:val="18"/>
              </w:rPr>
              <w:t>入所児童に関する記録</w:t>
            </w:r>
          </w:p>
          <w:p w14:paraId="69815442" w14:textId="3371E742" w:rsidR="00EB5AC4" w:rsidRPr="00D708D0" w:rsidRDefault="00EB5AC4" w:rsidP="00EB5AC4">
            <w:pPr>
              <w:snapToGrid w:val="0"/>
              <w:rPr>
                <w:rFonts w:ascii="ＭＳ Ｐ明朝" w:eastAsia="ＭＳ Ｐ明朝" w:hAnsi="ＭＳ Ｐ明朝"/>
                <w:color w:val="000000" w:themeColor="text1"/>
                <w:sz w:val="18"/>
                <w:szCs w:val="18"/>
              </w:rPr>
            </w:pPr>
          </w:p>
        </w:tc>
      </w:tr>
      <w:tr w:rsidR="0073491F" w:rsidRPr="00955963" w14:paraId="3BE84B43" w14:textId="77777777" w:rsidTr="00827850">
        <w:tc>
          <w:tcPr>
            <w:tcW w:w="817" w:type="dxa"/>
            <w:shd w:val="clear" w:color="auto" w:fill="EAF1DD" w:themeFill="accent3" w:themeFillTint="33"/>
            <w:noWrap/>
            <w:vAlign w:val="center"/>
            <w:hideMark/>
          </w:tcPr>
          <w:p w14:paraId="52BAC1B0" w14:textId="77777777" w:rsidR="0073491F" w:rsidRPr="00D708D0" w:rsidRDefault="0073491F"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Borders>
              <w:top w:val="single" w:sz="4" w:space="0" w:color="auto"/>
            </w:tcBorders>
            <w:hideMark/>
          </w:tcPr>
          <w:p w14:paraId="61A562D7" w14:textId="4182BBC3" w:rsidR="0073491F" w:rsidRPr="00D708D0" w:rsidRDefault="0073491F"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12</w:t>
            </w:r>
            <w:r w:rsidRPr="00D708D0">
              <w:rPr>
                <w:rFonts w:ascii="ＭＳ Ｐ明朝" w:eastAsia="ＭＳ Ｐ明朝" w:hAnsi="ＭＳ Ｐ明朝"/>
                <w:color w:val="000000" w:themeColor="text1"/>
                <w:sz w:val="18"/>
                <w:szCs w:val="18"/>
              </w:rPr>
              <w:t xml:space="preserve"> 強度行動障害児特別支援加算</w:t>
            </w:r>
            <w:r>
              <w:rPr>
                <w:rFonts w:ascii="ＭＳ Ｐ明朝" w:eastAsia="ＭＳ Ｐ明朝" w:hAnsi="ＭＳ Ｐ明朝" w:hint="eastAsia"/>
                <w:color w:val="000000" w:themeColor="text1"/>
                <w:sz w:val="18"/>
                <w:szCs w:val="18"/>
              </w:rPr>
              <w:t>（Ⅰ）、（Ⅱ）</w:t>
            </w:r>
          </w:p>
        </w:tc>
        <w:tc>
          <w:tcPr>
            <w:tcW w:w="8959" w:type="dxa"/>
            <w:hideMark/>
          </w:tcPr>
          <w:p w14:paraId="20CDAD25" w14:textId="786BF1F8" w:rsidR="0073491F" w:rsidRPr="00D708D0" w:rsidRDefault="0073491F"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に適合するものとして市長に届け出た</w:t>
            </w:r>
            <w:r w:rsidR="004A6F8E">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w:t>
            </w:r>
            <w:r>
              <w:rPr>
                <w:rFonts w:asciiTheme="minorEastAsia" w:hAnsiTheme="minorEastAsia" w:hint="eastAsia"/>
                <w:color w:val="000000" w:themeColor="text1"/>
                <w:sz w:val="18"/>
                <w:szCs w:val="18"/>
              </w:rPr>
              <w:t>次に掲げる</w:t>
            </w:r>
            <w:r w:rsidRPr="00D708D0">
              <w:rPr>
                <w:rFonts w:asciiTheme="minorEastAsia" w:hAnsiTheme="minorEastAsia" w:hint="eastAsia"/>
                <w:color w:val="000000" w:themeColor="text1"/>
                <w:sz w:val="18"/>
                <w:szCs w:val="18"/>
              </w:rPr>
              <w:t>指定入所支援を行った場合に、</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w:t>
            </w:r>
            <w:r>
              <w:rPr>
                <w:rFonts w:asciiTheme="minorEastAsia" w:hAnsiTheme="minorEastAsia" w:hint="eastAsia"/>
                <w:color w:val="000000" w:themeColor="text1"/>
                <w:sz w:val="18"/>
                <w:szCs w:val="18"/>
              </w:rPr>
              <w:t>それぞれ</w:t>
            </w:r>
            <w:r w:rsidRPr="00D708D0">
              <w:rPr>
                <w:rFonts w:asciiTheme="minorEastAsia" w:hAnsiTheme="minorEastAsia" w:hint="eastAsia"/>
                <w:color w:val="000000" w:themeColor="text1"/>
                <w:sz w:val="18"/>
                <w:szCs w:val="18"/>
              </w:rPr>
              <w:t>所定単位数を加算しているか。</w:t>
            </w:r>
          </w:p>
          <w:p w14:paraId="0D783285" w14:textId="52E2E1E9" w:rsidR="0073491F" w:rsidRDefault="0073491F"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さらに、加算の算定を開始した日から起算して</w:t>
            </w:r>
            <w:r w:rsidRPr="00D708D0">
              <w:rPr>
                <w:rFonts w:asciiTheme="minorEastAsia" w:hAnsiTheme="minorEastAsia"/>
                <w:color w:val="000000" w:themeColor="text1"/>
                <w:sz w:val="18"/>
                <w:szCs w:val="18"/>
              </w:rPr>
              <w:t>90</w:t>
            </w:r>
            <w:r w:rsidRPr="00D708D0">
              <w:rPr>
                <w:rFonts w:asciiTheme="minorEastAsia" w:hAnsiTheme="minorEastAsia" w:hint="eastAsia"/>
                <w:color w:val="000000" w:themeColor="text1"/>
                <w:sz w:val="18"/>
                <w:szCs w:val="18"/>
              </w:rPr>
              <w:t>日以内の期間については、</w:t>
            </w:r>
            <w:r w:rsidR="00F209B0">
              <w:rPr>
                <w:rFonts w:asciiTheme="minorEastAsia" w:hAnsiTheme="minorEastAsia" w:hint="eastAsia"/>
                <w:color w:val="000000" w:themeColor="text1"/>
                <w:sz w:val="18"/>
                <w:szCs w:val="18"/>
              </w:rPr>
              <w:t>700単位</w:t>
            </w:r>
            <w:r w:rsidRPr="00D708D0">
              <w:rPr>
                <w:rFonts w:asciiTheme="minorEastAsia" w:hAnsiTheme="minorEastAsia" w:hint="eastAsia"/>
                <w:color w:val="000000" w:themeColor="text1"/>
                <w:sz w:val="18"/>
                <w:szCs w:val="18"/>
              </w:rPr>
              <w:t>を加算しているか。</w:t>
            </w:r>
          </w:p>
          <w:p w14:paraId="7B54037F" w14:textId="7BCCFE5C" w:rsidR="0073491F" w:rsidRPr="00D708D0" w:rsidRDefault="0073491F"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ただし、</w:t>
            </w:r>
            <w:r w:rsidR="004A6F8E">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と</w:t>
            </w:r>
            <w:r w:rsidR="004A6F8E">
              <w:rPr>
                <w:rFonts w:asciiTheme="minorEastAsia" w:hAnsiTheme="minorEastAsia" w:hint="eastAsia"/>
                <w:color w:val="000000" w:themeColor="text1"/>
                <w:sz w:val="18"/>
                <w:szCs w:val="18"/>
              </w:rPr>
              <w:t>⑵</w:t>
            </w:r>
            <w:r>
              <w:rPr>
                <w:rFonts w:asciiTheme="minorEastAsia" w:hAnsiTheme="minorEastAsia" w:hint="eastAsia"/>
                <w:color w:val="000000" w:themeColor="text1"/>
                <w:sz w:val="18"/>
                <w:szCs w:val="18"/>
              </w:rPr>
              <w:t>を重複して算定することはできない。</w:t>
            </w:r>
          </w:p>
          <w:p w14:paraId="5736D622" w14:textId="77777777" w:rsidR="0073491F" w:rsidRPr="00D708D0" w:rsidRDefault="0073491F" w:rsidP="00756845">
            <w:pPr>
              <w:snapToGrid w:val="0"/>
              <w:rPr>
                <w:rFonts w:asciiTheme="minorEastAsia" w:hAnsiTheme="minorEastAsia"/>
                <w:color w:val="000000" w:themeColor="text1"/>
                <w:sz w:val="18"/>
                <w:szCs w:val="18"/>
              </w:rPr>
            </w:pPr>
          </w:p>
          <w:p w14:paraId="1379DF6E" w14:textId="61DC923F" w:rsidR="0073491F" w:rsidRPr="00D708D0" w:rsidRDefault="0073491F"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 xml:space="preserve">　次の①から⑥までに掲げる基準のいずれにも適合すること。</w:t>
            </w:r>
            <w:r>
              <w:rPr>
                <w:rFonts w:asciiTheme="minorEastAsia" w:hAnsiTheme="minorEastAsia" w:hint="eastAsia"/>
                <w:color w:val="000000" w:themeColor="text1"/>
                <w:sz w:val="18"/>
                <w:szCs w:val="18"/>
              </w:rPr>
              <w:t xml:space="preserve">　</w:t>
            </w:r>
          </w:p>
          <w:p w14:paraId="0F7A3D12" w14:textId="46D41C11" w:rsidR="0073491F" w:rsidRPr="00D708D0" w:rsidRDefault="0073491F" w:rsidP="00E2694F">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①　指定福祉型障害児入所施設</w:t>
            </w:r>
            <w:r w:rsidRPr="00D708D0">
              <w:rPr>
                <w:rFonts w:asciiTheme="minorEastAsia" w:hAnsiTheme="minorEastAsia" w:hint="eastAsia"/>
                <w:color w:val="000000" w:themeColor="text1"/>
                <w:sz w:val="18"/>
                <w:szCs w:val="18"/>
              </w:rPr>
              <w:t>の職務に月に</w:t>
            </w:r>
            <w:r w:rsidRPr="00D708D0">
              <w:rPr>
                <w:rFonts w:asciiTheme="minorEastAsia" w:hAnsiTheme="minorEastAsia"/>
                <w:color w:val="000000" w:themeColor="text1"/>
                <w:sz w:val="18"/>
                <w:szCs w:val="18"/>
              </w:rPr>
              <w:t>1回以上従事する知的障害児又は自閉症児の診療に相当の経験を有する医師を1以上配置すること。</w:t>
            </w:r>
          </w:p>
          <w:p w14:paraId="59A65538" w14:textId="0DC4F9B3" w:rsidR="0073491F" w:rsidRPr="00D708D0" w:rsidRDefault="0073491F" w:rsidP="00E2694F">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「第</w:t>
            </w:r>
            <w:r w:rsidRPr="00D708D0">
              <w:rPr>
                <w:rFonts w:asciiTheme="minorEastAsia" w:hAnsiTheme="minorEastAsia"/>
                <w:color w:val="000000" w:themeColor="text1"/>
                <w:sz w:val="18"/>
                <w:szCs w:val="18"/>
              </w:rPr>
              <w:t xml:space="preserve">2　人員に関する基準」の「2 </w:t>
            </w:r>
            <w:r w:rsidRPr="00D708D0">
              <w:rPr>
                <w:rFonts w:asciiTheme="minorEastAsia" w:hAnsiTheme="minorEastAsia" w:hint="eastAsia"/>
                <w:color w:val="000000" w:themeColor="text1"/>
                <w:sz w:val="18"/>
                <w:szCs w:val="18"/>
              </w:rPr>
              <w:t>嘱託医」、「</w:t>
            </w:r>
            <w:r w:rsidRPr="00D708D0">
              <w:rPr>
                <w:rFonts w:asciiTheme="minorEastAsia" w:hAnsiTheme="minorEastAsia"/>
                <w:color w:val="000000" w:themeColor="text1"/>
                <w:sz w:val="18"/>
                <w:szCs w:val="18"/>
              </w:rPr>
              <w:t xml:space="preserve">3 </w:t>
            </w:r>
            <w:r w:rsidRPr="00D708D0">
              <w:rPr>
                <w:rFonts w:asciiTheme="minorEastAsia" w:hAnsiTheme="minorEastAsia" w:hint="eastAsia"/>
                <w:color w:val="000000" w:themeColor="text1"/>
                <w:sz w:val="18"/>
                <w:szCs w:val="18"/>
              </w:rPr>
              <w:t>看護職員」の①、「</w:t>
            </w:r>
            <w:r w:rsidRPr="00D708D0">
              <w:rPr>
                <w:rFonts w:asciiTheme="minorEastAsia" w:hAnsiTheme="minorEastAsia"/>
                <w:color w:val="000000" w:themeColor="text1"/>
                <w:sz w:val="18"/>
                <w:szCs w:val="18"/>
              </w:rPr>
              <w:t xml:space="preserve">4 </w:t>
            </w:r>
            <w:r w:rsidRPr="00D708D0">
              <w:rPr>
                <w:rFonts w:asciiTheme="minorEastAsia" w:hAnsiTheme="minorEastAsia" w:hint="eastAsia"/>
                <w:color w:val="000000" w:themeColor="text1"/>
                <w:sz w:val="18"/>
                <w:szCs w:val="18"/>
              </w:rPr>
              <w:t>児童指導員及び保育士」</w:t>
            </w:r>
            <w:r w:rsidRPr="00D708D0">
              <w:rPr>
                <w:rFonts w:asciiTheme="minorEastAsia" w:hAnsiTheme="minorEastAsia" w:hint="eastAsia"/>
                <w:color w:val="000000" w:themeColor="text1"/>
                <w:sz w:val="18"/>
                <w:szCs w:val="18"/>
              </w:rPr>
              <w:lastRenderedPageBreak/>
              <w:t>の</w:t>
            </w:r>
            <w:r w:rsidR="0032503F">
              <w:rPr>
                <w:rFonts w:asciiTheme="minorEastAsia" w:hAnsiTheme="minorEastAsia"/>
                <w:color w:val="000000" w:themeColor="text1"/>
                <w:sz w:val="18"/>
                <w:szCs w:val="18"/>
              </w:rPr>
              <w:t>⑴</w:t>
            </w:r>
            <w:r w:rsidRPr="00D708D0">
              <w:rPr>
                <w:rFonts w:asciiTheme="minorEastAsia" w:hAnsiTheme="minorEastAsia"/>
                <w:color w:val="000000" w:themeColor="text1"/>
                <w:sz w:val="18"/>
                <w:szCs w:val="18"/>
              </w:rPr>
              <w:t xml:space="preserve">の①、「5 </w:t>
            </w:r>
            <w:r w:rsidRPr="00D708D0">
              <w:rPr>
                <w:rFonts w:asciiTheme="minorEastAsia" w:hAnsiTheme="minorEastAsia" w:hint="eastAsia"/>
                <w:color w:val="000000" w:themeColor="text1"/>
                <w:sz w:val="18"/>
                <w:szCs w:val="18"/>
              </w:rPr>
              <w:t>栄養士」、「</w:t>
            </w:r>
            <w:r w:rsidRPr="00D708D0">
              <w:rPr>
                <w:rFonts w:asciiTheme="minorEastAsia" w:hAnsiTheme="minorEastAsia"/>
                <w:color w:val="000000" w:themeColor="text1"/>
                <w:sz w:val="18"/>
                <w:szCs w:val="18"/>
              </w:rPr>
              <w:t xml:space="preserve">6 </w:t>
            </w:r>
            <w:r w:rsidRPr="00D708D0">
              <w:rPr>
                <w:rFonts w:asciiTheme="minorEastAsia" w:hAnsiTheme="minorEastAsia" w:hint="eastAsia"/>
                <w:color w:val="000000" w:themeColor="text1"/>
                <w:sz w:val="18"/>
                <w:szCs w:val="18"/>
              </w:rPr>
              <w:t>調理員」、「</w:t>
            </w:r>
            <w:r w:rsidRPr="00D708D0">
              <w:rPr>
                <w:rFonts w:asciiTheme="minorEastAsia" w:hAnsiTheme="minorEastAsia"/>
                <w:color w:val="000000" w:themeColor="text1"/>
                <w:sz w:val="18"/>
                <w:szCs w:val="18"/>
              </w:rPr>
              <w:t xml:space="preserve">7 </w:t>
            </w:r>
            <w:r w:rsidRPr="00D708D0">
              <w:rPr>
                <w:rFonts w:asciiTheme="minorEastAsia" w:hAnsiTheme="minorEastAsia" w:hint="eastAsia"/>
                <w:color w:val="000000" w:themeColor="text1"/>
                <w:sz w:val="18"/>
                <w:szCs w:val="18"/>
              </w:rPr>
              <w:t>児童発達支援管理責任者」に定める従業者の員数に加えて、常勤の児童指導員の員数が、次のア又はイのいずれかに該当すること。</w:t>
            </w:r>
          </w:p>
          <w:p w14:paraId="6457C3AE" w14:textId="017E86C5" w:rsidR="0073491F" w:rsidRPr="00D708D0" w:rsidRDefault="0073491F" w:rsidP="00E2694F">
            <w:pPr>
              <w:snapToGrid w:val="0"/>
              <w:ind w:leftChars="200" w:left="642"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ア</w:t>
            </w:r>
            <w:r w:rsidRPr="00D708D0">
              <w:rPr>
                <w:rFonts w:asciiTheme="minorEastAsia" w:hAnsiTheme="minorEastAsia" w:hint="eastAsia"/>
                <w:color w:val="000000" w:themeColor="text1"/>
                <w:sz w:val="18"/>
                <w:szCs w:val="18"/>
              </w:rPr>
              <w:t xml:space="preserve">　加算の対象となる障害児（以下「加算対象児」という。）の数が</w:t>
            </w:r>
            <w:r>
              <w:rPr>
                <w:rFonts w:asciiTheme="minorEastAsia" w:hAnsiTheme="minorEastAsia" w:hint="eastAsia"/>
                <w:color w:val="000000" w:themeColor="text1"/>
                <w:sz w:val="18"/>
                <w:szCs w:val="18"/>
              </w:rPr>
              <w:t>8</w:t>
            </w:r>
            <w:r w:rsidRPr="00D708D0">
              <w:rPr>
                <w:rFonts w:asciiTheme="minorEastAsia" w:hAnsiTheme="minorEastAsia"/>
                <w:color w:val="000000" w:themeColor="text1"/>
                <w:sz w:val="18"/>
                <w:szCs w:val="18"/>
              </w:rPr>
              <w:t>人以下の</w:t>
            </w:r>
            <w:r w:rsidR="004A6F8E">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にあっては、2以上。</w:t>
            </w:r>
          </w:p>
          <w:p w14:paraId="36B4C497" w14:textId="752B530C" w:rsidR="0073491F" w:rsidRPr="00D708D0" w:rsidRDefault="0073491F" w:rsidP="00E2694F">
            <w:pPr>
              <w:snapToGrid w:val="0"/>
              <w:ind w:leftChars="200" w:left="642"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イ</w:t>
            </w:r>
            <w:r w:rsidRPr="00D708D0">
              <w:rPr>
                <w:rFonts w:asciiTheme="minorEastAsia" w:hAnsiTheme="minorEastAsia" w:hint="eastAsia"/>
                <w:color w:val="000000" w:themeColor="text1"/>
                <w:sz w:val="18"/>
                <w:szCs w:val="18"/>
              </w:rPr>
              <w:t xml:space="preserve">　加算対象児の数が</w:t>
            </w:r>
            <w:r>
              <w:rPr>
                <w:rFonts w:asciiTheme="minorEastAsia" w:hAnsiTheme="minorEastAsia" w:hint="eastAsia"/>
                <w:color w:val="000000" w:themeColor="text1"/>
                <w:sz w:val="18"/>
                <w:szCs w:val="18"/>
              </w:rPr>
              <w:t>9</w:t>
            </w:r>
            <w:r w:rsidRPr="00D708D0">
              <w:rPr>
                <w:rFonts w:asciiTheme="minorEastAsia" w:hAnsiTheme="minorEastAsia"/>
                <w:color w:val="000000" w:themeColor="text1"/>
                <w:sz w:val="18"/>
                <w:szCs w:val="18"/>
              </w:rPr>
              <w:t>人以上の</w:t>
            </w:r>
            <w:r w:rsidR="004A6F8E">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にあっては、2に、障害児の数が4を超えてその端数を増すごとに1を加えて得た数以上。</w:t>
            </w:r>
          </w:p>
          <w:p w14:paraId="429E9931" w14:textId="729E100F" w:rsidR="0073491F" w:rsidRDefault="0073491F" w:rsidP="0073491F">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③　従業者のうち、強度行動障害支援者養成研修（実践研修）の課程を修了し、当該研修の事業を行った者から当該研修の課程を修了した旨の証明書の交付を受けた者を</w:t>
            </w:r>
            <w:r w:rsidRPr="00D708D0">
              <w:rPr>
                <w:rFonts w:asciiTheme="minorEastAsia" w:hAnsiTheme="minorEastAsia"/>
                <w:color w:val="000000" w:themeColor="text1"/>
                <w:sz w:val="18"/>
                <w:szCs w:val="18"/>
              </w:rPr>
              <w:t>1以上配置し、支援計画シート等を作成すること。</w:t>
            </w:r>
          </w:p>
          <w:p w14:paraId="33A2196E" w14:textId="5977824E" w:rsidR="0073491F" w:rsidRPr="00D708D0" w:rsidRDefault="0073491F" w:rsidP="00E2694F">
            <w:pPr>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④　</w:t>
            </w:r>
            <w:r w:rsidR="00F209B0">
              <w:rPr>
                <w:rFonts w:asciiTheme="minorEastAsia" w:hAnsiTheme="minorEastAsia" w:hint="eastAsia"/>
                <w:color w:val="000000" w:themeColor="text1"/>
                <w:sz w:val="18"/>
                <w:szCs w:val="18"/>
              </w:rPr>
              <w:t>⑵を算定する事業所にあっては、</w:t>
            </w:r>
            <w:r>
              <w:rPr>
                <w:rFonts w:asciiTheme="minorEastAsia" w:hAnsiTheme="minorEastAsia" w:hint="eastAsia"/>
                <w:color w:val="000000" w:themeColor="text1"/>
                <w:sz w:val="18"/>
                <w:szCs w:val="18"/>
              </w:rPr>
              <w:t>従業者のうち中核的支援人材養成研修の課程を修了し、当該研修の事業を行った者から当該研修の課程を修了した旨の証明書の交付を受けた者を1以上配置し、③に定める支援計画シート等の作成に係る助言を行うこと。</w:t>
            </w:r>
          </w:p>
          <w:p w14:paraId="7B037040" w14:textId="07D5B26D" w:rsidR="0073491F" w:rsidRPr="00D708D0" w:rsidRDefault="0073491F" w:rsidP="00E2694F">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Pr>
                <w:rFonts w:asciiTheme="minorEastAsia" w:hAnsiTheme="minorEastAsia" w:hint="eastAsia"/>
                <w:color w:val="000000" w:themeColor="text1"/>
                <w:sz w:val="18"/>
                <w:szCs w:val="18"/>
              </w:rPr>
              <w:t>⑤</w:t>
            </w:r>
            <w:r w:rsidRPr="00D708D0">
              <w:rPr>
                <w:rFonts w:asciiTheme="minorEastAsia" w:hAnsiTheme="minorEastAsia" w:hint="eastAsia"/>
                <w:color w:val="000000" w:themeColor="text1"/>
                <w:sz w:val="18"/>
                <w:szCs w:val="18"/>
              </w:rPr>
              <w:t xml:space="preserve">　心理担当職員を</w:t>
            </w:r>
            <w:r w:rsidRPr="00D708D0">
              <w:rPr>
                <w:rFonts w:asciiTheme="minorEastAsia" w:hAnsiTheme="minorEastAsia"/>
                <w:color w:val="000000" w:themeColor="text1"/>
                <w:sz w:val="18"/>
                <w:szCs w:val="18"/>
              </w:rPr>
              <w:t>1以上配置すること。</w:t>
            </w:r>
          </w:p>
          <w:p w14:paraId="1B4A8801" w14:textId="514A268C" w:rsidR="0073491F" w:rsidRDefault="0073491F" w:rsidP="00E2694F">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⑥</w:t>
            </w:r>
            <w:r w:rsidRPr="00D708D0">
              <w:rPr>
                <w:rFonts w:asciiTheme="minorEastAsia" w:hAnsiTheme="minorEastAsia" w:hint="eastAsia"/>
                <w:color w:val="000000" w:themeColor="text1"/>
                <w:sz w:val="18"/>
                <w:szCs w:val="18"/>
              </w:rPr>
              <w:t xml:space="preserve">　加算対象児の居室は、原則として個室と</w:t>
            </w:r>
            <w:r>
              <w:rPr>
                <w:rFonts w:asciiTheme="minorEastAsia" w:hAnsiTheme="minorEastAsia" w:hint="eastAsia"/>
                <w:color w:val="000000" w:themeColor="text1"/>
                <w:sz w:val="18"/>
                <w:szCs w:val="18"/>
              </w:rPr>
              <w:t>し、日常生活の支援において、自傷行為（自身を傷つ</w:t>
            </w:r>
          </w:p>
          <w:p w14:paraId="099A0FD1" w14:textId="77777777" w:rsidR="0073491F" w:rsidRDefault="0073491F" w:rsidP="0073491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ける行為をいう。）、他害行為（他人に害を及ぼす行為をいう。）及び物を損壊する行為を行う等行</w:t>
            </w:r>
          </w:p>
          <w:p w14:paraId="696A588E" w14:textId="6A86566D" w:rsidR="0073491F" w:rsidRPr="00D708D0" w:rsidRDefault="0073491F" w:rsidP="00E2694F">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動上著しい困難を有する状態の際に一時的に落ち着くことができる空間を設けていること。</w:t>
            </w:r>
          </w:p>
          <w:p w14:paraId="2708A215" w14:textId="13F8F34A" w:rsidR="0073491F" w:rsidRPr="00D708D0" w:rsidRDefault="0073491F" w:rsidP="00E2694F">
            <w:pPr>
              <w:snapToGrid w:val="0"/>
              <w:ind w:left="680" w:hangingChars="350" w:hanging="680"/>
              <w:rPr>
                <w:rFonts w:asciiTheme="minorEastAsia" w:hAnsiTheme="minorEastAsia"/>
                <w:color w:val="000000" w:themeColor="text1"/>
                <w:sz w:val="18"/>
                <w:szCs w:val="18"/>
              </w:rPr>
            </w:pPr>
          </w:p>
        </w:tc>
        <w:tc>
          <w:tcPr>
            <w:tcW w:w="1673" w:type="dxa"/>
            <w:vMerge w:val="restart"/>
            <w:hideMark/>
          </w:tcPr>
          <w:p w14:paraId="113EC790" w14:textId="6757DAAB"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7</w:t>
            </w:r>
          </w:p>
        </w:tc>
        <w:tc>
          <w:tcPr>
            <w:tcW w:w="2127" w:type="dxa"/>
            <w:vMerge w:val="restart"/>
            <w:hideMark/>
          </w:tcPr>
          <w:p w14:paraId="307AA12D"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6B860839"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・指定入所支援の提供に関する記録</w:t>
            </w:r>
          </w:p>
          <w:p w14:paraId="0FF65A7C"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・入所児童数に関する書類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lastRenderedPageBreak/>
              <w:t>・設備、備品台帳</w:t>
            </w:r>
          </w:p>
          <w:p w14:paraId="78FA108C"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2C59D255"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p>
          <w:p w14:paraId="0CE6C9F1"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0CDDEBD6"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・出勤状況に関する書類等</w:t>
            </w:r>
          </w:p>
          <w:p w14:paraId="38AD1695"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・強度行動障害支援者養成研修（基礎研修）修了証</w:t>
            </w:r>
          </w:p>
          <w:p w14:paraId="6348218D" w14:textId="77777777" w:rsidR="0073491F" w:rsidRPr="00D708D0"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・強度行動障害支援者養成研修（実践研修）修了証</w:t>
            </w:r>
          </w:p>
          <w:p w14:paraId="0940DC26" w14:textId="77777777" w:rsidR="0073491F" w:rsidRDefault="0073491F"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・支援計画シート</w:t>
            </w:r>
          </w:p>
          <w:p w14:paraId="57C1ABCA" w14:textId="5AD8311F" w:rsidR="00F209B0" w:rsidRPr="00D708D0" w:rsidRDefault="00F209B0"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・支援手順書</w:t>
            </w:r>
          </w:p>
        </w:tc>
      </w:tr>
      <w:tr w:rsidR="0073491F" w:rsidRPr="00955963" w14:paraId="17563D67" w14:textId="77777777" w:rsidTr="00827850">
        <w:tc>
          <w:tcPr>
            <w:tcW w:w="817" w:type="dxa"/>
            <w:shd w:val="clear" w:color="auto" w:fill="EAF1DD" w:themeFill="accent3" w:themeFillTint="33"/>
            <w:noWrap/>
            <w:vAlign w:val="center"/>
          </w:tcPr>
          <w:p w14:paraId="0768613E" w14:textId="6ED3F98B" w:rsidR="0073491F" w:rsidRPr="00D708D0" w:rsidRDefault="0073491F"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tcPr>
          <w:p w14:paraId="4A67403E" w14:textId="77777777" w:rsidR="0073491F" w:rsidRPr="00D708D0" w:rsidRDefault="0073491F" w:rsidP="00756845">
            <w:pPr>
              <w:snapToGrid w:val="0"/>
              <w:rPr>
                <w:rFonts w:ascii="ＭＳ Ｐ明朝" w:eastAsia="ＭＳ Ｐ明朝" w:hAnsi="ＭＳ Ｐ明朝"/>
                <w:color w:val="000000" w:themeColor="text1"/>
                <w:sz w:val="18"/>
                <w:szCs w:val="18"/>
              </w:rPr>
            </w:pPr>
          </w:p>
        </w:tc>
        <w:tc>
          <w:tcPr>
            <w:tcW w:w="8959" w:type="dxa"/>
          </w:tcPr>
          <w:p w14:paraId="63D527B5" w14:textId="77777777" w:rsidR="004A6F8E" w:rsidRDefault="004A6F8E" w:rsidP="004A6F8E">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73491F">
              <w:rPr>
                <w:rFonts w:asciiTheme="minorEastAsia" w:hAnsiTheme="minorEastAsia" w:hint="eastAsia"/>
                <w:color w:val="000000" w:themeColor="text1"/>
                <w:sz w:val="18"/>
                <w:szCs w:val="18"/>
              </w:rPr>
              <w:t xml:space="preserve">　強度行動障害児特別支援加算（Ⅰ）</w:t>
            </w:r>
          </w:p>
          <w:p w14:paraId="69D7EFFB" w14:textId="01236F35" w:rsidR="0073491F" w:rsidRDefault="0073491F"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以下の基準（※1）に適合する強度の行動障害を有する児童に対して、以下の基準（※2）に適合する指定入所支援を行った場合</w:t>
            </w:r>
          </w:p>
          <w:p w14:paraId="5AB36392" w14:textId="77777777" w:rsidR="0073491F" w:rsidRDefault="0073491F" w:rsidP="00756845">
            <w:pPr>
              <w:snapToGrid w:val="0"/>
              <w:rPr>
                <w:rFonts w:asciiTheme="minorEastAsia" w:hAnsiTheme="minorEastAsia"/>
                <w:color w:val="000000" w:themeColor="text1"/>
                <w:sz w:val="18"/>
                <w:szCs w:val="18"/>
              </w:rPr>
            </w:pPr>
          </w:p>
          <w:p w14:paraId="6DA569E6" w14:textId="6D7A92BA" w:rsidR="0073491F" w:rsidRPr="00D708D0" w:rsidRDefault="0073491F" w:rsidP="00617258">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※1　</w:t>
            </w:r>
            <w:r w:rsidR="009D28EC">
              <w:rPr>
                <w:rFonts w:asciiTheme="minorEastAsia" w:hAnsiTheme="minorEastAsia" w:hint="eastAsia"/>
                <w:color w:val="000000" w:themeColor="text1"/>
                <w:sz w:val="18"/>
                <w:szCs w:val="18"/>
              </w:rPr>
              <w:t>本</w:t>
            </w:r>
            <w:r w:rsidR="00617258">
              <w:rPr>
                <w:rFonts w:asciiTheme="minorEastAsia" w:hAnsiTheme="minorEastAsia" w:hint="eastAsia"/>
                <w:color w:val="000000" w:themeColor="text1"/>
                <w:sz w:val="18"/>
                <w:szCs w:val="18"/>
              </w:rPr>
              <w:t>市</w:t>
            </w:r>
            <w:r w:rsidRPr="00D708D0">
              <w:rPr>
                <w:rFonts w:asciiTheme="minorEastAsia" w:hAnsiTheme="minorEastAsia"/>
                <w:color w:val="000000" w:themeColor="text1"/>
                <w:sz w:val="18"/>
                <w:szCs w:val="18"/>
              </w:rPr>
              <w:t>の判定に基づき、以下の</w:t>
            </w:r>
            <w:r w:rsidRPr="00D708D0">
              <w:rPr>
                <w:rFonts w:asciiTheme="minorEastAsia" w:hAnsiTheme="minorEastAsia" w:hint="eastAsia"/>
                <w:color w:val="000000" w:themeColor="text1"/>
                <w:sz w:val="18"/>
                <w:szCs w:val="18"/>
              </w:rPr>
              <w:t>行動障害の内容とその行動障害がみられる頻度等から算出した点数の合計が</w:t>
            </w:r>
            <w:r w:rsidRPr="00D708D0">
              <w:rPr>
                <w:rFonts w:asciiTheme="minorEastAsia" w:hAnsiTheme="minorEastAsia"/>
                <w:color w:val="000000" w:themeColor="text1"/>
                <w:sz w:val="18"/>
                <w:szCs w:val="18"/>
              </w:rPr>
              <w:t>20</w:t>
            </w:r>
            <w:r w:rsidRPr="00D708D0">
              <w:rPr>
                <w:rFonts w:asciiTheme="minorEastAsia" w:hAnsiTheme="minorEastAsia" w:hint="eastAsia"/>
                <w:color w:val="000000" w:themeColor="text1"/>
                <w:sz w:val="18"/>
                <w:szCs w:val="18"/>
              </w:rPr>
              <w:t>点以上であると本市が認めた障害児</w:t>
            </w:r>
          </w:p>
          <w:p w14:paraId="7DDC8D18" w14:textId="117D0A81"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 xml:space="preserve"> </w:t>
            </w:r>
            <w:r w:rsidR="004A6F8E">
              <w:rPr>
                <w:rFonts w:asciiTheme="minorEastAsia" w:hAnsiTheme="minorEastAsia" w:hint="eastAsia"/>
                <w:color w:val="000000" w:themeColor="text1"/>
                <w:sz w:val="18"/>
                <w:szCs w:val="18"/>
              </w:rPr>
              <w:t xml:space="preserve">　</w:t>
            </w:r>
            <w:r w:rsidRPr="00D708D0">
              <w:rPr>
                <w:rFonts w:asciiTheme="minorEastAsia" w:hAnsiTheme="minorEastAsia" w:hint="eastAsia"/>
                <w:color w:val="000000" w:themeColor="text1"/>
                <w:sz w:val="18"/>
                <w:szCs w:val="18"/>
              </w:rPr>
              <w:t>①　ひどく自分の体を叩いたり傷つけたりする等の行為</w:t>
            </w:r>
          </w:p>
          <w:p w14:paraId="111DCB55" w14:textId="26EE3B7E"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（週</w:t>
            </w:r>
            <w:r w:rsidRPr="00D708D0">
              <w:rPr>
                <w:rFonts w:asciiTheme="minorEastAsia" w:hAnsiTheme="minorEastAsia"/>
                <w:color w:val="000000" w:themeColor="text1"/>
                <w:sz w:val="18"/>
                <w:szCs w:val="18"/>
              </w:rPr>
              <w:t>1回以上 1点、1日1回以上 3点、1日中 5点）</w:t>
            </w:r>
          </w:p>
          <w:p w14:paraId="3F0E27DD" w14:textId="29FE1EC4"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②　ひどく</w:t>
            </w:r>
            <w:r w:rsidR="00617258">
              <w:rPr>
                <w:rFonts w:asciiTheme="minorEastAsia" w:hAnsiTheme="minorEastAsia" w:hint="eastAsia"/>
                <w:color w:val="000000" w:themeColor="text1"/>
                <w:sz w:val="18"/>
                <w:szCs w:val="18"/>
              </w:rPr>
              <w:t>叩いたり</w:t>
            </w:r>
            <w:r w:rsidRPr="00D708D0">
              <w:rPr>
                <w:rFonts w:asciiTheme="minorEastAsia" w:hAnsiTheme="minorEastAsia" w:hint="eastAsia"/>
                <w:color w:val="000000" w:themeColor="text1"/>
                <w:sz w:val="18"/>
                <w:szCs w:val="18"/>
              </w:rPr>
              <w:t>蹴ったりする等の行為</w:t>
            </w:r>
          </w:p>
          <w:p w14:paraId="1D1C14AA" w14:textId="51F679A1"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（月</w:t>
            </w:r>
            <w:r w:rsidRPr="00D708D0">
              <w:rPr>
                <w:rFonts w:asciiTheme="minorEastAsia" w:hAnsiTheme="minorEastAsia"/>
                <w:color w:val="000000" w:themeColor="text1"/>
                <w:sz w:val="18"/>
                <w:szCs w:val="18"/>
              </w:rPr>
              <w:t>1回以上 1点、週1回以上 3点、１日に頻回 5点）</w:t>
            </w:r>
          </w:p>
          <w:p w14:paraId="59518D41" w14:textId="7A2AA81E"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③　激しいこだわり（週</w:t>
            </w:r>
            <w:r w:rsidRPr="00D708D0">
              <w:rPr>
                <w:rFonts w:asciiTheme="minorEastAsia" w:hAnsiTheme="minorEastAsia"/>
                <w:color w:val="000000" w:themeColor="text1"/>
                <w:sz w:val="18"/>
                <w:szCs w:val="18"/>
              </w:rPr>
              <w:t>1回以上 1点、1日1回以上 3点、1日に頻回 5点）</w:t>
            </w:r>
          </w:p>
          <w:p w14:paraId="28A4EC1A" w14:textId="06F1CCCF"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④　激しい器物破損（月</w:t>
            </w:r>
            <w:r w:rsidRPr="00D708D0">
              <w:rPr>
                <w:rFonts w:asciiTheme="minorEastAsia" w:hAnsiTheme="minorEastAsia"/>
                <w:color w:val="000000" w:themeColor="text1"/>
                <w:sz w:val="18"/>
                <w:szCs w:val="18"/>
              </w:rPr>
              <w:t>1回以上 1点、週1回以上 3点、1日に頻回 5点）</w:t>
            </w:r>
          </w:p>
          <w:p w14:paraId="5A027417" w14:textId="2CD5D3C3"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⑤　睡眠障害（月</w:t>
            </w:r>
            <w:r w:rsidRPr="00D708D0">
              <w:rPr>
                <w:rFonts w:asciiTheme="minorEastAsia" w:hAnsiTheme="minorEastAsia"/>
                <w:color w:val="000000" w:themeColor="text1"/>
                <w:sz w:val="18"/>
                <w:szCs w:val="18"/>
              </w:rPr>
              <w:t>1回以上 1点、週1回以上 3点、ほぼ毎日 5点）</w:t>
            </w:r>
          </w:p>
          <w:p w14:paraId="2B2C7D9C" w14:textId="7368B91A"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⑥　異食、過食、反すう等の食事に関する行動</w:t>
            </w:r>
          </w:p>
          <w:p w14:paraId="64DB88AF" w14:textId="386E0322"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（週</w:t>
            </w:r>
            <w:r w:rsidRPr="00D708D0">
              <w:rPr>
                <w:rFonts w:asciiTheme="minorEastAsia" w:hAnsiTheme="minorEastAsia"/>
                <w:color w:val="000000" w:themeColor="text1"/>
                <w:sz w:val="18"/>
                <w:szCs w:val="18"/>
              </w:rPr>
              <w:t>1回以上 1点、ほぼ毎日 3点、ほぼ毎食 5点）</w:t>
            </w:r>
          </w:p>
          <w:p w14:paraId="5517988F" w14:textId="0BF4C180"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⑦　排せつに関する強度の障害（月</w:t>
            </w:r>
            <w:r w:rsidRPr="00D708D0">
              <w:rPr>
                <w:rFonts w:asciiTheme="minorEastAsia" w:hAnsiTheme="minorEastAsia"/>
                <w:color w:val="000000" w:themeColor="text1"/>
                <w:sz w:val="18"/>
                <w:szCs w:val="18"/>
              </w:rPr>
              <w:t>1回以上 1点、週1回以上 3点、ほぼ毎日 5点）</w:t>
            </w:r>
          </w:p>
          <w:p w14:paraId="054490E0" w14:textId="50AC2701"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⑧　著しい多動（月</w:t>
            </w:r>
            <w:r w:rsidRPr="00D708D0">
              <w:rPr>
                <w:rFonts w:asciiTheme="minorEastAsia" w:hAnsiTheme="minorEastAsia"/>
                <w:color w:val="000000" w:themeColor="text1"/>
                <w:sz w:val="18"/>
                <w:szCs w:val="18"/>
              </w:rPr>
              <w:t>1回以上 1点、週1回以上 3点、ほぼ毎日 5点）</w:t>
            </w:r>
          </w:p>
          <w:p w14:paraId="32769C92" w14:textId="01F89E57"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⑨　奇声、大声を出す等の行動（ほぼ毎日</w:t>
            </w:r>
            <w:r w:rsidRPr="00D708D0">
              <w:rPr>
                <w:rFonts w:asciiTheme="minorEastAsia" w:hAnsiTheme="minorEastAsia"/>
                <w:color w:val="000000" w:themeColor="text1"/>
                <w:sz w:val="18"/>
                <w:szCs w:val="18"/>
              </w:rPr>
              <w:t xml:space="preserve"> 1点、1日中 3点、絶えず 5点）</w:t>
            </w:r>
          </w:p>
          <w:p w14:paraId="0B61538D" w14:textId="67007013" w:rsidR="0073491F" w:rsidRPr="00D708D0" w:rsidRDefault="0073491F" w:rsidP="00005C92">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⑩　沈静化が困難なパニック（あり</w:t>
            </w:r>
            <w:r w:rsidRPr="00D708D0">
              <w:rPr>
                <w:rFonts w:asciiTheme="minorEastAsia" w:hAnsiTheme="minorEastAsia"/>
                <w:color w:val="000000" w:themeColor="text1"/>
                <w:sz w:val="18"/>
                <w:szCs w:val="18"/>
              </w:rPr>
              <w:t xml:space="preserve"> 5点）</w:t>
            </w:r>
          </w:p>
          <w:p w14:paraId="256F69B1" w14:textId="28EDB7C1" w:rsidR="0073491F" w:rsidRDefault="0073491F" w:rsidP="00005C92">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⑪　他人に恐怖</w:t>
            </w:r>
            <w:r w:rsidR="004A6F8E">
              <w:rPr>
                <w:rFonts w:asciiTheme="minorEastAsia" w:hAnsiTheme="minorEastAsia" w:hint="eastAsia"/>
                <w:color w:val="000000" w:themeColor="text1"/>
                <w:sz w:val="18"/>
                <w:szCs w:val="18"/>
              </w:rPr>
              <w:t>感</w:t>
            </w:r>
            <w:r w:rsidRPr="00D708D0">
              <w:rPr>
                <w:rFonts w:asciiTheme="minorEastAsia" w:hAnsiTheme="minorEastAsia" w:hint="eastAsia"/>
                <w:color w:val="000000" w:themeColor="text1"/>
                <w:sz w:val="18"/>
                <w:szCs w:val="18"/>
              </w:rPr>
              <w:t>を与える程度の粗暴な行為（あり</w:t>
            </w:r>
            <w:r w:rsidRPr="00D708D0">
              <w:rPr>
                <w:rFonts w:asciiTheme="minorEastAsia" w:hAnsiTheme="minorEastAsia"/>
                <w:color w:val="000000" w:themeColor="text1"/>
                <w:sz w:val="18"/>
                <w:szCs w:val="18"/>
              </w:rPr>
              <w:t xml:space="preserve"> 5点）</w:t>
            </w:r>
          </w:p>
          <w:p w14:paraId="5079031C" w14:textId="77777777" w:rsidR="0073491F" w:rsidRDefault="0073491F" w:rsidP="00756845">
            <w:pPr>
              <w:snapToGrid w:val="0"/>
              <w:rPr>
                <w:rFonts w:asciiTheme="minorEastAsia" w:hAnsiTheme="minorEastAsia"/>
                <w:color w:val="000000" w:themeColor="text1"/>
                <w:sz w:val="18"/>
                <w:szCs w:val="18"/>
              </w:rPr>
            </w:pPr>
          </w:p>
          <w:p w14:paraId="7D45A2FA" w14:textId="77777777" w:rsidR="0073491F" w:rsidRDefault="0073491F" w:rsidP="00647EA3">
            <w:pPr>
              <w:snapToGrid w:val="0"/>
              <w:rPr>
                <w:rFonts w:asciiTheme="minorEastAsia" w:hAnsiTheme="minorEastAsia"/>
                <w:sz w:val="18"/>
                <w:szCs w:val="18"/>
              </w:rPr>
            </w:pPr>
            <w:r>
              <w:rPr>
                <w:rFonts w:asciiTheme="minorEastAsia" w:hAnsiTheme="minorEastAsia" w:hint="eastAsia"/>
                <w:color w:val="000000" w:themeColor="text1"/>
                <w:sz w:val="18"/>
                <w:szCs w:val="18"/>
              </w:rPr>
              <w:t xml:space="preserve">※2　</w:t>
            </w:r>
            <w:r>
              <w:rPr>
                <w:rFonts w:asciiTheme="minorEastAsia" w:hAnsiTheme="minorEastAsia" w:hint="eastAsia"/>
                <w:sz w:val="18"/>
                <w:szCs w:val="18"/>
              </w:rPr>
              <w:t>次に掲げる基準のいずれにも適合すること。</w:t>
            </w:r>
          </w:p>
          <w:p w14:paraId="738A4242" w14:textId="50E94F0B" w:rsidR="0073491F" w:rsidRPr="003130E5" w:rsidRDefault="0073491F" w:rsidP="00647EA3">
            <w:pPr>
              <w:snapToGrid w:val="0"/>
              <w:ind w:left="485" w:hangingChars="250" w:hanging="485"/>
              <w:rPr>
                <w:rFonts w:asciiTheme="minorEastAsia" w:hAnsiTheme="minorEastAsia"/>
                <w:sz w:val="18"/>
                <w:szCs w:val="18"/>
              </w:rPr>
            </w:pPr>
            <w:r>
              <w:rPr>
                <w:rFonts w:asciiTheme="minorEastAsia" w:hAnsiTheme="minorEastAsia" w:hint="eastAsia"/>
                <w:sz w:val="18"/>
                <w:szCs w:val="18"/>
              </w:rPr>
              <w:t xml:space="preserve">　 </w:t>
            </w:r>
            <w:r w:rsidRPr="003130E5">
              <w:rPr>
                <w:rFonts w:asciiTheme="minorEastAsia" w:hAnsiTheme="minorEastAsia" w:hint="eastAsia"/>
                <w:sz w:val="18"/>
                <w:szCs w:val="18"/>
              </w:rPr>
              <w:t>①　強度行動障害支援者養成研修（実践研修）の課程を修了し、当該研修の事業を行った者から当該研修の課程を修了した旨の証明書の交付を受けた者（以下「実践研修修了者」という。）を</w:t>
            </w:r>
            <w:r w:rsidR="004A6F8E">
              <w:rPr>
                <w:rFonts w:asciiTheme="minorEastAsia" w:hAnsiTheme="minorEastAsia" w:hint="eastAsia"/>
                <w:sz w:val="18"/>
                <w:szCs w:val="18"/>
              </w:rPr>
              <w:t>1</w:t>
            </w:r>
            <w:r w:rsidRPr="003130E5">
              <w:rPr>
                <w:rFonts w:asciiTheme="minorEastAsia" w:hAnsiTheme="minorEastAsia" w:hint="eastAsia"/>
                <w:sz w:val="18"/>
                <w:szCs w:val="18"/>
              </w:rPr>
              <w:t>以上配置し、当該者が支援計画シート等を作成すること。</w:t>
            </w:r>
          </w:p>
          <w:p w14:paraId="7618779E" w14:textId="6487BCF2" w:rsidR="0073491F" w:rsidRPr="00647EA3" w:rsidRDefault="0073491F" w:rsidP="00647EA3">
            <w:pPr>
              <w:snapToGrid w:val="0"/>
              <w:rPr>
                <w:rFonts w:asciiTheme="minorEastAsia" w:hAnsiTheme="minorEastAsia"/>
                <w:color w:val="000000" w:themeColor="text1"/>
                <w:sz w:val="18"/>
                <w:szCs w:val="18"/>
              </w:rPr>
            </w:pPr>
            <w:r w:rsidRPr="003130E5">
              <w:rPr>
                <w:rFonts w:asciiTheme="minorEastAsia" w:hAnsiTheme="minorEastAsia" w:hint="eastAsia"/>
                <w:sz w:val="18"/>
                <w:szCs w:val="18"/>
              </w:rPr>
              <w:lastRenderedPageBreak/>
              <w:t xml:space="preserve">　 ②　①に規定する支援計画シート等に基づいた指定</w:t>
            </w:r>
            <w:r>
              <w:rPr>
                <w:rFonts w:asciiTheme="minorEastAsia" w:hAnsiTheme="minorEastAsia" w:hint="eastAsia"/>
                <w:sz w:val="18"/>
                <w:szCs w:val="18"/>
              </w:rPr>
              <w:t>入所支援</w:t>
            </w:r>
            <w:r w:rsidRPr="003130E5">
              <w:rPr>
                <w:rFonts w:asciiTheme="minorEastAsia" w:hAnsiTheme="minorEastAsia" w:hint="eastAsia"/>
                <w:sz w:val="18"/>
                <w:szCs w:val="18"/>
              </w:rPr>
              <w:t>を行うこと。</w:t>
            </w:r>
          </w:p>
        </w:tc>
        <w:tc>
          <w:tcPr>
            <w:tcW w:w="1673" w:type="dxa"/>
            <w:vMerge/>
          </w:tcPr>
          <w:p w14:paraId="23B1D439" w14:textId="77777777" w:rsidR="0073491F" w:rsidRPr="00D708D0" w:rsidRDefault="0073491F" w:rsidP="00756845">
            <w:pPr>
              <w:snapToGrid w:val="0"/>
              <w:rPr>
                <w:rFonts w:ascii="ＭＳ Ｐ明朝" w:eastAsia="ＭＳ Ｐ明朝" w:hAnsi="ＭＳ Ｐ明朝"/>
                <w:color w:val="000000" w:themeColor="text1"/>
                <w:sz w:val="18"/>
                <w:szCs w:val="18"/>
              </w:rPr>
            </w:pPr>
          </w:p>
        </w:tc>
        <w:tc>
          <w:tcPr>
            <w:tcW w:w="2127" w:type="dxa"/>
            <w:vMerge/>
          </w:tcPr>
          <w:p w14:paraId="782750DE" w14:textId="77777777" w:rsidR="0073491F" w:rsidRPr="00D708D0" w:rsidRDefault="0073491F" w:rsidP="00756845">
            <w:pPr>
              <w:snapToGrid w:val="0"/>
              <w:rPr>
                <w:rFonts w:ascii="ＭＳ Ｐ明朝" w:eastAsia="ＭＳ Ｐ明朝" w:hAnsi="ＭＳ Ｐ明朝"/>
                <w:color w:val="000000" w:themeColor="text1"/>
                <w:sz w:val="18"/>
                <w:szCs w:val="18"/>
              </w:rPr>
            </w:pPr>
          </w:p>
        </w:tc>
      </w:tr>
      <w:tr w:rsidR="0073491F" w:rsidRPr="00955963" w14:paraId="17529D8A" w14:textId="77777777" w:rsidTr="00827850">
        <w:tc>
          <w:tcPr>
            <w:tcW w:w="817" w:type="dxa"/>
            <w:shd w:val="clear" w:color="auto" w:fill="EAF1DD" w:themeFill="accent3" w:themeFillTint="33"/>
            <w:noWrap/>
            <w:vAlign w:val="center"/>
          </w:tcPr>
          <w:p w14:paraId="541D90FE" w14:textId="36DEB857" w:rsidR="0073491F" w:rsidRPr="00D708D0" w:rsidRDefault="0073491F"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0D505384" w14:textId="77777777" w:rsidR="0073491F" w:rsidRPr="00D708D0" w:rsidRDefault="0073491F" w:rsidP="00756845">
            <w:pPr>
              <w:snapToGrid w:val="0"/>
              <w:rPr>
                <w:rFonts w:ascii="ＭＳ Ｐ明朝" w:eastAsia="ＭＳ Ｐ明朝" w:hAnsi="ＭＳ Ｐ明朝"/>
                <w:color w:val="000000" w:themeColor="text1"/>
                <w:sz w:val="18"/>
                <w:szCs w:val="18"/>
              </w:rPr>
            </w:pPr>
          </w:p>
        </w:tc>
        <w:tc>
          <w:tcPr>
            <w:tcW w:w="8959" w:type="dxa"/>
          </w:tcPr>
          <w:p w14:paraId="586D5A4E" w14:textId="77777777" w:rsidR="005C6D47" w:rsidRDefault="005C6D47" w:rsidP="005C6D4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3491F">
              <w:rPr>
                <w:rFonts w:asciiTheme="minorEastAsia" w:hAnsiTheme="minorEastAsia" w:hint="eastAsia"/>
                <w:color w:val="000000" w:themeColor="text1"/>
                <w:sz w:val="18"/>
                <w:szCs w:val="18"/>
              </w:rPr>
              <w:t xml:space="preserve">　強度行動障害児特別支援加算（Ⅱ）</w:t>
            </w:r>
          </w:p>
          <w:p w14:paraId="797C8D4E" w14:textId="1D1FB5AB" w:rsidR="0073491F" w:rsidRDefault="0073491F"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以下の基準（※1）に適合する強度の行動障害を有する児童に対して、以下の基準（※2）に適合する指定入所支援を行った場合</w:t>
            </w:r>
          </w:p>
          <w:p w14:paraId="46320653" w14:textId="45648267" w:rsidR="0073491F" w:rsidRPr="005C6D47" w:rsidRDefault="0073491F" w:rsidP="00756845">
            <w:pPr>
              <w:snapToGrid w:val="0"/>
              <w:rPr>
                <w:rFonts w:asciiTheme="minorEastAsia" w:hAnsiTheme="minorEastAsia"/>
                <w:color w:val="000000" w:themeColor="text1"/>
                <w:sz w:val="18"/>
                <w:szCs w:val="18"/>
              </w:rPr>
            </w:pPr>
          </w:p>
          <w:p w14:paraId="3BEB8F19" w14:textId="1087C535" w:rsidR="0073491F" w:rsidRDefault="0073491F"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※1　</w:t>
            </w:r>
            <w:r w:rsidR="005C6D47">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の※1の①から⑪までの点数の合計が30点以上であると本市が認めた障害児</w:t>
            </w:r>
          </w:p>
          <w:p w14:paraId="4683E904" w14:textId="77777777" w:rsidR="0073491F" w:rsidRPr="005C6D47" w:rsidRDefault="0073491F" w:rsidP="00756845">
            <w:pPr>
              <w:snapToGrid w:val="0"/>
              <w:rPr>
                <w:rFonts w:asciiTheme="minorEastAsia" w:hAnsiTheme="minorEastAsia"/>
                <w:color w:val="000000" w:themeColor="text1"/>
                <w:sz w:val="18"/>
                <w:szCs w:val="18"/>
              </w:rPr>
            </w:pPr>
          </w:p>
          <w:p w14:paraId="14839D06" w14:textId="47E33ACB" w:rsidR="0073491F" w:rsidRPr="00647EA3" w:rsidRDefault="0073491F" w:rsidP="00647EA3">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※2　</w:t>
            </w:r>
            <w:r w:rsidRPr="00647EA3">
              <w:rPr>
                <w:rFonts w:asciiTheme="minorEastAsia" w:hAnsiTheme="minorEastAsia" w:hint="eastAsia"/>
                <w:color w:val="000000" w:themeColor="text1"/>
                <w:sz w:val="18"/>
                <w:szCs w:val="18"/>
              </w:rPr>
              <w:t>次に掲げる基準のいずれにも適合すること。</w:t>
            </w:r>
          </w:p>
          <w:p w14:paraId="182B9EC3" w14:textId="77777777" w:rsidR="0073491F" w:rsidRPr="00647EA3" w:rsidRDefault="0073491F" w:rsidP="00E2694F">
            <w:pPr>
              <w:snapToGrid w:val="0"/>
              <w:ind w:left="485" w:hangingChars="250" w:hanging="485"/>
              <w:rPr>
                <w:rFonts w:asciiTheme="minorEastAsia" w:hAnsiTheme="minorEastAsia"/>
                <w:color w:val="000000" w:themeColor="text1"/>
                <w:sz w:val="18"/>
                <w:szCs w:val="18"/>
              </w:rPr>
            </w:pPr>
            <w:r w:rsidRPr="00647EA3">
              <w:rPr>
                <w:rFonts w:asciiTheme="minorEastAsia" w:hAnsiTheme="minorEastAsia" w:hint="eastAsia"/>
                <w:color w:val="000000" w:themeColor="text1"/>
                <w:sz w:val="18"/>
                <w:szCs w:val="18"/>
              </w:rPr>
              <w:t xml:space="preserve">　 ①　中核的支援人材養成研修の課程を修了し、当該研修の事業を行った者から当該研修の課程を修了した旨の証明書の交付を受けた者（以下「中核的支援人材養成研修修了者」という。）を1以上配置し、中核的支援人材養成研修修了者又は中核的支援人材養成研修修了者から適切な助言及び指導を受けた実践研修修了者が支援計画シートを作成すること。</w:t>
            </w:r>
          </w:p>
          <w:p w14:paraId="5DA0B05D" w14:textId="1CA489B5" w:rsidR="0073491F" w:rsidRPr="00647EA3" w:rsidRDefault="0073491F" w:rsidP="00647EA3">
            <w:pPr>
              <w:snapToGrid w:val="0"/>
              <w:rPr>
                <w:rFonts w:asciiTheme="minorEastAsia" w:hAnsiTheme="minorEastAsia"/>
                <w:color w:val="000000" w:themeColor="text1"/>
                <w:sz w:val="18"/>
                <w:szCs w:val="18"/>
              </w:rPr>
            </w:pPr>
            <w:r w:rsidRPr="00647EA3">
              <w:rPr>
                <w:rFonts w:asciiTheme="minorEastAsia" w:hAnsiTheme="minorEastAsia" w:hint="eastAsia"/>
                <w:color w:val="000000" w:themeColor="text1"/>
                <w:sz w:val="18"/>
                <w:szCs w:val="18"/>
              </w:rPr>
              <w:t xml:space="preserve">　 ②　①に規定する支援計画シート等に基づいて指定</w:t>
            </w:r>
            <w:r>
              <w:rPr>
                <w:rFonts w:asciiTheme="minorEastAsia" w:hAnsiTheme="minorEastAsia" w:hint="eastAsia"/>
                <w:color w:val="000000" w:themeColor="text1"/>
                <w:sz w:val="18"/>
                <w:szCs w:val="18"/>
              </w:rPr>
              <w:t>入所支援</w:t>
            </w:r>
            <w:r w:rsidRPr="00647EA3">
              <w:rPr>
                <w:rFonts w:asciiTheme="minorEastAsia" w:hAnsiTheme="minorEastAsia" w:hint="eastAsia"/>
                <w:color w:val="000000" w:themeColor="text1"/>
                <w:sz w:val="18"/>
                <w:szCs w:val="18"/>
              </w:rPr>
              <w:t>を行うこと。</w:t>
            </w:r>
          </w:p>
        </w:tc>
        <w:tc>
          <w:tcPr>
            <w:tcW w:w="1673" w:type="dxa"/>
            <w:vMerge/>
          </w:tcPr>
          <w:p w14:paraId="789ACF93" w14:textId="77777777" w:rsidR="0073491F" w:rsidRPr="00D708D0" w:rsidRDefault="0073491F" w:rsidP="00756845">
            <w:pPr>
              <w:snapToGrid w:val="0"/>
              <w:rPr>
                <w:rFonts w:ascii="ＭＳ Ｐ明朝" w:eastAsia="ＭＳ Ｐ明朝" w:hAnsi="ＭＳ Ｐ明朝"/>
                <w:color w:val="000000" w:themeColor="text1"/>
                <w:sz w:val="18"/>
                <w:szCs w:val="18"/>
              </w:rPr>
            </w:pPr>
          </w:p>
        </w:tc>
        <w:tc>
          <w:tcPr>
            <w:tcW w:w="2127" w:type="dxa"/>
            <w:vMerge/>
          </w:tcPr>
          <w:p w14:paraId="661A3AE7" w14:textId="77777777" w:rsidR="0073491F" w:rsidRPr="00D708D0" w:rsidRDefault="0073491F" w:rsidP="00756845">
            <w:pPr>
              <w:snapToGrid w:val="0"/>
              <w:rPr>
                <w:rFonts w:ascii="ＭＳ Ｐ明朝" w:eastAsia="ＭＳ Ｐ明朝" w:hAnsi="ＭＳ Ｐ明朝"/>
                <w:color w:val="000000" w:themeColor="text1"/>
                <w:sz w:val="18"/>
                <w:szCs w:val="18"/>
              </w:rPr>
            </w:pPr>
          </w:p>
        </w:tc>
      </w:tr>
      <w:tr w:rsidR="00756845" w:rsidRPr="00955963" w14:paraId="6FCD0827" w14:textId="77777777" w:rsidTr="007E6B0A">
        <w:tc>
          <w:tcPr>
            <w:tcW w:w="817" w:type="dxa"/>
            <w:shd w:val="clear" w:color="auto" w:fill="EAF1DD" w:themeFill="accent3" w:themeFillTint="33"/>
            <w:noWrap/>
            <w:vAlign w:val="center"/>
            <w:hideMark/>
          </w:tcPr>
          <w:p w14:paraId="38A0C497"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0AA2B6B7" w14:textId="509A09F1"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3</w:t>
            </w:r>
            <w:r w:rsidRPr="00D708D0">
              <w:rPr>
                <w:rFonts w:ascii="ＭＳ Ｐ明朝" w:eastAsia="ＭＳ Ｐ明朝" w:hAnsi="ＭＳ Ｐ明朝"/>
                <w:color w:val="000000" w:themeColor="text1"/>
                <w:sz w:val="18"/>
                <w:szCs w:val="18"/>
              </w:rPr>
              <w:t xml:space="preserve"> </w:t>
            </w:r>
            <w:r w:rsidRPr="00D708D0">
              <w:rPr>
                <w:rFonts w:ascii="ＭＳ Ｐ明朝" w:eastAsia="ＭＳ Ｐ明朝" w:hAnsi="ＭＳ Ｐ明朝" w:hint="eastAsia"/>
                <w:color w:val="000000" w:themeColor="text1"/>
                <w:sz w:val="18"/>
                <w:szCs w:val="18"/>
              </w:rPr>
              <w:t>乳幼児加算</w:t>
            </w:r>
          </w:p>
        </w:tc>
        <w:tc>
          <w:tcPr>
            <w:tcW w:w="8959" w:type="dxa"/>
            <w:hideMark/>
          </w:tcPr>
          <w:p w14:paraId="1F484680" w14:textId="52AF079C"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4A6F8E">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w:t>
            </w:r>
            <w:r w:rsidR="0069732B">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乳幼児である障害児に対して指定入所支援を行った場合に、</w:t>
            </w:r>
            <w:r w:rsidR="008A1144">
              <w:rPr>
                <w:rFonts w:asciiTheme="minorEastAsia" w:hAnsiTheme="minorEastAsia" w:hint="eastAsia"/>
                <w:color w:val="000000" w:themeColor="text1"/>
                <w:sz w:val="18"/>
                <w:szCs w:val="18"/>
              </w:rPr>
              <w:t>乳幼児加算として、</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w:t>
            </w:r>
            <w:r w:rsidR="008A1144">
              <w:rPr>
                <w:rFonts w:asciiTheme="minorEastAsia" w:hAnsiTheme="minorEastAsia" w:hint="eastAsia"/>
                <w:color w:val="000000" w:themeColor="text1"/>
                <w:sz w:val="18"/>
                <w:szCs w:val="18"/>
              </w:rPr>
              <w:t>78単位を</w:t>
            </w:r>
            <w:r w:rsidRPr="00D708D0">
              <w:rPr>
                <w:rFonts w:asciiTheme="minorEastAsia" w:hAnsiTheme="minorEastAsia" w:hint="eastAsia"/>
                <w:color w:val="000000" w:themeColor="text1"/>
                <w:sz w:val="18"/>
                <w:szCs w:val="18"/>
              </w:rPr>
              <w:t>所定単位数</w:t>
            </w:r>
            <w:r w:rsidR="008A1144">
              <w:rPr>
                <w:rFonts w:asciiTheme="minorEastAsia" w:hAnsiTheme="minorEastAsia" w:hint="eastAsia"/>
                <w:color w:val="000000" w:themeColor="text1"/>
                <w:sz w:val="18"/>
                <w:szCs w:val="18"/>
              </w:rPr>
              <w:t>に</w:t>
            </w:r>
            <w:r w:rsidRPr="00D708D0">
              <w:rPr>
                <w:rFonts w:asciiTheme="minorEastAsia" w:hAnsiTheme="minorEastAsia" w:hint="eastAsia"/>
                <w:color w:val="000000" w:themeColor="text1"/>
                <w:sz w:val="18"/>
                <w:szCs w:val="18"/>
              </w:rPr>
              <w:t>加算しているか。</w:t>
            </w:r>
            <w:r w:rsidRPr="00D708D0">
              <w:rPr>
                <w:rFonts w:asciiTheme="minorEastAsia" w:hAnsiTheme="minorEastAsia"/>
                <w:color w:val="000000" w:themeColor="text1"/>
                <w:sz w:val="18"/>
                <w:szCs w:val="18"/>
              </w:rPr>
              <w:br w:type="page"/>
            </w:r>
          </w:p>
        </w:tc>
        <w:tc>
          <w:tcPr>
            <w:tcW w:w="1673" w:type="dxa"/>
            <w:hideMark/>
          </w:tcPr>
          <w:p w14:paraId="32C562EF" w14:textId="2CCB6C3F"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8</w:t>
            </w:r>
          </w:p>
        </w:tc>
        <w:tc>
          <w:tcPr>
            <w:tcW w:w="2127" w:type="dxa"/>
            <w:hideMark/>
          </w:tcPr>
          <w:p w14:paraId="67E89080" w14:textId="2FB71EFC"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5FFC5EC8"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br w:type="page"/>
            </w:r>
            <w:r w:rsidRPr="00D708D0">
              <w:rPr>
                <w:rFonts w:ascii="ＭＳ Ｐ明朝" w:eastAsia="ＭＳ Ｐ明朝" w:hAnsi="ＭＳ Ｐ明朝" w:hint="eastAsia"/>
                <w:color w:val="000000" w:themeColor="text1"/>
                <w:sz w:val="18"/>
                <w:szCs w:val="18"/>
              </w:rPr>
              <w:t>・受給者証写し</w:t>
            </w:r>
          </w:p>
        </w:tc>
      </w:tr>
      <w:tr w:rsidR="00756845" w:rsidRPr="00955963" w14:paraId="6F123C0A" w14:textId="77777777" w:rsidTr="007E6B0A">
        <w:tc>
          <w:tcPr>
            <w:tcW w:w="817" w:type="dxa"/>
            <w:tcBorders>
              <w:bottom w:val="single" w:sz="4" w:space="0" w:color="auto"/>
            </w:tcBorders>
            <w:shd w:val="clear" w:color="auto" w:fill="EAF1DD" w:themeFill="accent3" w:themeFillTint="33"/>
            <w:noWrap/>
            <w:vAlign w:val="center"/>
            <w:hideMark/>
          </w:tcPr>
          <w:p w14:paraId="27BEB6C8"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nil"/>
            </w:tcBorders>
            <w:hideMark/>
          </w:tcPr>
          <w:p w14:paraId="5A76DED0" w14:textId="780626EE"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4</w:t>
            </w:r>
            <w:r w:rsidRPr="00D708D0">
              <w:rPr>
                <w:rFonts w:ascii="ＭＳ Ｐ明朝" w:eastAsia="ＭＳ Ｐ明朝" w:hAnsi="ＭＳ Ｐ明朝"/>
                <w:color w:val="000000" w:themeColor="text1"/>
                <w:sz w:val="18"/>
                <w:szCs w:val="18"/>
              </w:rPr>
              <w:t xml:space="preserve"> 心理担当職員配置加算</w:t>
            </w:r>
          </w:p>
        </w:tc>
        <w:tc>
          <w:tcPr>
            <w:tcW w:w="8959" w:type="dxa"/>
            <w:hideMark/>
          </w:tcPr>
          <w:p w14:paraId="1D4EA855" w14:textId="630594D4"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000661C5">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0073491F">
              <w:rPr>
                <w:rFonts w:asciiTheme="minorEastAsia" w:hAnsiTheme="minorEastAsia" w:hint="eastAsia"/>
                <w:color w:val="000000" w:themeColor="text1"/>
                <w:sz w:val="18"/>
                <w:szCs w:val="18"/>
              </w:rPr>
              <w:t>（※）</w:t>
            </w:r>
            <w:r w:rsidR="000661C5">
              <w:rPr>
                <w:rFonts w:asciiTheme="minorEastAsia" w:hAnsiTheme="minorEastAsia" w:hint="eastAsia"/>
                <w:color w:val="000000" w:themeColor="text1"/>
                <w:sz w:val="18"/>
                <w:szCs w:val="18"/>
              </w:rPr>
              <w:t>のいずれにも</w:t>
            </w:r>
            <w:r w:rsidRPr="00D708D0">
              <w:rPr>
                <w:rFonts w:asciiTheme="minorEastAsia" w:hAnsiTheme="minorEastAsia" w:hint="eastAsia"/>
                <w:color w:val="000000" w:themeColor="text1"/>
                <w:sz w:val="18"/>
                <w:szCs w:val="18"/>
              </w:rPr>
              <w:t>適合するものとして市長に届け出た</w:t>
            </w:r>
            <w:r w:rsidR="004A6F8E">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において、指定入所支援を行った場合に、</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日につき所定単位数を加算しているか。</w:t>
            </w:r>
          </w:p>
          <w:p w14:paraId="6D9C8564" w14:textId="50C68722"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ただし、「</w:t>
            </w:r>
            <w:r w:rsidR="00E753BC">
              <w:rPr>
                <w:rFonts w:asciiTheme="minorEastAsia" w:hAnsiTheme="minorEastAsia" w:hint="eastAsia"/>
                <w:color w:val="000000" w:themeColor="text1"/>
                <w:sz w:val="18"/>
                <w:szCs w:val="18"/>
              </w:rPr>
              <w:t>12</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強度行動障害児特別支援加算」を算定している場合は、加算しない。</w:t>
            </w:r>
          </w:p>
          <w:p w14:paraId="28B6363B" w14:textId="77777777" w:rsidR="00756845" w:rsidRPr="00D708D0" w:rsidRDefault="00756845" w:rsidP="00756845">
            <w:pPr>
              <w:snapToGrid w:val="0"/>
              <w:rPr>
                <w:rFonts w:asciiTheme="minorEastAsia" w:hAnsiTheme="minorEastAsia"/>
                <w:color w:val="000000" w:themeColor="text1"/>
                <w:sz w:val="18"/>
                <w:szCs w:val="18"/>
              </w:rPr>
            </w:pPr>
          </w:p>
          <w:p w14:paraId="11D607AA" w14:textId="11927203" w:rsidR="00756845" w:rsidRPr="00D708D0" w:rsidRDefault="0073491F" w:rsidP="00D708D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w:t>
            </w:r>
            <w:r w:rsidR="00756845" w:rsidRPr="00D708D0">
              <w:rPr>
                <w:rFonts w:asciiTheme="minorEastAsia" w:hAnsiTheme="minorEastAsia" w:hint="eastAsia"/>
                <w:color w:val="000000" w:themeColor="text1"/>
                <w:sz w:val="18"/>
                <w:szCs w:val="18"/>
              </w:rPr>
              <w:t xml:space="preserve">　次の①から④までに掲げる基準のいずれにも適合すること。</w:t>
            </w:r>
          </w:p>
          <w:p w14:paraId="5AF0B4C9" w14:textId="1840AEE2" w:rsidR="00756845" w:rsidRPr="00D708D0" w:rsidRDefault="00756845"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「第</w:t>
            </w:r>
            <w:r w:rsidRPr="00D708D0">
              <w:rPr>
                <w:rFonts w:asciiTheme="minorEastAsia" w:hAnsiTheme="minorEastAsia"/>
                <w:color w:val="000000" w:themeColor="text1"/>
                <w:sz w:val="18"/>
                <w:szCs w:val="18"/>
              </w:rPr>
              <w:t>2　人員に関する基準」の2から7</w:t>
            </w:r>
            <w:r w:rsidR="00E753BC">
              <w:rPr>
                <w:rFonts w:asciiTheme="minorEastAsia" w:hAnsiTheme="minorEastAsia" w:hint="eastAsia"/>
                <w:color w:val="000000" w:themeColor="text1"/>
                <w:sz w:val="18"/>
                <w:szCs w:val="18"/>
              </w:rPr>
              <w:t>まで</w:t>
            </w:r>
            <w:r w:rsidRPr="00D708D0">
              <w:rPr>
                <w:rFonts w:asciiTheme="minorEastAsia" w:hAnsiTheme="minorEastAsia" w:hint="eastAsia"/>
                <w:color w:val="000000" w:themeColor="text1"/>
                <w:sz w:val="18"/>
                <w:szCs w:val="18"/>
              </w:rPr>
              <w:t>に定める従業者の員数に加えて、心理担当職員を</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以上配置していること。</w:t>
            </w:r>
          </w:p>
          <w:p w14:paraId="44F67903" w14:textId="7D36E9CB" w:rsidR="00756845" w:rsidRPr="00D708D0" w:rsidRDefault="00756845"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心理担当職員は、学校教育法の規定による大学（短期大学を除く。）若しくは大学院において、心理学を専修する学科、研究科若しくはこれに相当する課程を修めて卒業した者であって、個人及び集団心理療法の技術を有するもの又はこれと同等以上の能力を有すると認められる者であること。</w:t>
            </w:r>
          </w:p>
          <w:p w14:paraId="3E8D4B72" w14:textId="3BCBEF73"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③　心理</w:t>
            </w:r>
            <w:r w:rsidR="000661C5">
              <w:rPr>
                <w:rFonts w:asciiTheme="minorEastAsia" w:hAnsiTheme="minorEastAsia" w:hint="eastAsia"/>
                <w:color w:val="000000" w:themeColor="text1"/>
                <w:sz w:val="18"/>
                <w:szCs w:val="18"/>
              </w:rPr>
              <w:t>支援</w:t>
            </w:r>
            <w:r w:rsidRPr="00D708D0">
              <w:rPr>
                <w:rFonts w:asciiTheme="minorEastAsia" w:hAnsiTheme="minorEastAsia" w:hint="eastAsia"/>
                <w:color w:val="000000" w:themeColor="text1"/>
                <w:sz w:val="18"/>
                <w:szCs w:val="18"/>
              </w:rPr>
              <w:t>を行うための部屋及び必要な設備を有すること。</w:t>
            </w:r>
          </w:p>
          <w:p w14:paraId="4D9428B5" w14:textId="5736DBDE"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④　心的外傷のため心理</w:t>
            </w:r>
            <w:r w:rsidR="000661C5">
              <w:rPr>
                <w:rFonts w:asciiTheme="minorEastAsia" w:hAnsiTheme="minorEastAsia" w:hint="eastAsia"/>
                <w:color w:val="000000" w:themeColor="text1"/>
                <w:sz w:val="18"/>
                <w:szCs w:val="18"/>
              </w:rPr>
              <w:t>支援</w:t>
            </w:r>
            <w:r w:rsidRPr="00D708D0">
              <w:rPr>
                <w:rFonts w:asciiTheme="minorEastAsia" w:hAnsiTheme="minorEastAsia" w:hint="eastAsia"/>
                <w:color w:val="000000" w:themeColor="text1"/>
                <w:sz w:val="18"/>
                <w:szCs w:val="18"/>
              </w:rPr>
              <w:t>が必要と児童相談所が認めた障害児が</w:t>
            </w:r>
            <w:r w:rsidRPr="00D708D0">
              <w:rPr>
                <w:rFonts w:asciiTheme="minorEastAsia" w:hAnsiTheme="minorEastAsia"/>
                <w:color w:val="000000" w:themeColor="text1"/>
                <w:sz w:val="18"/>
                <w:szCs w:val="18"/>
              </w:rPr>
              <w:t>5</w:t>
            </w:r>
            <w:r w:rsidRPr="00D708D0">
              <w:rPr>
                <w:rFonts w:asciiTheme="minorEastAsia" w:hAnsiTheme="minorEastAsia" w:hint="eastAsia"/>
                <w:color w:val="000000" w:themeColor="text1"/>
                <w:sz w:val="18"/>
                <w:szCs w:val="18"/>
              </w:rPr>
              <w:t>人以上いること。</w:t>
            </w:r>
          </w:p>
        </w:tc>
        <w:tc>
          <w:tcPr>
            <w:tcW w:w="1673" w:type="dxa"/>
            <w:hideMark/>
          </w:tcPr>
          <w:p w14:paraId="47EA8EDB" w14:textId="35198F2B"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9</w:t>
            </w:r>
          </w:p>
        </w:tc>
        <w:tc>
          <w:tcPr>
            <w:tcW w:w="2127" w:type="dxa"/>
            <w:vMerge w:val="restart"/>
            <w:hideMark/>
          </w:tcPr>
          <w:p w14:paraId="0C773F01"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55B8BBDD"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・指定入所支援の提供に関する記録</w:t>
            </w:r>
          </w:p>
          <w:p w14:paraId="2B0BF77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・入所児童に関する記録</w:t>
            </w:r>
          </w:p>
          <w:p w14:paraId="05212C1C"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・設備、備品台帳</w:t>
            </w:r>
          </w:p>
          <w:p w14:paraId="64A5D129"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48560B6E"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p>
          <w:p w14:paraId="28014644"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53F1673C" w14:textId="36161C7F"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・出勤状況に関する書類等</w:t>
            </w:r>
          </w:p>
        </w:tc>
      </w:tr>
      <w:tr w:rsidR="00756845" w:rsidRPr="00955963" w14:paraId="1B8E9B50" w14:textId="77777777" w:rsidTr="007E6B0A">
        <w:tc>
          <w:tcPr>
            <w:tcW w:w="817" w:type="dxa"/>
            <w:tcBorders>
              <w:bottom w:val="single" w:sz="4" w:space="0" w:color="auto"/>
            </w:tcBorders>
            <w:shd w:val="clear" w:color="auto" w:fill="EAF1DD" w:themeFill="accent3" w:themeFillTint="33"/>
            <w:noWrap/>
            <w:vAlign w:val="center"/>
          </w:tcPr>
          <w:p w14:paraId="29964445"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tcBorders>
          </w:tcPr>
          <w:p w14:paraId="04C5CFA1" w14:textId="77777777" w:rsidR="00756845" w:rsidRPr="00D708D0" w:rsidDel="0067544E"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（心理担当職員配置加算の取扱い）</w:t>
            </w:r>
          </w:p>
        </w:tc>
        <w:tc>
          <w:tcPr>
            <w:tcW w:w="8959" w:type="dxa"/>
          </w:tcPr>
          <w:p w14:paraId="33BB0EAF" w14:textId="52FB29D2"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公認心理師を</w:t>
            </w:r>
            <w:r w:rsidRPr="00D708D0">
              <w:rPr>
                <w:rFonts w:asciiTheme="minorEastAsia" w:hAnsiTheme="minorEastAsia"/>
                <w:color w:val="000000" w:themeColor="text1"/>
                <w:sz w:val="18"/>
                <w:szCs w:val="18"/>
              </w:rPr>
              <w:t>1人以上配置しているものとして市長に届け出た</w:t>
            </w:r>
            <w:r w:rsidR="005C6D47">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（「1</w:t>
            </w:r>
            <w:r w:rsidR="004A6F8E">
              <w:rPr>
                <w:rFonts w:asciiTheme="minorEastAsia" w:hAnsiTheme="minorEastAsia" w:hint="eastAsia"/>
                <w:color w:val="000000" w:themeColor="text1"/>
                <w:sz w:val="18"/>
                <w:szCs w:val="18"/>
              </w:rPr>
              <w:t>4</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心理担当職員配置加算」を算定している福祉型障害児入所施設に限る。）において、指定入所支援を行った場合に、</w:t>
            </w:r>
            <w:r w:rsidRPr="00D708D0">
              <w:rPr>
                <w:rFonts w:asciiTheme="minorEastAsia" w:hAnsiTheme="minorEastAsia"/>
                <w:color w:val="000000" w:themeColor="text1"/>
                <w:sz w:val="18"/>
                <w:szCs w:val="18"/>
              </w:rPr>
              <w:t>1日につき</w:t>
            </w:r>
            <w:r w:rsidR="008A1144">
              <w:rPr>
                <w:rFonts w:asciiTheme="minorEastAsia" w:hAnsiTheme="minorEastAsia" w:hint="eastAsia"/>
                <w:color w:val="000000" w:themeColor="text1"/>
                <w:sz w:val="18"/>
                <w:szCs w:val="18"/>
              </w:rPr>
              <w:t>10単位を</w:t>
            </w:r>
            <w:r w:rsidRPr="00D708D0">
              <w:rPr>
                <w:rFonts w:asciiTheme="minorEastAsia" w:hAnsiTheme="minorEastAsia"/>
                <w:color w:val="000000" w:themeColor="text1"/>
                <w:sz w:val="18"/>
                <w:szCs w:val="18"/>
              </w:rPr>
              <w:t>所定単位数</w:t>
            </w:r>
            <w:r w:rsidR="008A1144">
              <w:rPr>
                <w:rFonts w:asciiTheme="minorEastAsia" w:hAnsiTheme="minorEastAsia" w:hint="eastAsia"/>
                <w:color w:val="000000" w:themeColor="text1"/>
                <w:sz w:val="18"/>
                <w:szCs w:val="18"/>
              </w:rPr>
              <w:t>に</w:t>
            </w:r>
            <w:r w:rsidRPr="00D708D0">
              <w:rPr>
                <w:rFonts w:asciiTheme="minorEastAsia" w:hAnsiTheme="minorEastAsia"/>
                <w:color w:val="000000" w:themeColor="text1"/>
                <w:sz w:val="18"/>
                <w:szCs w:val="18"/>
              </w:rPr>
              <w:t>加算しているか。</w:t>
            </w:r>
          </w:p>
        </w:tc>
        <w:tc>
          <w:tcPr>
            <w:tcW w:w="1673" w:type="dxa"/>
          </w:tcPr>
          <w:p w14:paraId="2A2F1615"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1の1の注10</w:t>
            </w:r>
          </w:p>
        </w:tc>
        <w:tc>
          <w:tcPr>
            <w:tcW w:w="2127" w:type="dxa"/>
            <w:vMerge/>
          </w:tcPr>
          <w:p w14:paraId="6B6EFA8B" w14:textId="77777777" w:rsidR="00756845" w:rsidRPr="00D708D0" w:rsidRDefault="00756845" w:rsidP="00756845">
            <w:pPr>
              <w:snapToGrid w:val="0"/>
              <w:rPr>
                <w:rFonts w:ascii="ＭＳ Ｐ明朝" w:eastAsia="ＭＳ Ｐ明朝" w:hAnsi="ＭＳ Ｐ明朝"/>
                <w:color w:val="000000" w:themeColor="text1"/>
                <w:sz w:val="18"/>
                <w:szCs w:val="18"/>
              </w:rPr>
            </w:pPr>
          </w:p>
        </w:tc>
      </w:tr>
      <w:tr w:rsidR="00756845" w:rsidRPr="00955963" w14:paraId="70A77400" w14:textId="77777777" w:rsidTr="007E6B0A">
        <w:tc>
          <w:tcPr>
            <w:tcW w:w="817" w:type="dxa"/>
            <w:shd w:val="clear" w:color="auto" w:fill="EAF1DD" w:themeFill="accent3" w:themeFillTint="33"/>
            <w:noWrap/>
            <w:vAlign w:val="center"/>
            <w:hideMark/>
          </w:tcPr>
          <w:p w14:paraId="48E9066E"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2EA896E8" w14:textId="72F698B1"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5</w:t>
            </w:r>
            <w:r w:rsidRPr="00D708D0">
              <w:rPr>
                <w:rFonts w:ascii="ＭＳ Ｐ明朝" w:eastAsia="ＭＳ Ｐ明朝" w:hAnsi="ＭＳ Ｐ明朝"/>
                <w:color w:val="000000" w:themeColor="text1"/>
                <w:sz w:val="18"/>
                <w:szCs w:val="18"/>
              </w:rPr>
              <w:t xml:space="preserve"> 看護</w:t>
            </w:r>
            <w:r w:rsidRPr="00D708D0">
              <w:rPr>
                <w:rFonts w:ascii="ＭＳ Ｐ明朝" w:eastAsia="ＭＳ Ｐ明朝" w:hAnsi="ＭＳ Ｐ明朝" w:hint="eastAsia"/>
                <w:color w:val="000000" w:themeColor="text1"/>
                <w:sz w:val="18"/>
                <w:szCs w:val="18"/>
              </w:rPr>
              <w:t>職員配置加算</w:t>
            </w:r>
            <w:r w:rsidRPr="00D708D0">
              <w:rPr>
                <w:rFonts w:ascii="ＭＳ Ｐ明朝" w:eastAsia="ＭＳ Ｐ明朝" w:hAnsi="ＭＳ Ｐ明朝"/>
                <w:color w:val="000000" w:themeColor="text1"/>
                <w:sz w:val="18"/>
                <w:szCs w:val="18"/>
              </w:rPr>
              <w:t>(Ⅰ)、(Ⅱ)</w:t>
            </w:r>
          </w:p>
        </w:tc>
        <w:tc>
          <w:tcPr>
            <w:tcW w:w="8959" w:type="dxa"/>
            <w:hideMark/>
          </w:tcPr>
          <w:p w14:paraId="14B2202B" w14:textId="794CBD3A" w:rsidR="00756845" w:rsidRPr="00D708D0" w:rsidRDefault="005C6D47"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756845" w:rsidRPr="00D708D0">
              <w:rPr>
                <w:rFonts w:asciiTheme="minorEastAsia" w:hAnsiTheme="minorEastAsia" w:hint="eastAsia"/>
                <w:color w:val="000000" w:themeColor="text1"/>
                <w:sz w:val="18"/>
                <w:szCs w:val="18"/>
              </w:rPr>
              <w:t xml:space="preserve">　看護職員配置加算</w:t>
            </w:r>
            <w:r w:rsidR="00756845" w:rsidRPr="00D708D0">
              <w:rPr>
                <w:rFonts w:asciiTheme="minorEastAsia" w:hAnsiTheme="minorEastAsia"/>
                <w:color w:val="000000" w:themeColor="text1"/>
                <w:sz w:val="18"/>
                <w:szCs w:val="18"/>
              </w:rPr>
              <w:t>(Ⅰ)</w:t>
            </w:r>
          </w:p>
          <w:p w14:paraId="1088DBF4" w14:textId="35727A0A" w:rsidR="00756845" w:rsidRPr="00D708D0" w:rsidRDefault="00756845"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「第</w:t>
            </w:r>
            <w:r w:rsidRPr="00D708D0">
              <w:rPr>
                <w:rFonts w:asciiTheme="minorEastAsia" w:hAnsiTheme="minorEastAsia"/>
                <w:color w:val="000000" w:themeColor="text1"/>
                <w:sz w:val="18"/>
                <w:szCs w:val="18"/>
              </w:rPr>
              <w:t>2　人員に関する基準」</w:t>
            </w:r>
            <w:r w:rsidRPr="00D708D0">
              <w:rPr>
                <w:rFonts w:asciiTheme="minorEastAsia" w:hAnsiTheme="minorEastAsia" w:hint="eastAsia"/>
                <w:color w:val="000000" w:themeColor="text1"/>
                <w:sz w:val="18"/>
                <w:szCs w:val="18"/>
              </w:rPr>
              <w:t>に定める員数の従業者に加え、看護職員（保健師、助産師、看護師又は准看護師をいう。以下同じ。）を</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以上配置しているものとして市長に届</w:t>
            </w:r>
            <w:r w:rsidR="005C6D47">
              <w:rPr>
                <w:rFonts w:asciiTheme="minorEastAsia" w:hAnsiTheme="minorEastAsia" w:hint="eastAsia"/>
                <w:color w:val="000000" w:themeColor="text1"/>
                <w:sz w:val="18"/>
                <w:szCs w:val="18"/>
              </w:rPr>
              <w:t>け</w:t>
            </w:r>
            <w:r w:rsidRPr="00D708D0">
              <w:rPr>
                <w:rFonts w:asciiTheme="minorEastAsia" w:hAnsiTheme="minorEastAsia" w:hint="eastAsia"/>
                <w:color w:val="000000" w:themeColor="text1"/>
                <w:sz w:val="18"/>
                <w:szCs w:val="18"/>
              </w:rPr>
              <w:t>出た</w:t>
            </w:r>
            <w:r w:rsidR="005C6D47">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において、指定入所支援を行った場合に、主として指定入所支援を行う障害児の障害種別及び入所定員に応じて、それぞれ</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日につき所定単位数を加算しているか。</w:t>
            </w:r>
          </w:p>
        </w:tc>
        <w:tc>
          <w:tcPr>
            <w:tcW w:w="1673" w:type="dxa"/>
            <w:hideMark/>
          </w:tcPr>
          <w:p w14:paraId="6D6ADA4F" w14:textId="3CB8F42E"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11</w:t>
            </w:r>
          </w:p>
        </w:tc>
        <w:tc>
          <w:tcPr>
            <w:tcW w:w="2127" w:type="dxa"/>
            <w:hideMark/>
          </w:tcPr>
          <w:p w14:paraId="3745EB28"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105B2B1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14909E65"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p>
          <w:p w14:paraId="0B19536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65A12733"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・出勤状況に関する書類等</w:t>
            </w:r>
          </w:p>
          <w:p w14:paraId="30315C1C" w14:textId="1D44C769"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・指定入所支援の提供に関する記録</w:t>
            </w:r>
          </w:p>
        </w:tc>
      </w:tr>
      <w:tr w:rsidR="00756845" w:rsidRPr="00955963" w14:paraId="1911B4A9" w14:textId="77777777" w:rsidTr="007E6B0A">
        <w:tc>
          <w:tcPr>
            <w:tcW w:w="817" w:type="dxa"/>
            <w:shd w:val="clear" w:color="auto" w:fill="EAF1DD" w:themeFill="accent3" w:themeFillTint="33"/>
            <w:noWrap/>
            <w:vAlign w:val="center"/>
          </w:tcPr>
          <w:p w14:paraId="631A13AE"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tcBorders>
              <w:bottom w:val="single" w:sz="4" w:space="0" w:color="auto"/>
            </w:tcBorders>
          </w:tcPr>
          <w:p w14:paraId="7A71DD30" w14:textId="77777777" w:rsidR="00756845" w:rsidRPr="00D708D0" w:rsidDel="0067544E" w:rsidRDefault="00756845" w:rsidP="00756845">
            <w:pPr>
              <w:snapToGrid w:val="0"/>
              <w:rPr>
                <w:rFonts w:ascii="ＭＳ Ｐ明朝" w:eastAsia="ＭＳ Ｐ明朝" w:hAnsi="ＭＳ Ｐ明朝"/>
                <w:color w:val="000000" w:themeColor="text1"/>
                <w:sz w:val="18"/>
                <w:szCs w:val="18"/>
              </w:rPr>
            </w:pPr>
          </w:p>
        </w:tc>
        <w:tc>
          <w:tcPr>
            <w:tcW w:w="8959" w:type="dxa"/>
          </w:tcPr>
          <w:p w14:paraId="7D3F789D" w14:textId="03C09BF7" w:rsidR="00756845" w:rsidRPr="00D708D0" w:rsidRDefault="005C6D47"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56845" w:rsidRPr="00D708D0">
              <w:rPr>
                <w:rFonts w:asciiTheme="minorEastAsia" w:hAnsiTheme="minorEastAsia"/>
                <w:color w:val="000000" w:themeColor="text1"/>
                <w:sz w:val="18"/>
                <w:szCs w:val="18"/>
              </w:rPr>
              <w:t xml:space="preserve">　看護職員配置加算(Ⅱ)</w:t>
            </w:r>
          </w:p>
          <w:p w14:paraId="07031ABF" w14:textId="110BB718" w:rsidR="00756845" w:rsidRPr="00D708D0" w:rsidRDefault="00D40904"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w:t>
            </w:r>
            <w:r w:rsidR="00756845" w:rsidRPr="00D708D0">
              <w:rPr>
                <w:rFonts w:asciiTheme="minorEastAsia" w:hAnsiTheme="minorEastAsia"/>
                <w:color w:val="000000" w:themeColor="text1"/>
                <w:sz w:val="18"/>
                <w:szCs w:val="18"/>
              </w:rPr>
              <w:t>の基準に適合するものとして市長に届け出た</w:t>
            </w:r>
            <w:r w:rsidR="005C6D47">
              <w:rPr>
                <w:rFonts w:asciiTheme="minorEastAsia" w:hAnsiTheme="minorEastAsia" w:hint="eastAsia"/>
                <w:color w:val="000000" w:themeColor="text1"/>
                <w:sz w:val="18"/>
                <w:szCs w:val="18"/>
              </w:rPr>
              <w:t>事業所</w:t>
            </w:r>
            <w:r w:rsidR="00756845" w:rsidRPr="00D708D0">
              <w:rPr>
                <w:rFonts w:asciiTheme="minorEastAsia" w:hAnsiTheme="minorEastAsia"/>
                <w:color w:val="000000" w:themeColor="text1"/>
                <w:sz w:val="18"/>
                <w:szCs w:val="18"/>
              </w:rPr>
              <w:t>において、指定入所支援を行った場合に、主として指定</w:t>
            </w:r>
            <w:r w:rsidR="005C6D47">
              <w:rPr>
                <w:rFonts w:asciiTheme="minorEastAsia" w:hAnsiTheme="minorEastAsia" w:hint="eastAsia"/>
                <w:color w:val="000000" w:themeColor="text1"/>
                <w:sz w:val="18"/>
                <w:szCs w:val="18"/>
              </w:rPr>
              <w:t>福祉型障害児</w:t>
            </w:r>
            <w:r w:rsidR="00756845" w:rsidRPr="00D708D0">
              <w:rPr>
                <w:rFonts w:asciiTheme="minorEastAsia" w:hAnsiTheme="minorEastAsia"/>
                <w:color w:val="000000" w:themeColor="text1"/>
                <w:sz w:val="18"/>
                <w:szCs w:val="18"/>
              </w:rPr>
              <w:t>入所支援を行う障害児の障害種別及び入所定員に応じて、それぞれ1日につき</w:t>
            </w:r>
            <w:r w:rsidR="00756845" w:rsidRPr="00D708D0">
              <w:rPr>
                <w:rFonts w:asciiTheme="minorEastAsia" w:hAnsiTheme="minorEastAsia" w:hint="eastAsia"/>
                <w:color w:val="000000" w:themeColor="text1"/>
                <w:sz w:val="18"/>
                <w:szCs w:val="18"/>
              </w:rPr>
              <w:t>所定単位数を加算しているか。</w:t>
            </w:r>
          </w:p>
          <w:p w14:paraId="1D25C0AB" w14:textId="77777777" w:rsidR="00756845" w:rsidRPr="00D708D0" w:rsidRDefault="00756845" w:rsidP="00D708D0">
            <w:pPr>
              <w:snapToGrid w:val="0"/>
              <w:ind w:left="291" w:hangingChars="150" w:hanging="291"/>
              <w:rPr>
                <w:rFonts w:asciiTheme="minorEastAsia" w:hAnsiTheme="minorEastAsia"/>
                <w:color w:val="000000" w:themeColor="text1"/>
                <w:sz w:val="18"/>
                <w:szCs w:val="18"/>
              </w:rPr>
            </w:pPr>
          </w:p>
          <w:p w14:paraId="2D4F1D85" w14:textId="77DA660E" w:rsidR="00756845" w:rsidRPr="00D708D0" w:rsidRDefault="0075684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「主として知的障害児に対し指定入所支援を行った場合」及び「主として</w:t>
            </w:r>
            <w:r w:rsidR="008A1144">
              <w:rPr>
                <w:rFonts w:asciiTheme="minorEastAsia" w:hAnsiTheme="minorEastAsia" w:hint="eastAsia"/>
                <w:color w:val="000000" w:themeColor="text1"/>
                <w:sz w:val="18"/>
                <w:szCs w:val="18"/>
              </w:rPr>
              <w:t>盲児</w:t>
            </w:r>
            <w:r w:rsidRPr="00D708D0">
              <w:rPr>
                <w:rFonts w:asciiTheme="minorEastAsia" w:hAnsiTheme="minorEastAsia" w:hint="eastAsia"/>
                <w:color w:val="000000" w:themeColor="text1"/>
                <w:sz w:val="18"/>
                <w:szCs w:val="18"/>
              </w:rPr>
              <w:t>又はろうあ児に対し指定入所支援を行った場合」で看護職員配置加算</w:t>
            </w:r>
            <w:r w:rsidRPr="00D708D0">
              <w:rPr>
                <w:rFonts w:asciiTheme="minorEastAsia" w:hAnsiTheme="minorEastAsia"/>
                <w:color w:val="000000" w:themeColor="text1"/>
                <w:sz w:val="18"/>
                <w:szCs w:val="18"/>
              </w:rPr>
              <w:t>(Ⅱ)を算定すべき福祉型障害児入所施設の単位の設備基準</w:t>
            </w:r>
          </w:p>
          <w:p w14:paraId="4F2C3090" w14:textId="77777777" w:rsidR="00756845" w:rsidRPr="00D708D0" w:rsidRDefault="0075684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2</w:t>
            </w:r>
            <w:r w:rsidRPr="00D708D0">
              <w:rPr>
                <w:rFonts w:ascii="ＭＳ Ｐ明朝" w:eastAsia="ＭＳ Ｐ明朝" w:hAnsi="ＭＳ Ｐ明朝"/>
                <w:color w:val="000000" w:themeColor="text1"/>
                <w:sz w:val="18"/>
                <w:szCs w:val="18"/>
              </w:rPr>
              <w:t xml:space="preserve"> 福祉型障害児入所施設給付費</w:t>
            </w:r>
            <w:r w:rsidRPr="00D708D0">
              <w:rPr>
                <w:rFonts w:asciiTheme="minorEastAsia" w:hAnsiTheme="minorEastAsia" w:hint="eastAsia"/>
                <w:color w:val="000000" w:themeColor="text1"/>
                <w:sz w:val="18"/>
                <w:szCs w:val="18"/>
              </w:rPr>
              <w:t>」において「主として知的障害児に対し指定入所支援を行う場合」、「主として盲児に対し指定入所支援を行う場合」又は「主としてろうあ児に対し指定入所支援を行う場合」を算定する施設であって、「第</w:t>
            </w:r>
            <w:r w:rsidRPr="00D708D0">
              <w:rPr>
                <w:rFonts w:asciiTheme="minorEastAsia" w:hAnsiTheme="minorEastAsia"/>
                <w:color w:val="000000" w:themeColor="text1"/>
                <w:sz w:val="18"/>
                <w:szCs w:val="18"/>
              </w:rPr>
              <w:t>2　人員に関する基準」に定める従業者の員数に</w:t>
            </w:r>
            <w:r w:rsidRPr="00D708D0">
              <w:rPr>
                <w:rFonts w:asciiTheme="minorEastAsia" w:hAnsiTheme="minorEastAsia" w:hint="eastAsia"/>
                <w:color w:val="000000" w:themeColor="text1"/>
                <w:sz w:val="18"/>
                <w:szCs w:val="18"/>
              </w:rPr>
              <w:t>加え、看護職員を</w:t>
            </w:r>
            <w:r w:rsidRPr="00D708D0">
              <w:rPr>
                <w:rFonts w:asciiTheme="minorEastAsia" w:hAnsiTheme="minorEastAsia"/>
                <w:color w:val="000000" w:themeColor="text1"/>
                <w:sz w:val="18"/>
                <w:szCs w:val="18"/>
              </w:rPr>
              <w:t>2以上配置し、かつ、</w:t>
            </w:r>
            <w:r w:rsidRPr="00D708D0">
              <w:rPr>
                <w:rFonts w:asciiTheme="minorEastAsia" w:hAnsiTheme="minorEastAsia" w:hint="eastAsia"/>
                <w:color w:val="000000" w:themeColor="text1"/>
                <w:sz w:val="18"/>
                <w:szCs w:val="18"/>
              </w:rPr>
              <w:t>医療的ケアの判定スコアのスコア表の項目の欄に規定するいずれかの医療行為を必要とする状態である障害児のそれぞれのスコアを合算した点数が</w:t>
            </w:r>
            <w:r w:rsidRPr="00D708D0">
              <w:rPr>
                <w:rFonts w:asciiTheme="minorEastAsia" w:hAnsiTheme="minorEastAsia"/>
                <w:color w:val="000000" w:themeColor="text1"/>
                <w:sz w:val="18"/>
                <w:szCs w:val="18"/>
              </w:rPr>
              <w:t>40点以上であること。</w:t>
            </w:r>
          </w:p>
          <w:p w14:paraId="6D4FD575" w14:textId="77777777" w:rsidR="00756845" w:rsidRPr="00D708D0" w:rsidRDefault="00756845" w:rsidP="00D708D0">
            <w:pPr>
              <w:snapToGrid w:val="0"/>
              <w:ind w:left="291" w:hangingChars="150" w:hanging="291"/>
              <w:rPr>
                <w:rFonts w:asciiTheme="minorEastAsia" w:hAnsiTheme="minorEastAsia"/>
                <w:color w:val="000000" w:themeColor="text1"/>
                <w:sz w:val="18"/>
                <w:szCs w:val="18"/>
              </w:rPr>
            </w:pPr>
          </w:p>
          <w:p w14:paraId="2ABCDED8" w14:textId="77777777" w:rsidR="00756845" w:rsidRPr="00D708D0" w:rsidRDefault="0075684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「主として自閉症児に対し指定入所支援を行った場合」及び「主として肢体不自由児に対し指定入所支援を行った場合」で看護職員配置加算</w:t>
            </w:r>
            <w:r w:rsidRPr="00D708D0">
              <w:rPr>
                <w:rFonts w:asciiTheme="minorEastAsia" w:hAnsiTheme="minorEastAsia"/>
                <w:color w:val="000000" w:themeColor="text1"/>
                <w:sz w:val="18"/>
                <w:szCs w:val="18"/>
              </w:rPr>
              <w:t>(Ⅱ)を算定すべき福祉型障害児入所施設の単位の設備基準</w:t>
            </w:r>
          </w:p>
          <w:p w14:paraId="2ABDC954" w14:textId="77777777" w:rsidR="00756845" w:rsidRPr="00D708D0" w:rsidRDefault="0075684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 xml:space="preserve">2 </w:t>
            </w:r>
            <w:r w:rsidRPr="00D708D0">
              <w:rPr>
                <w:rFonts w:asciiTheme="minorEastAsia" w:hAnsiTheme="minorEastAsia" w:hint="eastAsia"/>
                <w:color w:val="000000" w:themeColor="text1"/>
                <w:sz w:val="18"/>
                <w:szCs w:val="18"/>
              </w:rPr>
              <w:t>福祉型障害児入所施設給付費」において「主として自閉症児に対し指定入所支援を行った場合」又は「主として肢体不自由児に対し指定入所支援を行った場合」を算定する施設であって、「第</w:t>
            </w:r>
            <w:r w:rsidRPr="00D708D0">
              <w:rPr>
                <w:rFonts w:asciiTheme="minorEastAsia" w:hAnsiTheme="minorEastAsia"/>
                <w:color w:val="000000" w:themeColor="text1"/>
                <w:sz w:val="18"/>
                <w:szCs w:val="18"/>
              </w:rPr>
              <w:t xml:space="preserve">2 </w:t>
            </w:r>
            <w:r w:rsidRPr="00D708D0">
              <w:rPr>
                <w:rFonts w:asciiTheme="minorEastAsia" w:hAnsiTheme="minorEastAsia" w:hint="eastAsia"/>
                <w:color w:val="000000" w:themeColor="text1"/>
                <w:sz w:val="18"/>
                <w:szCs w:val="18"/>
              </w:rPr>
              <w:t>人員に関する基準」に定める従業者の員数に加え、看護職員を</w:t>
            </w:r>
            <w:r w:rsidRPr="00D708D0">
              <w:rPr>
                <w:rFonts w:asciiTheme="minorEastAsia" w:hAnsiTheme="minorEastAsia"/>
                <w:color w:val="000000" w:themeColor="text1"/>
                <w:sz w:val="18"/>
                <w:szCs w:val="18"/>
              </w:rPr>
              <w:t>1以上配置し、かつ</w:t>
            </w:r>
            <w:r w:rsidRPr="00D708D0">
              <w:rPr>
                <w:rFonts w:asciiTheme="minorEastAsia" w:hAnsiTheme="minorEastAsia" w:hint="eastAsia"/>
                <w:color w:val="000000" w:themeColor="text1"/>
                <w:sz w:val="18"/>
                <w:szCs w:val="18"/>
              </w:rPr>
              <w:t>医療的ケアの判定スコアのスコア表の項目の欄に規定するいずれかの医療行為を必要とする状態である障害児のそれぞれのスコアを合算した点数が</w:t>
            </w:r>
            <w:r w:rsidRPr="00D708D0">
              <w:rPr>
                <w:rFonts w:asciiTheme="minorEastAsia" w:hAnsiTheme="minorEastAsia"/>
                <w:color w:val="000000" w:themeColor="text1"/>
                <w:sz w:val="18"/>
                <w:szCs w:val="18"/>
              </w:rPr>
              <w:t>40点以上であること。</w:t>
            </w:r>
          </w:p>
        </w:tc>
        <w:tc>
          <w:tcPr>
            <w:tcW w:w="1673" w:type="dxa"/>
          </w:tcPr>
          <w:p w14:paraId="4DE17295"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1の1の注12</w:t>
            </w:r>
          </w:p>
        </w:tc>
        <w:tc>
          <w:tcPr>
            <w:tcW w:w="2127" w:type="dxa"/>
          </w:tcPr>
          <w:p w14:paraId="5CF59A84"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5535925E"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p>
          <w:p w14:paraId="033D06E1"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・利用児童に関する記録</w:t>
            </w:r>
          </w:p>
          <w:p w14:paraId="573D9A5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7156C2B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p>
          <w:p w14:paraId="2878BF6C"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3B545D17"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・出勤状況に関する書類等</w:t>
            </w:r>
          </w:p>
          <w:p w14:paraId="2E840071"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・指定入所支援の提供に関する記録</w:t>
            </w:r>
          </w:p>
        </w:tc>
      </w:tr>
      <w:tr w:rsidR="00756845" w:rsidRPr="00955963" w14:paraId="7C86CF04" w14:textId="77777777" w:rsidTr="007E6B0A">
        <w:tc>
          <w:tcPr>
            <w:tcW w:w="817" w:type="dxa"/>
            <w:shd w:val="clear" w:color="auto" w:fill="EAF1DD" w:themeFill="accent3" w:themeFillTint="33"/>
            <w:noWrap/>
            <w:vAlign w:val="center"/>
          </w:tcPr>
          <w:p w14:paraId="574C876B"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tcPr>
          <w:p w14:paraId="2DF3ED69" w14:textId="71FF2EDC" w:rsidR="00756845" w:rsidRPr="00D708D0" w:rsidDel="0067544E"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6</w:t>
            </w:r>
            <w:r w:rsidRPr="00D708D0">
              <w:rPr>
                <w:rFonts w:ascii="ＭＳ Ｐ明朝" w:eastAsia="ＭＳ Ｐ明朝" w:hAnsi="ＭＳ Ｐ明朝"/>
                <w:color w:val="000000" w:themeColor="text1"/>
                <w:sz w:val="18"/>
                <w:szCs w:val="18"/>
              </w:rPr>
              <w:t xml:space="preserve"> </w:t>
            </w:r>
            <w:r w:rsidRPr="00D708D0">
              <w:rPr>
                <w:rFonts w:ascii="ＭＳ Ｐ明朝" w:eastAsia="ＭＳ Ｐ明朝" w:hAnsi="ＭＳ Ｐ明朝" w:hint="eastAsia"/>
                <w:color w:val="000000" w:themeColor="text1"/>
                <w:sz w:val="18"/>
                <w:szCs w:val="18"/>
              </w:rPr>
              <w:t>児童指導員等加配加算</w:t>
            </w:r>
          </w:p>
        </w:tc>
        <w:tc>
          <w:tcPr>
            <w:tcW w:w="8959" w:type="dxa"/>
          </w:tcPr>
          <w:p w14:paraId="01E7B14F" w14:textId="547DBA98"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常時見守りが必要な障害児への支援や障害児の</w:t>
            </w:r>
            <w:r w:rsidR="00D40904">
              <w:rPr>
                <w:rFonts w:asciiTheme="minorEastAsia" w:hAnsiTheme="minorEastAsia" w:hint="eastAsia"/>
                <w:color w:val="000000" w:themeColor="text1"/>
                <w:sz w:val="18"/>
                <w:szCs w:val="18"/>
              </w:rPr>
              <w:t>家族等</w:t>
            </w:r>
            <w:r w:rsidRPr="00D708D0">
              <w:rPr>
                <w:rFonts w:asciiTheme="minorEastAsia" w:hAnsiTheme="minorEastAsia" w:hint="eastAsia"/>
                <w:color w:val="000000" w:themeColor="text1"/>
                <w:sz w:val="18"/>
                <w:szCs w:val="18"/>
              </w:rPr>
              <w:t>に対</w:t>
            </w:r>
            <w:r w:rsidR="00D40904">
              <w:rPr>
                <w:rFonts w:asciiTheme="minorEastAsia" w:hAnsiTheme="minorEastAsia" w:hint="eastAsia"/>
                <w:color w:val="000000" w:themeColor="text1"/>
                <w:sz w:val="18"/>
                <w:szCs w:val="18"/>
              </w:rPr>
              <w:t>して障害児への関わり方に関する助言を行う等の</w:t>
            </w:r>
            <w:r w:rsidRPr="00D708D0">
              <w:rPr>
                <w:rFonts w:asciiTheme="minorEastAsia" w:hAnsiTheme="minorEastAsia" w:hint="eastAsia"/>
                <w:color w:val="000000" w:themeColor="text1"/>
                <w:sz w:val="18"/>
                <w:szCs w:val="18"/>
              </w:rPr>
              <w:t>支援の強化を図るために、「第</w:t>
            </w:r>
            <w:r w:rsidRPr="00D708D0">
              <w:rPr>
                <w:rFonts w:asciiTheme="minorEastAsia" w:hAnsiTheme="minorEastAsia"/>
                <w:color w:val="000000" w:themeColor="text1"/>
                <w:sz w:val="18"/>
                <w:szCs w:val="18"/>
              </w:rPr>
              <w:t>2　人員に関する基準」に定める員数の従業者に加え、理学療法士、作業療法士、言語聴覚士、保育士</w:t>
            </w:r>
            <w:r w:rsidRPr="00D708D0">
              <w:rPr>
                <w:rFonts w:asciiTheme="minorEastAsia" w:hAnsiTheme="minorEastAsia" w:hint="eastAsia"/>
                <w:color w:val="000000" w:themeColor="text1"/>
                <w:sz w:val="18"/>
                <w:szCs w:val="18"/>
              </w:rPr>
              <w:t>若しくは</w:t>
            </w:r>
            <w:r w:rsidR="000661C5">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Pr="00D708D0">
              <w:rPr>
                <w:rFonts w:asciiTheme="minorEastAsia" w:hAnsiTheme="minorEastAsia"/>
                <w:color w:val="000000" w:themeColor="text1"/>
                <w:sz w:val="18"/>
                <w:szCs w:val="18"/>
              </w:rPr>
              <w:t>1）に適合する専門職員（以下「理学療法士等」という。）又は</w:t>
            </w:r>
            <w:r w:rsidRPr="00D708D0">
              <w:rPr>
                <w:rFonts w:asciiTheme="minorEastAsia" w:hAnsiTheme="minorEastAsia" w:hint="eastAsia"/>
                <w:color w:val="000000" w:themeColor="text1"/>
                <w:sz w:val="18"/>
                <w:szCs w:val="18"/>
              </w:rPr>
              <w:t>児童指導員若しくは</w:t>
            </w:r>
            <w:r w:rsidR="000661C5">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Pr="00D708D0">
              <w:rPr>
                <w:rFonts w:asciiTheme="minorEastAsia" w:hAnsiTheme="minorEastAsia"/>
                <w:color w:val="000000" w:themeColor="text1"/>
                <w:sz w:val="18"/>
                <w:szCs w:val="18"/>
              </w:rPr>
              <w:t>2）に適合する者（以下「児童指導員等」という。）を1以上配置しているものとして市長に届け出た</w:t>
            </w:r>
            <w:r w:rsidR="005C6D47">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において、指定入所支援を行った場合に、配置した従業者の職種等、主として指定入所支援を行う障害児の障害種別及び利用定員に応じて、それぞれ</w:t>
            </w:r>
            <w:r w:rsidRPr="00D708D0">
              <w:rPr>
                <w:rFonts w:asciiTheme="minorEastAsia" w:hAnsiTheme="minorEastAsia"/>
                <w:color w:val="000000" w:themeColor="text1"/>
                <w:sz w:val="18"/>
                <w:szCs w:val="18"/>
              </w:rPr>
              <w:t>1日につき所定単位数を加算しているか。</w:t>
            </w:r>
          </w:p>
          <w:p w14:paraId="3089E736" w14:textId="77777777" w:rsidR="00756845" w:rsidRPr="00D708D0" w:rsidRDefault="00756845" w:rsidP="00756845">
            <w:pPr>
              <w:snapToGrid w:val="0"/>
              <w:rPr>
                <w:rFonts w:asciiTheme="minorEastAsia" w:hAnsiTheme="minorEastAsia"/>
                <w:color w:val="000000" w:themeColor="text1"/>
                <w:sz w:val="18"/>
                <w:szCs w:val="18"/>
              </w:rPr>
            </w:pPr>
          </w:p>
          <w:p w14:paraId="505A53CF" w14:textId="1F686B0B"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1　次のいずれかに該当する者</w:t>
            </w:r>
          </w:p>
          <w:p w14:paraId="443A1BB3" w14:textId="03DF3E06" w:rsidR="0073491F" w:rsidRDefault="00005C92" w:rsidP="0073491F">
            <w:pPr>
              <w:snapToGrid w:val="0"/>
              <w:ind w:leftChars="150" w:left="336"/>
              <w:rPr>
                <w:sz w:val="18"/>
                <w:szCs w:val="18"/>
              </w:rPr>
            </w:pPr>
            <w:r w:rsidRPr="008E2314">
              <w:rPr>
                <w:rFonts w:hint="eastAsia"/>
                <w:sz w:val="18"/>
                <w:szCs w:val="18"/>
              </w:rPr>
              <w:t>①　心理担当職員</w:t>
            </w:r>
          </w:p>
          <w:p w14:paraId="2E9351E5" w14:textId="4685241D" w:rsidR="00756845" w:rsidRPr="00005C92" w:rsidRDefault="00005C92" w:rsidP="00E2694F">
            <w:pPr>
              <w:snapToGrid w:val="0"/>
              <w:ind w:leftChars="150" w:left="530" w:hangingChars="100" w:hanging="194"/>
              <w:rPr>
                <w:rFonts w:asciiTheme="minorEastAsia" w:hAnsiTheme="minorEastAsia"/>
                <w:color w:val="000000" w:themeColor="text1"/>
                <w:sz w:val="18"/>
                <w:szCs w:val="18"/>
              </w:rPr>
            </w:pPr>
            <w:r w:rsidRPr="008E2314">
              <w:rPr>
                <w:rFonts w:hint="eastAsia"/>
                <w:sz w:val="18"/>
                <w:szCs w:val="18"/>
              </w:rPr>
              <w:t>②　国立障害者リハビリテーションセンターの学院に置かれる視覚障害学科の教科を履修した者又はこれに準ずる視覚障害者の生活訓練を専門とする技術者の養成を行う研修を修了した</w:t>
            </w:r>
            <w:r w:rsidR="008A1144">
              <w:rPr>
                <w:rFonts w:hint="eastAsia"/>
                <w:sz w:val="18"/>
                <w:szCs w:val="18"/>
              </w:rPr>
              <w:t>者</w:t>
            </w:r>
          </w:p>
          <w:p w14:paraId="5D3589B9" w14:textId="77777777" w:rsidR="00005C92" w:rsidRDefault="00005C92" w:rsidP="000661C5">
            <w:pPr>
              <w:snapToGrid w:val="0"/>
              <w:ind w:left="291" w:hangingChars="150" w:hanging="291"/>
              <w:rPr>
                <w:rFonts w:asciiTheme="minorEastAsia" w:hAnsiTheme="minorEastAsia"/>
                <w:color w:val="000000" w:themeColor="text1"/>
                <w:sz w:val="18"/>
                <w:szCs w:val="18"/>
              </w:rPr>
            </w:pPr>
          </w:p>
          <w:p w14:paraId="3BE280EB" w14:textId="4BF61032" w:rsidR="00756845" w:rsidRPr="00D708D0" w:rsidRDefault="00756845" w:rsidP="000661C5">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 xml:space="preserve">2　</w:t>
            </w:r>
            <w:r w:rsidRPr="00D708D0">
              <w:rPr>
                <w:rFonts w:asciiTheme="minorEastAsia" w:hAnsiTheme="minorEastAsia" w:hint="eastAsia"/>
                <w:color w:val="000000" w:themeColor="text1"/>
                <w:sz w:val="18"/>
                <w:szCs w:val="18"/>
              </w:rPr>
              <w:t>強度行動障害者養成研修（基礎研修）の課程を修了し、当該研修の事業を行った者から当該研</w:t>
            </w:r>
            <w:r w:rsidR="000661C5">
              <w:rPr>
                <w:rFonts w:asciiTheme="minorEastAsia" w:hAnsiTheme="minorEastAsia" w:hint="eastAsia"/>
                <w:color w:val="000000" w:themeColor="text1"/>
                <w:sz w:val="18"/>
                <w:szCs w:val="18"/>
              </w:rPr>
              <w:t xml:space="preserve">　　　</w:t>
            </w:r>
            <w:r w:rsidRPr="00D708D0">
              <w:rPr>
                <w:rFonts w:asciiTheme="minorEastAsia" w:hAnsiTheme="minorEastAsia" w:hint="eastAsia"/>
                <w:color w:val="000000" w:themeColor="text1"/>
                <w:sz w:val="18"/>
                <w:szCs w:val="18"/>
              </w:rPr>
              <w:lastRenderedPageBreak/>
              <w:t>修の課程を修了した旨の証明書の交付を受けた者</w:t>
            </w:r>
          </w:p>
        </w:tc>
        <w:tc>
          <w:tcPr>
            <w:tcW w:w="1673" w:type="dxa"/>
          </w:tcPr>
          <w:p w14:paraId="7B7897E0"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1の1の注13</w:t>
            </w:r>
          </w:p>
        </w:tc>
        <w:tc>
          <w:tcPr>
            <w:tcW w:w="2127" w:type="dxa"/>
          </w:tcPr>
          <w:p w14:paraId="5C676AC7"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06783E9F"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p>
          <w:p w14:paraId="4E070392"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・雇用契約書</w:t>
            </w:r>
          </w:p>
          <w:p w14:paraId="7E20DF83"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4E2B9EDF"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・出勤状況に関する書類等</w:t>
            </w:r>
          </w:p>
          <w:p w14:paraId="7A7ABBA2"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517D21E6" w14:textId="77777777" w:rsidR="001D6EA2" w:rsidRPr="00D708D0" w:rsidRDefault="001D6EA2" w:rsidP="001D6EA2">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・強度行動障害支援者養成研修（実践研修）修了証</w:t>
            </w:r>
          </w:p>
          <w:p w14:paraId="488A4BB2" w14:textId="77777777" w:rsidR="001D6EA2" w:rsidRPr="00D708D0" w:rsidRDefault="001D6EA2" w:rsidP="00756845">
            <w:pPr>
              <w:snapToGrid w:val="0"/>
              <w:rPr>
                <w:rFonts w:ascii="ＭＳ Ｐ明朝" w:eastAsia="ＭＳ Ｐ明朝" w:hAnsi="ＭＳ Ｐ明朝"/>
                <w:color w:val="000000" w:themeColor="text1"/>
                <w:sz w:val="18"/>
                <w:szCs w:val="18"/>
              </w:rPr>
            </w:pPr>
          </w:p>
        </w:tc>
      </w:tr>
      <w:tr w:rsidR="00756845" w:rsidRPr="00955963" w14:paraId="6BB89707" w14:textId="77777777" w:rsidTr="007E6B0A">
        <w:tc>
          <w:tcPr>
            <w:tcW w:w="817" w:type="dxa"/>
            <w:shd w:val="clear" w:color="auto" w:fill="EAF1DD" w:themeFill="accent3" w:themeFillTint="33"/>
            <w:noWrap/>
            <w:vAlign w:val="center"/>
          </w:tcPr>
          <w:p w14:paraId="5AC0C71C"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tcBorders>
              <w:bottom w:val="single" w:sz="4" w:space="0" w:color="auto"/>
            </w:tcBorders>
          </w:tcPr>
          <w:p w14:paraId="30A36459" w14:textId="39D83412"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7</w:t>
            </w:r>
            <w:r w:rsidRPr="00D708D0">
              <w:rPr>
                <w:rFonts w:ascii="ＭＳ Ｐ明朝" w:eastAsia="ＭＳ Ｐ明朝" w:hAnsi="ＭＳ Ｐ明朝"/>
                <w:color w:val="000000" w:themeColor="text1"/>
                <w:sz w:val="18"/>
                <w:szCs w:val="18"/>
              </w:rPr>
              <w:t xml:space="preserve"> ソーシャルワーカー配置加算</w:t>
            </w:r>
          </w:p>
        </w:tc>
        <w:tc>
          <w:tcPr>
            <w:tcW w:w="8959" w:type="dxa"/>
          </w:tcPr>
          <w:p w14:paraId="074D88BF" w14:textId="0EE8F7DB"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障害児が指定福祉型障害児入所施設に入所し、又は退所後に地域における地域に移行するに当たり、障害児の家族及び地域との連携の強化を図るために、「第</w:t>
            </w:r>
            <w:r w:rsidRPr="00D708D0">
              <w:rPr>
                <w:rFonts w:asciiTheme="minorEastAsia" w:hAnsiTheme="minorEastAsia"/>
                <w:color w:val="000000" w:themeColor="text1"/>
                <w:sz w:val="18"/>
                <w:szCs w:val="18"/>
              </w:rPr>
              <w:t>2　人員に関する基準」に定める員数の従業者に加え、社会福祉士又は5年以上障害福祉サービス、相談支援、障害児通所支援、障害児入所支援若しくは障害児相談支援に係る業務に従事した者</w:t>
            </w:r>
            <w:r w:rsidRPr="00D708D0">
              <w:rPr>
                <w:rFonts w:asciiTheme="minorEastAsia" w:hAnsiTheme="minorEastAsia" w:hint="eastAsia"/>
                <w:color w:val="000000" w:themeColor="text1"/>
                <w:sz w:val="18"/>
                <w:szCs w:val="18"/>
              </w:rPr>
              <w:t>（以下「社会福祉士等」という。）を</w:t>
            </w:r>
            <w:r w:rsidRPr="00D708D0">
              <w:rPr>
                <w:rFonts w:asciiTheme="minorEastAsia" w:hAnsiTheme="minorEastAsia"/>
                <w:color w:val="000000" w:themeColor="text1"/>
                <w:sz w:val="18"/>
                <w:szCs w:val="18"/>
              </w:rPr>
              <w:t>1以上配置しているものとして市長に届け出た</w:t>
            </w:r>
            <w:r w:rsidR="005C6D47">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において、指定入所支援を行った場合に、</w:t>
            </w:r>
            <w:r w:rsidR="005C6D47">
              <w:rPr>
                <w:rFonts w:asciiTheme="minorEastAsia" w:hAnsiTheme="minorEastAsia" w:hint="eastAsia"/>
                <w:color w:val="000000" w:themeColor="text1"/>
                <w:sz w:val="18"/>
                <w:szCs w:val="18"/>
              </w:rPr>
              <w:t>ソーシャルワーカー配置加算として</w:t>
            </w:r>
            <w:r w:rsidRPr="00D708D0">
              <w:rPr>
                <w:rFonts w:asciiTheme="minorEastAsia" w:hAnsiTheme="minorEastAsia"/>
                <w:color w:val="000000" w:themeColor="text1"/>
                <w:sz w:val="18"/>
                <w:szCs w:val="18"/>
              </w:rPr>
              <w:t>、それぞれ</w:t>
            </w:r>
            <w:r w:rsidR="00180C12">
              <w:rPr>
                <w:rFonts w:asciiTheme="minorEastAsia" w:hAnsiTheme="minorEastAsia" w:hint="eastAsia"/>
                <w:color w:val="000000" w:themeColor="text1"/>
                <w:sz w:val="18"/>
                <w:szCs w:val="18"/>
              </w:rPr>
              <w:t>1</w:t>
            </w:r>
            <w:r w:rsidRPr="00D708D0">
              <w:rPr>
                <w:rFonts w:asciiTheme="minorEastAsia" w:hAnsiTheme="minorEastAsia"/>
                <w:color w:val="000000" w:themeColor="text1"/>
                <w:sz w:val="18"/>
                <w:szCs w:val="18"/>
              </w:rPr>
              <w:t>日につき所定単位数を加算しているか。</w:t>
            </w:r>
          </w:p>
        </w:tc>
        <w:tc>
          <w:tcPr>
            <w:tcW w:w="1673" w:type="dxa"/>
          </w:tcPr>
          <w:p w14:paraId="4483B5C4"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1の1の</w:t>
            </w:r>
            <w:r w:rsidRPr="00D708D0">
              <w:rPr>
                <w:rFonts w:ascii="ＭＳ Ｐ明朝" w:eastAsia="ＭＳ Ｐ明朝" w:hAnsi="ＭＳ Ｐ明朝" w:hint="eastAsia"/>
                <w:color w:val="000000" w:themeColor="text1"/>
                <w:sz w:val="18"/>
                <w:szCs w:val="18"/>
              </w:rPr>
              <w:t>注１４</w:t>
            </w:r>
          </w:p>
        </w:tc>
        <w:tc>
          <w:tcPr>
            <w:tcW w:w="2127" w:type="dxa"/>
          </w:tcPr>
          <w:p w14:paraId="0BE10AC1"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53664CD4"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・職員名簿</w:t>
            </w:r>
          </w:p>
          <w:p w14:paraId="169E3C22"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・雇用契約書</w:t>
            </w:r>
          </w:p>
          <w:p w14:paraId="4F759308"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p>
          <w:p w14:paraId="6C9679F6"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・出勤状況に関する書類等</w:t>
            </w:r>
          </w:p>
          <w:p w14:paraId="63D1CD53"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p>
          <w:p w14:paraId="02BEC5D8"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・経験年数を証明する書類</w:t>
            </w:r>
          </w:p>
        </w:tc>
      </w:tr>
      <w:tr w:rsidR="00305E15" w:rsidRPr="00955963" w14:paraId="46502AD5" w14:textId="77777777" w:rsidTr="00987D6F">
        <w:tc>
          <w:tcPr>
            <w:tcW w:w="817" w:type="dxa"/>
            <w:shd w:val="clear" w:color="auto" w:fill="EAF1DD" w:themeFill="accent3" w:themeFillTint="33"/>
            <w:noWrap/>
            <w:vAlign w:val="center"/>
            <w:hideMark/>
          </w:tcPr>
          <w:p w14:paraId="2386E427" w14:textId="77777777" w:rsidR="00305E15" w:rsidRPr="00D708D0" w:rsidRDefault="00305E1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08EB7946" w14:textId="7AEFA2C3" w:rsidR="00305E15" w:rsidRPr="00D708D0" w:rsidRDefault="00305E1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Pr>
                <w:rFonts w:ascii="ＭＳ Ｐ明朝" w:eastAsia="ＭＳ Ｐ明朝" w:hAnsi="ＭＳ Ｐ明朝" w:hint="eastAsia"/>
                <w:color w:val="000000" w:themeColor="text1"/>
                <w:sz w:val="18"/>
                <w:szCs w:val="18"/>
              </w:rPr>
              <w:t>8</w:t>
            </w:r>
            <w:r w:rsidRPr="00D708D0">
              <w:rPr>
                <w:rFonts w:ascii="ＭＳ Ｐ明朝" w:eastAsia="ＭＳ Ｐ明朝" w:hAnsi="ＭＳ Ｐ明朝"/>
                <w:color w:val="000000" w:themeColor="text1"/>
                <w:sz w:val="18"/>
                <w:szCs w:val="18"/>
              </w:rPr>
              <w:t xml:space="preserve"> 入院･外泊時加算(Ⅰ)、(Ⅱ)</w:t>
            </w:r>
          </w:p>
        </w:tc>
        <w:tc>
          <w:tcPr>
            <w:tcW w:w="8959" w:type="dxa"/>
            <w:hideMark/>
          </w:tcPr>
          <w:p w14:paraId="14A4184B" w14:textId="091D66E4" w:rsidR="00305E15" w:rsidRPr="00D708D0" w:rsidRDefault="00305E15"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 xml:space="preserve">　入院･外泊時加算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Ⅰ</w:t>
            </w:r>
            <w:r w:rsidRPr="00D708D0">
              <w:rPr>
                <w:rFonts w:asciiTheme="minorEastAsia" w:hAnsiTheme="minorEastAsia"/>
                <w:color w:val="000000" w:themeColor="text1"/>
                <w:sz w:val="18"/>
                <w:szCs w:val="18"/>
              </w:rPr>
              <w:t>)</w:t>
            </w:r>
            <w:r>
              <w:rPr>
                <w:rFonts w:asciiTheme="minorEastAsia" w:hAnsiTheme="minorEastAsia" w:hint="eastAsia"/>
                <w:color w:val="000000" w:themeColor="text1"/>
                <w:sz w:val="18"/>
                <w:szCs w:val="18"/>
              </w:rPr>
              <w:t xml:space="preserve">　</w:t>
            </w:r>
          </w:p>
          <w:p w14:paraId="5E71272B" w14:textId="56CFDCA0" w:rsidR="00305E15" w:rsidRPr="00D708D0" w:rsidRDefault="00305E15"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障害児が病院若しくは診療所への入院を要した場合又は障害児に対して外泊（指定共同生活援助及び日中サービス支援型指定共同生活援助及び外部サービス利用型指定共同生活援助における体験利用に伴う外泊を含む。</w:t>
            </w:r>
            <w:r w:rsidR="00AC776A">
              <w:rPr>
                <w:rFonts w:asciiTheme="minorEastAsia" w:hAnsiTheme="minorEastAsia" w:hint="eastAsia"/>
                <w:color w:val="000000" w:themeColor="text1"/>
                <w:sz w:val="18"/>
                <w:szCs w:val="18"/>
              </w:rPr>
              <w:t>以下同じ。</w:t>
            </w:r>
            <w:r w:rsidRPr="00D708D0">
              <w:rPr>
                <w:rFonts w:asciiTheme="minorEastAsia" w:hAnsiTheme="minorEastAsia" w:hint="eastAsia"/>
                <w:color w:val="000000" w:themeColor="text1"/>
                <w:sz w:val="18"/>
                <w:szCs w:val="18"/>
              </w:rPr>
              <w:t>）を認めた場合に、入院し、又は外泊した翌日から起算して</w:t>
            </w:r>
            <w:r w:rsidRPr="00D708D0">
              <w:rPr>
                <w:rFonts w:asciiTheme="minorEastAsia" w:hAnsiTheme="minorEastAsia"/>
                <w:color w:val="000000" w:themeColor="text1"/>
                <w:sz w:val="18"/>
                <w:szCs w:val="18"/>
              </w:rPr>
              <w:t>8</w:t>
            </w:r>
            <w:r w:rsidRPr="00D708D0">
              <w:rPr>
                <w:rFonts w:asciiTheme="minorEastAsia" w:hAnsiTheme="minorEastAsia" w:hint="eastAsia"/>
                <w:color w:val="000000" w:themeColor="text1"/>
                <w:sz w:val="18"/>
                <w:szCs w:val="18"/>
              </w:rPr>
              <w:t>日を限度として、所定単位数に代えて、入所定員に応じ、それぞれ所定単位数（地方公共団体が設置する指定福祉型障害児入所施設の場合、所定単位数の</w:t>
            </w:r>
            <w:r w:rsidRPr="00D708D0">
              <w:rPr>
                <w:rFonts w:asciiTheme="minorEastAsia" w:hAnsiTheme="minorEastAsia"/>
                <w:color w:val="000000" w:themeColor="text1"/>
                <w:sz w:val="18"/>
                <w:szCs w:val="18"/>
              </w:rPr>
              <w:t>1000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965</w:t>
            </w:r>
            <w:r w:rsidRPr="00D708D0">
              <w:rPr>
                <w:rFonts w:asciiTheme="minorEastAsia" w:hAnsiTheme="minorEastAsia" w:hint="eastAsia"/>
                <w:color w:val="000000" w:themeColor="text1"/>
                <w:sz w:val="18"/>
                <w:szCs w:val="18"/>
              </w:rPr>
              <w:t>に相当する単位数）を</w:t>
            </w:r>
            <w:r w:rsidR="00AC776A">
              <w:rPr>
                <w:rFonts w:asciiTheme="minorEastAsia" w:hAnsiTheme="minorEastAsia" w:hint="eastAsia"/>
                <w:color w:val="000000" w:themeColor="text1"/>
                <w:sz w:val="18"/>
                <w:szCs w:val="18"/>
              </w:rPr>
              <w:t>算定</w:t>
            </w:r>
            <w:r w:rsidRPr="00D708D0">
              <w:rPr>
                <w:rFonts w:asciiTheme="minorEastAsia" w:hAnsiTheme="minorEastAsia" w:hint="eastAsia"/>
                <w:color w:val="000000" w:themeColor="text1"/>
                <w:sz w:val="18"/>
                <w:szCs w:val="18"/>
              </w:rPr>
              <w:t>しているか。</w:t>
            </w:r>
          </w:p>
          <w:p w14:paraId="35F87F9A" w14:textId="608CC382" w:rsidR="00305E15" w:rsidRPr="00D708D0" w:rsidRDefault="00305E1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ただし、入院又は外泊の初日及び最終日は算定しない。</w:t>
            </w:r>
          </w:p>
        </w:tc>
        <w:tc>
          <w:tcPr>
            <w:tcW w:w="1673" w:type="dxa"/>
            <w:hideMark/>
          </w:tcPr>
          <w:p w14:paraId="19440EC4" w14:textId="769862D0" w:rsidR="00305E15" w:rsidRPr="00D708D0" w:rsidRDefault="00305E1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2</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p>
        </w:tc>
        <w:tc>
          <w:tcPr>
            <w:tcW w:w="2127" w:type="dxa"/>
            <w:vMerge w:val="restart"/>
            <w:hideMark/>
          </w:tcPr>
          <w:p w14:paraId="62F7242E" w14:textId="4F13CD8F" w:rsidR="00305E15" w:rsidRPr="00D708D0" w:rsidRDefault="00305E1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6A3D220D" w14:textId="29906958" w:rsidR="00305E15" w:rsidRPr="00D708D0" w:rsidRDefault="00305E1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・サービス提供実績記録票</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・入所支援計画</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・指定入所支援の提供に関する記録</w:t>
            </w:r>
          </w:p>
        </w:tc>
      </w:tr>
      <w:tr w:rsidR="00305E15" w:rsidRPr="00955963" w14:paraId="3A473016" w14:textId="77777777" w:rsidTr="00987D6F">
        <w:tc>
          <w:tcPr>
            <w:tcW w:w="817" w:type="dxa"/>
            <w:shd w:val="clear" w:color="auto" w:fill="EAF1DD" w:themeFill="accent3" w:themeFillTint="33"/>
            <w:noWrap/>
            <w:vAlign w:val="center"/>
            <w:hideMark/>
          </w:tcPr>
          <w:p w14:paraId="0C880C9E" w14:textId="77777777" w:rsidR="00305E15" w:rsidRPr="00D708D0" w:rsidRDefault="00305E1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hideMark/>
          </w:tcPr>
          <w:p w14:paraId="5A58B7B4" w14:textId="38C48D40" w:rsidR="00305E15" w:rsidRPr="00D708D0" w:rsidRDefault="00305E15" w:rsidP="00756845">
            <w:pPr>
              <w:snapToGrid w:val="0"/>
              <w:rPr>
                <w:rFonts w:ascii="ＭＳ Ｐ明朝" w:eastAsia="ＭＳ Ｐ明朝" w:hAnsi="ＭＳ Ｐ明朝"/>
                <w:color w:val="000000" w:themeColor="text1"/>
                <w:sz w:val="18"/>
                <w:szCs w:val="18"/>
              </w:rPr>
            </w:pPr>
          </w:p>
        </w:tc>
        <w:tc>
          <w:tcPr>
            <w:tcW w:w="8959" w:type="dxa"/>
            <w:hideMark/>
          </w:tcPr>
          <w:p w14:paraId="5B17AE4B" w14:textId="530BA3EB" w:rsidR="00305E15" w:rsidRPr="00D708D0" w:rsidRDefault="00305E15"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Pr="00D708D0">
              <w:rPr>
                <w:rFonts w:asciiTheme="minorEastAsia" w:hAnsiTheme="minorEastAsia" w:hint="eastAsia"/>
                <w:color w:val="000000" w:themeColor="text1"/>
                <w:sz w:val="18"/>
                <w:szCs w:val="18"/>
              </w:rPr>
              <w:t xml:space="preserve">　入院･外泊時加算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Ⅱ</w:t>
            </w:r>
            <w:r w:rsidRPr="00D708D0">
              <w:rPr>
                <w:rFonts w:asciiTheme="minorEastAsia" w:hAnsiTheme="minorEastAsia"/>
                <w:color w:val="000000" w:themeColor="text1"/>
                <w:sz w:val="18"/>
                <w:szCs w:val="18"/>
              </w:rPr>
              <w:t>)</w:t>
            </w:r>
          </w:p>
          <w:p w14:paraId="36864DFC" w14:textId="6A8D1198" w:rsidR="00305E15" w:rsidRPr="00D708D0" w:rsidRDefault="00305E15"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障害児が病院若しくは診療所への入院を要した場合又は障害児に対して外泊を認めた場合であって、「第</w:t>
            </w:r>
            <w:r w:rsidRPr="00D708D0">
              <w:rPr>
                <w:rFonts w:asciiTheme="minorEastAsia" w:hAnsiTheme="minorEastAsia"/>
                <w:color w:val="000000" w:themeColor="text1"/>
                <w:sz w:val="18"/>
                <w:szCs w:val="18"/>
              </w:rPr>
              <w:t>2　人員に関する基準」</w:t>
            </w:r>
            <w:r w:rsidRPr="00D708D0">
              <w:rPr>
                <w:rFonts w:asciiTheme="minorEastAsia" w:hAnsiTheme="minorEastAsia" w:hint="eastAsia"/>
                <w:color w:val="000000" w:themeColor="text1"/>
                <w:sz w:val="18"/>
                <w:szCs w:val="18"/>
              </w:rPr>
              <w:t>の</w:t>
            </w:r>
            <w:r w:rsidRPr="00D708D0">
              <w:rPr>
                <w:rFonts w:asciiTheme="minorEastAsia" w:hAnsiTheme="minorEastAsia"/>
                <w:color w:val="000000" w:themeColor="text1"/>
                <w:sz w:val="18"/>
                <w:szCs w:val="18"/>
              </w:rPr>
              <w:t>2から7</w:t>
            </w:r>
            <w:r w:rsidR="00BC2AD8">
              <w:rPr>
                <w:rFonts w:asciiTheme="minorEastAsia" w:hAnsiTheme="minorEastAsia" w:hint="eastAsia"/>
                <w:color w:val="000000" w:themeColor="text1"/>
                <w:sz w:val="18"/>
                <w:szCs w:val="18"/>
              </w:rPr>
              <w:t>まで</w:t>
            </w:r>
            <w:r w:rsidRPr="00D708D0">
              <w:rPr>
                <w:rFonts w:asciiTheme="minorEastAsia" w:hAnsiTheme="minorEastAsia" w:hint="eastAsia"/>
                <w:color w:val="000000" w:themeColor="text1"/>
                <w:sz w:val="18"/>
                <w:szCs w:val="18"/>
              </w:rPr>
              <w:t>に定める施設従業者（栄養士及び調理員を除く。）が、入所支援計画に基づき、当該障害児に対し、支援を行った場合に、入院し、又は外泊した翌日から起算して</w:t>
            </w:r>
            <w:r w:rsidRPr="00D708D0">
              <w:rPr>
                <w:rFonts w:asciiTheme="minorEastAsia" w:hAnsiTheme="minorEastAsia"/>
                <w:color w:val="000000" w:themeColor="text1"/>
                <w:sz w:val="18"/>
                <w:szCs w:val="18"/>
              </w:rPr>
              <w:t>8</w:t>
            </w:r>
            <w:r w:rsidRPr="00D708D0">
              <w:rPr>
                <w:rFonts w:asciiTheme="minorEastAsia" w:hAnsiTheme="minorEastAsia" w:hint="eastAsia"/>
                <w:color w:val="000000" w:themeColor="text1"/>
                <w:sz w:val="18"/>
                <w:szCs w:val="18"/>
              </w:rPr>
              <w:t>日を超えた日から</w:t>
            </w:r>
            <w:r w:rsidRPr="00D708D0">
              <w:rPr>
                <w:rFonts w:asciiTheme="minorEastAsia" w:hAnsiTheme="minorEastAsia"/>
                <w:color w:val="000000" w:themeColor="text1"/>
                <w:sz w:val="18"/>
                <w:szCs w:val="18"/>
              </w:rPr>
              <w:t>82</w:t>
            </w:r>
            <w:r w:rsidRPr="00D708D0">
              <w:rPr>
                <w:rFonts w:asciiTheme="minorEastAsia" w:hAnsiTheme="minorEastAsia" w:hint="eastAsia"/>
                <w:color w:val="000000" w:themeColor="text1"/>
                <w:sz w:val="18"/>
                <w:szCs w:val="18"/>
              </w:rPr>
              <w:t>日を限度として</w:t>
            </w:r>
            <w:r w:rsidR="00AC776A">
              <w:rPr>
                <w:rFonts w:asciiTheme="minorEastAsia" w:hAnsiTheme="minorEastAsia" w:hint="eastAsia"/>
                <w:color w:val="000000" w:themeColor="text1"/>
                <w:sz w:val="18"/>
                <w:szCs w:val="18"/>
              </w:rPr>
              <w:t>、</w:t>
            </w:r>
            <w:r w:rsidRPr="00D708D0">
              <w:rPr>
                <w:rFonts w:asciiTheme="minorEastAsia" w:hAnsiTheme="minorEastAsia" w:hint="eastAsia"/>
                <w:color w:val="000000" w:themeColor="text1"/>
                <w:sz w:val="18"/>
                <w:szCs w:val="18"/>
              </w:rPr>
              <w:t>所定単位数に代えて、入所定員に応じ、それぞれ所定単位数（地方公共団体が設置する指定福祉型障害児入所施設の場合にあっては、所定単位数の</w:t>
            </w:r>
            <w:r w:rsidRPr="00D708D0">
              <w:rPr>
                <w:rFonts w:asciiTheme="minorEastAsia" w:hAnsiTheme="minorEastAsia"/>
                <w:color w:val="000000" w:themeColor="text1"/>
                <w:sz w:val="18"/>
                <w:szCs w:val="18"/>
              </w:rPr>
              <w:t>1000</w:t>
            </w:r>
            <w:r w:rsidRPr="00D708D0">
              <w:rPr>
                <w:rFonts w:asciiTheme="minorEastAsia" w:hAnsiTheme="minorEastAsia" w:hint="eastAsia"/>
                <w:color w:val="000000" w:themeColor="text1"/>
                <w:sz w:val="18"/>
                <w:szCs w:val="18"/>
              </w:rPr>
              <w:t>分の</w:t>
            </w:r>
            <w:r w:rsidRPr="00D708D0">
              <w:rPr>
                <w:rFonts w:asciiTheme="minorEastAsia" w:hAnsiTheme="minorEastAsia"/>
                <w:color w:val="000000" w:themeColor="text1"/>
                <w:sz w:val="18"/>
                <w:szCs w:val="18"/>
              </w:rPr>
              <w:t>965</w:t>
            </w:r>
            <w:r w:rsidRPr="00D708D0">
              <w:rPr>
                <w:rFonts w:asciiTheme="minorEastAsia" w:hAnsiTheme="minorEastAsia" w:hint="eastAsia"/>
                <w:color w:val="000000" w:themeColor="text1"/>
                <w:sz w:val="18"/>
                <w:szCs w:val="18"/>
              </w:rPr>
              <w:t>に相当する単位数）を</w:t>
            </w:r>
            <w:r w:rsidR="00AC776A">
              <w:rPr>
                <w:rFonts w:asciiTheme="minorEastAsia" w:hAnsiTheme="minorEastAsia" w:hint="eastAsia"/>
                <w:color w:val="000000" w:themeColor="text1"/>
                <w:sz w:val="18"/>
                <w:szCs w:val="18"/>
              </w:rPr>
              <w:t>算定</w:t>
            </w:r>
            <w:r w:rsidRPr="00D708D0">
              <w:rPr>
                <w:rFonts w:asciiTheme="minorEastAsia" w:hAnsiTheme="minorEastAsia" w:hint="eastAsia"/>
                <w:color w:val="000000" w:themeColor="text1"/>
                <w:sz w:val="18"/>
                <w:szCs w:val="18"/>
              </w:rPr>
              <w:t>しているか。</w:t>
            </w:r>
          </w:p>
          <w:p w14:paraId="596A951C" w14:textId="7EDB6E6B" w:rsidR="00305E15" w:rsidRPr="00D708D0" w:rsidRDefault="00305E15" w:rsidP="00D708D0">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ただし、入院又は外泊の初日及び最終日は算定しない。</w:t>
            </w:r>
          </w:p>
        </w:tc>
        <w:tc>
          <w:tcPr>
            <w:tcW w:w="1673" w:type="dxa"/>
            <w:hideMark/>
          </w:tcPr>
          <w:p w14:paraId="68E747D5" w14:textId="37B1CE93" w:rsidR="00305E15" w:rsidRPr="00D708D0" w:rsidRDefault="00305E1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2</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2</w:t>
            </w:r>
          </w:p>
        </w:tc>
        <w:tc>
          <w:tcPr>
            <w:tcW w:w="2127" w:type="dxa"/>
            <w:vMerge/>
            <w:hideMark/>
          </w:tcPr>
          <w:p w14:paraId="0BBBAF77" w14:textId="77777777" w:rsidR="00305E15" w:rsidRPr="00D708D0" w:rsidRDefault="00305E15" w:rsidP="00756845">
            <w:pPr>
              <w:snapToGrid w:val="0"/>
              <w:rPr>
                <w:rFonts w:ascii="ＭＳ Ｐ明朝" w:eastAsia="ＭＳ Ｐ明朝" w:hAnsi="ＭＳ Ｐ明朝"/>
                <w:color w:val="000000" w:themeColor="text1"/>
                <w:sz w:val="18"/>
                <w:szCs w:val="18"/>
              </w:rPr>
            </w:pPr>
          </w:p>
        </w:tc>
      </w:tr>
      <w:tr w:rsidR="00756845" w:rsidRPr="00955963" w14:paraId="067F056B" w14:textId="77777777" w:rsidTr="007E6B0A">
        <w:tc>
          <w:tcPr>
            <w:tcW w:w="817" w:type="dxa"/>
            <w:tcBorders>
              <w:bottom w:val="single" w:sz="4" w:space="0" w:color="auto"/>
            </w:tcBorders>
            <w:shd w:val="clear" w:color="auto" w:fill="EAF1DD" w:themeFill="accent3" w:themeFillTint="33"/>
            <w:noWrap/>
            <w:vAlign w:val="center"/>
            <w:hideMark/>
          </w:tcPr>
          <w:p w14:paraId="580C9D3F"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76F9713F" w14:textId="79E3E6B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1</w:t>
            </w:r>
            <w:r w:rsidR="006C7DDC">
              <w:rPr>
                <w:rFonts w:ascii="ＭＳ Ｐ明朝" w:eastAsia="ＭＳ Ｐ明朝" w:hAnsi="ＭＳ Ｐ明朝" w:hint="eastAsia"/>
                <w:color w:val="000000" w:themeColor="text1"/>
                <w:sz w:val="18"/>
                <w:szCs w:val="18"/>
              </w:rPr>
              <w:t>9</w:t>
            </w:r>
            <w:r w:rsidRPr="00D708D0">
              <w:rPr>
                <w:rFonts w:ascii="ＭＳ Ｐ明朝" w:eastAsia="ＭＳ Ｐ明朝" w:hAnsi="ＭＳ Ｐ明朝"/>
                <w:color w:val="000000" w:themeColor="text1"/>
                <w:sz w:val="18"/>
                <w:szCs w:val="18"/>
              </w:rPr>
              <w:t xml:space="preserve"> 自活訓練加算(Ⅰ)、(Ⅱ)</w:t>
            </w:r>
          </w:p>
        </w:tc>
        <w:tc>
          <w:tcPr>
            <w:tcW w:w="8959" w:type="dxa"/>
            <w:hideMark/>
          </w:tcPr>
          <w:p w14:paraId="248C94D6" w14:textId="0A34970E"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個別訓練を行うことにより地域社会で自活することが可能であると</w:t>
            </w:r>
            <w:r w:rsidR="005C6D47">
              <w:rPr>
                <w:rFonts w:asciiTheme="minorEastAsia" w:hAnsiTheme="minorEastAsia" w:hint="eastAsia"/>
                <w:color w:val="000000" w:themeColor="text1"/>
                <w:sz w:val="18"/>
                <w:szCs w:val="18"/>
              </w:rPr>
              <w:t>市長</w:t>
            </w:r>
            <w:r w:rsidRPr="00D708D0">
              <w:rPr>
                <w:rFonts w:asciiTheme="minorEastAsia" w:hAnsiTheme="minorEastAsia" w:hint="eastAsia"/>
                <w:color w:val="000000" w:themeColor="text1"/>
                <w:sz w:val="18"/>
                <w:szCs w:val="18"/>
              </w:rPr>
              <w:t>が認めた障害児に対し、</w:t>
            </w:r>
            <w:r w:rsidR="000661C5">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に適合するものとして市長に届け出た</w:t>
            </w:r>
            <w:r w:rsidR="005C6D47">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w:t>
            </w:r>
            <w:r w:rsidR="000661C5">
              <w:rPr>
                <w:rFonts w:asciiTheme="minorEastAsia" w:hAnsiTheme="minorEastAsia" w:hint="eastAsia"/>
                <w:color w:val="000000" w:themeColor="text1"/>
                <w:sz w:val="18"/>
                <w:szCs w:val="18"/>
              </w:rPr>
              <w:t>以下の</w:t>
            </w:r>
            <w:r w:rsidRPr="00D708D0">
              <w:rPr>
                <w:rFonts w:asciiTheme="minorEastAsia" w:hAnsiTheme="minorEastAsia" w:hint="eastAsia"/>
                <w:color w:val="000000" w:themeColor="text1"/>
                <w:sz w:val="18"/>
                <w:szCs w:val="18"/>
              </w:rPr>
              <w:t>基準（※</w:t>
            </w:r>
            <w:r w:rsidR="0034057A">
              <w:rPr>
                <w:rFonts w:asciiTheme="minorEastAsia" w:hAnsiTheme="minorEastAsia" w:hint="eastAsia"/>
                <w:color w:val="000000" w:themeColor="text1"/>
                <w:sz w:val="18"/>
                <w:szCs w:val="18"/>
              </w:rPr>
              <w:t>2</w:t>
            </w:r>
            <w:r w:rsidRPr="00D708D0">
              <w:rPr>
                <w:rFonts w:asciiTheme="minorEastAsia" w:hAnsiTheme="minorEastAsia" w:hint="eastAsia"/>
                <w:color w:val="000000" w:themeColor="text1"/>
                <w:sz w:val="18"/>
                <w:szCs w:val="18"/>
              </w:rPr>
              <w:t>）に適合する自活に必要な訓練（以下「自活訓練」という。）を行った場合に、当該障害児</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人につき</w:t>
            </w:r>
            <w:r w:rsidRPr="00D708D0">
              <w:rPr>
                <w:rFonts w:asciiTheme="minorEastAsia" w:hAnsiTheme="minorEastAsia"/>
                <w:color w:val="000000" w:themeColor="text1"/>
                <w:sz w:val="18"/>
                <w:szCs w:val="18"/>
              </w:rPr>
              <w:t>360</w:t>
            </w:r>
            <w:r w:rsidRPr="00D708D0">
              <w:rPr>
                <w:rFonts w:asciiTheme="minorEastAsia" w:hAnsiTheme="minorEastAsia" w:hint="eastAsia"/>
                <w:color w:val="000000" w:themeColor="text1"/>
                <w:sz w:val="18"/>
                <w:szCs w:val="18"/>
              </w:rPr>
              <w:t>日間を限度として所定単位数を加算しているか。</w:t>
            </w:r>
          </w:p>
          <w:p w14:paraId="40369E20" w14:textId="1E93B67A"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また、同一の障害児について、同一の</w:t>
            </w:r>
            <w:r w:rsidR="005C6D47">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に入所中</w:t>
            </w:r>
            <w:r w:rsidRPr="00D708D0">
              <w:rPr>
                <w:rFonts w:asciiTheme="minorEastAsia" w:hAnsiTheme="minorEastAsia"/>
                <w:color w:val="000000" w:themeColor="text1"/>
                <w:sz w:val="18"/>
                <w:szCs w:val="18"/>
              </w:rPr>
              <w:t>1回を限度として加算しているか。</w:t>
            </w:r>
          </w:p>
          <w:p w14:paraId="0A5CF6F0" w14:textId="77777777" w:rsidR="00756845" w:rsidRPr="00D708D0" w:rsidRDefault="00756845" w:rsidP="00D708D0">
            <w:pPr>
              <w:snapToGrid w:val="0"/>
              <w:rPr>
                <w:rFonts w:asciiTheme="minorEastAsia" w:hAnsiTheme="minorEastAsia"/>
                <w:color w:val="000000" w:themeColor="text1"/>
                <w:sz w:val="18"/>
                <w:szCs w:val="18"/>
              </w:rPr>
            </w:pPr>
          </w:p>
          <w:p w14:paraId="0CFF69D0" w14:textId="72B2A51F" w:rsidR="006238BB"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 xml:space="preserve">1　</w:t>
            </w:r>
            <w:r w:rsidRPr="00D708D0">
              <w:rPr>
                <w:rFonts w:asciiTheme="minorEastAsia" w:hAnsiTheme="minorEastAsia" w:hint="eastAsia"/>
                <w:color w:val="000000" w:themeColor="text1"/>
                <w:sz w:val="18"/>
                <w:szCs w:val="18"/>
              </w:rPr>
              <w:t>次の①及び②に掲げる基準のいずれにも適合すること。</w:t>
            </w:r>
            <w:r w:rsidRPr="00D708D0">
              <w:rPr>
                <w:rFonts w:asciiTheme="minorEastAsia" w:hAnsiTheme="minorEastAsia"/>
                <w:color w:val="000000" w:themeColor="text1"/>
                <w:sz w:val="18"/>
                <w:szCs w:val="18"/>
              </w:rPr>
              <w:t> </w:t>
            </w:r>
          </w:p>
          <w:p w14:paraId="6B49EBF5" w14:textId="0BDDCCC2" w:rsidR="00AC776A" w:rsidRDefault="00756845" w:rsidP="00AC776A">
            <w:pPr>
              <w:snapToGrid w:val="0"/>
              <w:ind w:leftChars="95" w:left="213" w:firstLineChars="50" w:firstLine="97"/>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原則として、</w:t>
            </w:r>
            <w:r w:rsidR="00AC776A">
              <w:rPr>
                <w:rFonts w:asciiTheme="minorEastAsia" w:hAnsiTheme="minorEastAsia" w:hint="eastAsia"/>
                <w:color w:val="000000" w:themeColor="text1"/>
                <w:sz w:val="18"/>
                <w:szCs w:val="18"/>
              </w:rPr>
              <w:t>指定福祉型障害児入所施設</w:t>
            </w:r>
            <w:r w:rsidRPr="00D708D0">
              <w:rPr>
                <w:rFonts w:asciiTheme="minorEastAsia" w:hAnsiTheme="minorEastAsia" w:hint="eastAsia"/>
                <w:color w:val="000000" w:themeColor="text1"/>
                <w:sz w:val="18"/>
                <w:szCs w:val="18"/>
              </w:rPr>
              <w:t>と同一</w:t>
            </w:r>
            <w:r w:rsidR="00AC776A">
              <w:rPr>
                <w:rFonts w:asciiTheme="minorEastAsia" w:hAnsiTheme="minorEastAsia" w:hint="eastAsia"/>
                <w:color w:val="000000" w:themeColor="text1"/>
                <w:sz w:val="18"/>
                <w:szCs w:val="18"/>
              </w:rPr>
              <w:t>の</w:t>
            </w:r>
            <w:r w:rsidRPr="00D708D0">
              <w:rPr>
                <w:rFonts w:asciiTheme="minorEastAsia" w:hAnsiTheme="minorEastAsia" w:hint="eastAsia"/>
                <w:color w:val="000000" w:themeColor="text1"/>
                <w:sz w:val="18"/>
                <w:szCs w:val="18"/>
              </w:rPr>
              <w:t>敷地内に、自活訓練を実施するための独立</w:t>
            </w:r>
          </w:p>
          <w:p w14:paraId="3A5A955E" w14:textId="1139A3B4" w:rsidR="00756845" w:rsidRPr="00D708D0" w:rsidRDefault="00756845" w:rsidP="00AC776A">
            <w:pPr>
              <w:snapToGrid w:val="0"/>
              <w:ind w:leftChars="95" w:left="213"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した建物を確保すること。</w:t>
            </w:r>
          </w:p>
          <w:p w14:paraId="05A466EA" w14:textId="1B78EF16" w:rsidR="0073491F" w:rsidRDefault="00756845" w:rsidP="0073491F">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自活訓練加算の対象となる障害児の居室が、次のア及びイに掲げる基準のいずれにも該当す</w:t>
            </w:r>
          </w:p>
          <w:p w14:paraId="402108BF" w14:textId="08A6E4CE" w:rsidR="00756845" w:rsidRPr="00D708D0"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ること。</w:t>
            </w:r>
          </w:p>
          <w:p w14:paraId="4E5959CF" w14:textId="0978EA00" w:rsidR="00756845" w:rsidRPr="00D708D0" w:rsidRDefault="00756845" w:rsidP="00D708D0">
            <w:pPr>
              <w:snapToGrid w:val="0"/>
              <w:ind w:left="680" w:hangingChars="350" w:hanging="68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ア　原則として個室とすること。</w:t>
            </w:r>
          </w:p>
          <w:p w14:paraId="54D72C8B" w14:textId="7EB5AEA7"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イ　通常の家庭生活に必要な設備を設けること。</w:t>
            </w:r>
          </w:p>
          <w:p w14:paraId="5DD4C23C" w14:textId="77777777" w:rsidR="00756845" w:rsidRPr="00D708D0" w:rsidRDefault="00756845" w:rsidP="00D708D0">
            <w:pPr>
              <w:snapToGrid w:val="0"/>
              <w:rPr>
                <w:rFonts w:asciiTheme="minorEastAsia" w:hAnsiTheme="minorEastAsia"/>
                <w:color w:val="000000" w:themeColor="text1"/>
                <w:sz w:val="18"/>
                <w:szCs w:val="18"/>
              </w:rPr>
            </w:pPr>
          </w:p>
          <w:p w14:paraId="3177BB85" w14:textId="5978DE3D"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w:t>
            </w:r>
            <w:r w:rsidRPr="00D708D0">
              <w:rPr>
                <w:rFonts w:asciiTheme="minorEastAsia" w:hAnsiTheme="minorEastAsia"/>
                <w:color w:val="000000" w:themeColor="text1"/>
                <w:sz w:val="18"/>
                <w:szCs w:val="18"/>
              </w:rPr>
              <w:t xml:space="preserve">2　</w:t>
            </w:r>
            <w:r w:rsidRPr="00D708D0">
              <w:rPr>
                <w:rFonts w:asciiTheme="minorEastAsia" w:hAnsiTheme="minorEastAsia" w:hint="eastAsia"/>
                <w:color w:val="000000" w:themeColor="text1"/>
                <w:sz w:val="18"/>
                <w:szCs w:val="18"/>
              </w:rPr>
              <w:t>次の①から⑦までに掲げるいずれにも</w:t>
            </w:r>
            <w:r w:rsidR="0034057A">
              <w:rPr>
                <w:rFonts w:asciiTheme="minorEastAsia" w:hAnsiTheme="minorEastAsia" w:hint="eastAsia"/>
                <w:color w:val="000000" w:themeColor="text1"/>
                <w:sz w:val="18"/>
                <w:szCs w:val="18"/>
              </w:rPr>
              <w:t>適合すること。</w:t>
            </w:r>
          </w:p>
          <w:p w14:paraId="1CF660FB" w14:textId="49E1373A" w:rsidR="0073491F" w:rsidRDefault="00756845" w:rsidP="0073491F">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自活訓練加算の対象となる障害児（以下「加算対象児」という。）に係る入所支援計画</w:t>
            </w:r>
            <w:r w:rsidR="0034057A">
              <w:rPr>
                <w:rFonts w:asciiTheme="minorEastAsia" w:hAnsiTheme="minorEastAsia" w:hint="eastAsia"/>
                <w:color w:val="000000" w:themeColor="text1"/>
                <w:sz w:val="18"/>
                <w:szCs w:val="18"/>
              </w:rPr>
              <w:t>及び移</w:t>
            </w:r>
          </w:p>
          <w:p w14:paraId="0B2D26EF" w14:textId="77777777" w:rsidR="0073491F" w:rsidRDefault="0034057A" w:rsidP="0073491F">
            <w:pPr>
              <w:snapToGrid w:val="0"/>
              <w:ind w:firstLineChars="250" w:firstLine="48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行支援計画</w:t>
            </w:r>
            <w:r w:rsidR="00756845" w:rsidRPr="00D708D0">
              <w:rPr>
                <w:rFonts w:asciiTheme="minorEastAsia" w:hAnsiTheme="minorEastAsia" w:hint="eastAsia"/>
                <w:color w:val="000000" w:themeColor="text1"/>
                <w:sz w:val="18"/>
                <w:szCs w:val="18"/>
              </w:rPr>
              <w:t>を踏まえ、加算対象児の</w:t>
            </w:r>
            <w:r w:rsidR="00756845" w:rsidRPr="00D708D0">
              <w:rPr>
                <w:rFonts w:asciiTheme="minorEastAsia" w:hAnsiTheme="minorEastAsia"/>
                <w:color w:val="000000" w:themeColor="text1"/>
                <w:sz w:val="18"/>
                <w:szCs w:val="18"/>
              </w:rPr>
              <w:t>6月間の個人生活、職場生活等の社会生活及び余暇の活用方</w:t>
            </w:r>
          </w:p>
          <w:p w14:paraId="458DF07F" w14:textId="601077BF" w:rsidR="0073491F" w:rsidRDefault="00756845" w:rsidP="0073491F">
            <w:pPr>
              <w:snapToGrid w:val="0"/>
              <w:ind w:firstLineChars="250" w:firstLine="485"/>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法に関する</w:t>
            </w:r>
            <w:r w:rsidR="0034057A">
              <w:rPr>
                <w:rFonts w:asciiTheme="minorEastAsia" w:hAnsiTheme="minorEastAsia" w:hint="eastAsia"/>
                <w:color w:val="000000" w:themeColor="text1"/>
                <w:sz w:val="18"/>
                <w:szCs w:val="18"/>
              </w:rPr>
              <w:t>支援</w:t>
            </w:r>
            <w:r w:rsidRPr="00D708D0">
              <w:rPr>
                <w:rFonts w:asciiTheme="minorEastAsia" w:hAnsiTheme="minorEastAsia"/>
                <w:color w:val="000000" w:themeColor="text1"/>
                <w:sz w:val="18"/>
                <w:szCs w:val="18"/>
              </w:rPr>
              <w:t>のための計画</w:t>
            </w:r>
            <w:r w:rsidRPr="00D708D0">
              <w:rPr>
                <w:rFonts w:asciiTheme="minorEastAsia" w:hAnsiTheme="minorEastAsia" w:hint="eastAsia"/>
                <w:color w:val="000000" w:themeColor="text1"/>
                <w:sz w:val="18"/>
                <w:szCs w:val="18"/>
              </w:rPr>
              <w:t>（以下「自活訓練計画」という。）を作成するとともに、当該自活</w:t>
            </w:r>
          </w:p>
          <w:p w14:paraId="38B338B2" w14:textId="72CEC5C2" w:rsidR="00D82F42" w:rsidRPr="00D708D0"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訓練計画に基づき、適切に訓練を行うこと。</w:t>
            </w:r>
          </w:p>
          <w:p w14:paraId="0D0E6C2C" w14:textId="5893602E" w:rsidR="0073491F" w:rsidRDefault="00756845" w:rsidP="00D82F42">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自活訓練計画の作成後においては、その実施状況の把握を行うとともに、加算対象児の自活に</w:t>
            </w:r>
          </w:p>
          <w:p w14:paraId="52F22427" w14:textId="28DDAFEF" w:rsidR="00D82F42"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向けて解決すべき課題を把握し、必要に応じて当該自活訓練計画の見直しを行うこと。</w:t>
            </w:r>
          </w:p>
          <w:p w14:paraId="6D5082A7" w14:textId="0DBF2B66" w:rsidR="00D82F42" w:rsidRDefault="00756845" w:rsidP="00D82F42">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③　自活訓練計画の作成又は見直しに当たって、加算対象児に係る入所給付決定保護者及び加算</w:t>
            </w:r>
          </w:p>
          <w:p w14:paraId="5B3361AA" w14:textId="64034A91" w:rsidR="0073491F"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対象児に対し、当該自活訓練計画の作成又は見直しについて説明するとともに、その同意を得</w:t>
            </w:r>
          </w:p>
          <w:p w14:paraId="3C362DC7" w14:textId="7DC72069" w:rsidR="00756845" w:rsidRPr="00D708D0"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ること。</w:t>
            </w:r>
          </w:p>
          <w:p w14:paraId="0586FBEB" w14:textId="79F0A86A" w:rsidR="00756845" w:rsidRPr="00D708D0" w:rsidRDefault="00756845" w:rsidP="00D708D0">
            <w:pPr>
              <w:snapToGrid w:val="0"/>
              <w:ind w:left="680" w:hangingChars="350" w:hanging="68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④　加算対象児ごとの訓練記録を作成すること。</w:t>
            </w:r>
          </w:p>
          <w:p w14:paraId="267B2AEF" w14:textId="2079EBD6" w:rsidR="00756845" w:rsidRPr="00D708D0" w:rsidRDefault="00756845" w:rsidP="00D708D0">
            <w:pPr>
              <w:snapToGrid w:val="0"/>
              <w:ind w:left="680" w:hangingChars="350" w:hanging="68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⑤　加算対象児の退去後の住居の確保に努めること。</w:t>
            </w:r>
          </w:p>
          <w:p w14:paraId="7985E795" w14:textId="41F487FB" w:rsidR="0073491F" w:rsidRDefault="00756845" w:rsidP="0073491F">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⑥　加算対象児の家族、特別支援学校及び公共職業安定所等の関係機関との密接な連携により、加</w:t>
            </w:r>
          </w:p>
          <w:p w14:paraId="5E2ACE04" w14:textId="4F1F2972" w:rsidR="00756845" w:rsidRPr="00D708D0"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算対象児が退所後円滑に就労できるよう努めること。</w:t>
            </w:r>
          </w:p>
          <w:p w14:paraId="10209B96" w14:textId="4916710C" w:rsidR="0073491F" w:rsidRDefault="00756845" w:rsidP="0073491F">
            <w:pPr>
              <w:snapToGrid w:val="0"/>
              <w:ind w:firstLineChars="150" w:firstLine="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⑦　自活訓練の開始後</w:t>
            </w:r>
            <w:r w:rsidRPr="00D708D0">
              <w:rPr>
                <w:rFonts w:asciiTheme="minorEastAsia" w:hAnsiTheme="minorEastAsia"/>
                <w:color w:val="000000" w:themeColor="text1"/>
                <w:sz w:val="18"/>
                <w:szCs w:val="18"/>
              </w:rPr>
              <w:t>2年以上を経過した指定障害児入所施設にあっては、過去2年間において</w:t>
            </w:r>
          </w:p>
          <w:p w14:paraId="2B2E5C53" w14:textId="7235AC51" w:rsidR="00756845" w:rsidRPr="00D708D0" w:rsidRDefault="00756845" w:rsidP="00E2694F">
            <w:pPr>
              <w:snapToGrid w:val="0"/>
              <w:ind w:firstLineChars="250" w:firstLine="485"/>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自活訓練を受けた障害児のうち、1人以上が退所していること。</w:t>
            </w:r>
          </w:p>
        </w:tc>
        <w:tc>
          <w:tcPr>
            <w:tcW w:w="1673" w:type="dxa"/>
            <w:hideMark/>
          </w:tcPr>
          <w:p w14:paraId="2C98B312" w14:textId="2B9732F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3</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及び注</w:t>
            </w:r>
            <w:r w:rsidRPr="00D708D0">
              <w:rPr>
                <w:rFonts w:ascii="ＭＳ Ｐ明朝" w:eastAsia="ＭＳ Ｐ明朝" w:hAnsi="ＭＳ Ｐ明朝"/>
                <w:color w:val="000000" w:themeColor="text1"/>
                <w:sz w:val="18"/>
                <w:szCs w:val="18"/>
              </w:rPr>
              <w:t>3</w:t>
            </w:r>
          </w:p>
        </w:tc>
        <w:tc>
          <w:tcPr>
            <w:tcW w:w="2127" w:type="dxa"/>
            <w:vMerge w:val="restart"/>
            <w:hideMark/>
          </w:tcPr>
          <w:p w14:paraId="791A87FC" w14:textId="77777777" w:rsidR="00D6387B" w:rsidRPr="00D708D0" w:rsidRDefault="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1D6EA2" w:rsidRPr="00D708D0">
              <w:rPr>
                <w:rFonts w:ascii="ＭＳ Ｐ明朝" w:eastAsia="ＭＳ Ｐ明朝" w:hAnsi="ＭＳ Ｐ明朝" w:hint="eastAsia"/>
                <w:color w:val="000000" w:themeColor="text1"/>
                <w:sz w:val="18"/>
                <w:szCs w:val="18"/>
              </w:rPr>
              <w:t>障害児入所給付費等明細書</w:t>
            </w:r>
          </w:p>
          <w:p w14:paraId="09DFD592" w14:textId="628AEC85" w:rsidR="001D6EA2" w:rsidRPr="00D708D0" w:rsidRDefault="00D6387B">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・サービス提供実績記録票</w:t>
            </w:r>
          </w:p>
          <w:p w14:paraId="6B1101CD" w14:textId="06A08C67" w:rsidR="00756845" w:rsidRPr="00D708D0" w:rsidRDefault="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・入所支援計画</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w:t>
            </w:r>
            <w:r w:rsidR="001D6EA2" w:rsidRPr="00D708D0">
              <w:rPr>
                <w:rFonts w:ascii="ＭＳ Ｐ明朝" w:eastAsia="ＭＳ Ｐ明朝" w:hAnsi="ＭＳ Ｐ明朝" w:hint="eastAsia"/>
                <w:color w:val="000000" w:themeColor="text1"/>
                <w:sz w:val="18"/>
                <w:szCs w:val="18"/>
              </w:rPr>
              <w:t>指定</w:t>
            </w:r>
            <w:r w:rsidRPr="00D708D0">
              <w:rPr>
                <w:rFonts w:ascii="ＭＳ Ｐ明朝" w:eastAsia="ＭＳ Ｐ明朝" w:hAnsi="ＭＳ Ｐ明朝" w:hint="eastAsia"/>
                <w:color w:val="000000" w:themeColor="text1"/>
                <w:sz w:val="18"/>
                <w:szCs w:val="18"/>
              </w:rPr>
              <w:t>入所支援の提供に関する記録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・自活訓練計画</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・訓練</w:t>
            </w:r>
            <w:r w:rsidR="001D6EA2"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hint="eastAsia"/>
                <w:color w:val="000000" w:themeColor="text1"/>
                <w:sz w:val="18"/>
                <w:szCs w:val="18"/>
              </w:rPr>
              <w:t>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・関係機関との連携に関する記録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・退所児童に関する記</w:t>
            </w:r>
            <w:r w:rsidRPr="00D708D0">
              <w:rPr>
                <w:rFonts w:ascii="ＭＳ Ｐ明朝" w:eastAsia="ＭＳ Ｐ明朝" w:hAnsi="ＭＳ Ｐ明朝" w:hint="eastAsia"/>
                <w:color w:val="000000" w:themeColor="text1"/>
                <w:sz w:val="18"/>
                <w:szCs w:val="18"/>
              </w:rPr>
              <w:lastRenderedPageBreak/>
              <w:t>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・設備、備品台帳</w:t>
            </w:r>
          </w:p>
        </w:tc>
      </w:tr>
      <w:tr w:rsidR="00756845" w:rsidRPr="00955963" w14:paraId="7B6D4397" w14:textId="77777777" w:rsidTr="007E6B0A">
        <w:tc>
          <w:tcPr>
            <w:tcW w:w="817" w:type="dxa"/>
            <w:tcBorders>
              <w:bottom w:val="single" w:sz="4" w:space="0" w:color="auto"/>
            </w:tcBorders>
            <w:shd w:val="clear" w:color="auto" w:fill="EAF1DD" w:themeFill="accent3" w:themeFillTint="33"/>
            <w:noWrap/>
            <w:vAlign w:val="center"/>
          </w:tcPr>
          <w:p w14:paraId="51FF9BBB"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tcPr>
          <w:p w14:paraId="5606482C" w14:textId="77777777" w:rsidR="00756845" w:rsidRPr="00D708D0" w:rsidDel="0067544E" w:rsidRDefault="00756845" w:rsidP="00756845">
            <w:pPr>
              <w:snapToGrid w:val="0"/>
              <w:rPr>
                <w:rFonts w:ascii="ＭＳ Ｐ明朝" w:eastAsia="ＭＳ Ｐ明朝" w:hAnsi="ＭＳ Ｐ明朝"/>
                <w:color w:val="000000" w:themeColor="text1"/>
                <w:sz w:val="18"/>
                <w:szCs w:val="18"/>
              </w:rPr>
            </w:pPr>
          </w:p>
        </w:tc>
        <w:tc>
          <w:tcPr>
            <w:tcW w:w="8959" w:type="dxa"/>
          </w:tcPr>
          <w:p w14:paraId="48FE92E5" w14:textId="5EDA36EB" w:rsidR="006238BB" w:rsidRPr="00D708D0" w:rsidRDefault="006238BB"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756845" w:rsidRPr="00D708D0">
              <w:rPr>
                <w:rFonts w:asciiTheme="minorEastAsia" w:hAnsiTheme="minorEastAsia"/>
                <w:color w:val="000000" w:themeColor="text1"/>
                <w:sz w:val="18"/>
                <w:szCs w:val="18"/>
              </w:rPr>
              <w:t xml:space="preserve">　自活訓練加算(Ⅰ)</w:t>
            </w:r>
          </w:p>
          <w:p w14:paraId="3C2FAD45" w14:textId="200282CD" w:rsidR="00756845" w:rsidRPr="00D708D0" w:rsidDel="0067544E" w:rsidRDefault="00756845" w:rsidP="00CF0C54">
            <w:pPr>
              <w:snapToGrid w:val="0"/>
              <w:ind w:firstLineChars="200" w:firstLine="388"/>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自活訓練</w:t>
            </w:r>
            <w:r w:rsidR="00AC776A">
              <w:rPr>
                <w:rFonts w:asciiTheme="minorEastAsia" w:hAnsiTheme="minorEastAsia" w:hint="eastAsia"/>
                <w:color w:val="000000" w:themeColor="text1"/>
                <w:sz w:val="18"/>
                <w:szCs w:val="18"/>
              </w:rPr>
              <w:t>加算</w:t>
            </w:r>
            <w:r w:rsidRPr="00D708D0">
              <w:rPr>
                <w:rFonts w:asciiTheme="minorEastAsia" w:hAnsiTheme="minorEastAsia"/>
                <w:color w:val="000000" w:themeColor="text1"/>
                <w:sz w:val="18"/>
                <w:szCs w:val="18"/>
              </w:rPr>
              <w:t>(Ⅱ)に該当しない場合に、所定単位数を加算しているか。</w:t>
            </w:r>
          </w:p>
        </w:tc>
        <w:tc>
          <w:tcPr>
            <w:tcW w:w="1673" w:type="dxa"/>
          </w:tcPr>
          <w:p w14:paraId="0C170A35"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1の3の注2</w:t>
            </w:r>
          </w:p>
        </w:tc>
        <w:tc>
          <w:tcPr>
            <w:tcW w:w="2127" w:type="dxa"/>
            <w:vMerge/>
          </w:tcPr>
          <w:p w14:paraId="6AEF5A6F" w14:textId="77777777" w:rsidR="00756845" w:rsidRPr="00D708D0" w:rsidRDefault="00756845" w:rsidP="00756845">
            <w:pPr>
              <w:snapToGrid w:val="0"/>
              <w:rPr>
                <w:rFonts w:ascii="ＭＳ Ｐ明朝" w:eastAsia="ＭＳ Ｐ明朝" w:hAnsi="ＭＳ Ｐ明朝"/>
                <w:color w:val="000000" w:themeColor="text1"/>
                <w:sz w:val="18"/>
                <w:szCs w:val="18"/>
              </w:rPr>
            </w:pPr>
          </w:p>
        </w:tc>
      </w:tr>
      <w:tr w:rsidR="00756845" w:rsidRPr="00955963" w14:paraId="1927DFAA" w14:textId="77777777" w:rsidTr="007E6B0A">
        <w:tc>
          <w:tcPr>
            <w:tcW w:w="817" w:type="dxa"/>
            <w:tcBorders>
              <w:bottom w:val="single" w:sz="4" w:space="0" w:color="auto"/>
            </w:tcBorders>
            <w:shd w:val="clear" w:color="auto" w:fill="EAF1DD" w:themeFill="accent3" w:themeFillTint="33"/>
            <w:noWrap/>
            <w:vAlign w:val="center"/>
          </w:tcPr>
          <w:p w14:paraId="29C6EE05"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nil"/>
            </w:tcBorders>
          </w:tcPr>
          <w:p w14:paraId="4FA5FA86" w14:textId="77777777" w:rsidR="00756845" w:rsidRPr="00D708D0" w:rsidDel="0067544E" w:rsidRDefault="00756845" w:rsidP="00756845">
            <w:pPr>
              <w:snapToGrid w:val="0"/>
              <w:rPr>
                <w:rFonts w:ascii="ＭＳ Ｐ明朝" w:eastAsia="ＭＳ Ｐ明朝" w:hAnsi="ＭＳ Ｐ明朝"/>
                <w:color w:val="000000" w:themeColor="text1"/>
                <w:sz w:val="18"/>
                <w:szCs w:val="18"/>
              </w:rPr>
            </w:pPr>
          </w:p>
        </w:tc>
        <w:tc>
          <w:tcPr>
            <w:tcW w:w="8959" w:type="dxa"/>
          </w:tcPr>
          <w:p w14:paraId="5EEF35BC" w14:textId="35FE24EA" w:rsidR="006238BB" w:rsidRPr="00D708D0" w:rsidRDefault="006238BB"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756845" w:rsidRPr="00D708D0">
              <w:rPr>
                <w:rFonts w:asciiTheme="minorEastAsia" w:hAnsiTheme="minorEastAsia"/>
                <w:color w:val="000000" w:themeColor="text1"/>
                <w:sz w:val="18"/>
                <w:szCs w:val="18"/>
              </w:rPr>
              <w:t xml:space="preserve">　自活訓練加算(Ⅱ)</w:t>
            </w:r>
          </w:p>
          <w:p w14:paraId="758D3A9C" w14:textId="79A947B5" w:rsidR="00756845" w:rsidRPr="00D708D0" w:rsidDel="0067544E" w:rsidRDefault="00756845"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自活訓練を行うための居室をそれ以外の居室がある建物の同一敷地内に確保することが困難である場合であって、</w:t>
            </w:r>
            <w:r w:rsidRPr="00D708D0">
              <w:rPr>
                <w:rFonts w:asciiTheme="minorEastAsia" w:hAnsiTheme="minorEastAsia" w:hint="eastAsia"/>
                <w:color w:val="000000" w:themeColor="text1"/>
                <w:sz w:val="18"/>
                <w:szCs w:val="18"/>
              </w:rPr>
              <w:t>当該建物と密接な連携が確保できる範囲内の距離にある借家等において自活訓練を行ったときに、所定単位数を加算しているか。</w:t>
            </w:r>
          </w:p>
        </w:tc>
        <w:tc>
          <w:tcPr>
            <w:tcW w:w="1673" w:type="dxa"/>
          </w:tcPr>
          <w:p w14:paraId="460E70B4"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1の3の注2</w:t>
            </w:r>
          </w:p>
        </w:tc>
        <w:tc>
          <w:tcPr>
            <w:tcW w:w="2127" w:type="dxa"/>
            <w:vMerge/>
          </w:tcPr>
          <w:p w14:paraId="330670F3" w14:textId="77777777" w:rsidR="00756845" w:rsidRPr="00D708D0" w:rsidRDefault="00756845" w:rsidP="00756845">
            <w:pPr>
              <w:snapToGrid w:val="0"/>
              <w:rPr>
                <w:rFonts w:ascii="ＭＳ Ｐ明朝" w:eastAsia="ＭＳ Ｐ明朝" w:hAnsi="ＭＳ Ｐ明朝"/>
                <w:color w:val="000000" w:themeColor="text1"/>
                <w:sz w:val="18"/>
                <w:szCs w:val="18"/>
              </w:rPr>
            </w:pPr>
          </w:p>
        </w:tc>
      </w:tr>
      <w:tr w:rsidR="00756845" w:rsidRPr="00955963" w14:paraId="2E36F296" w14:textId="77777777" w:rsidTr="007E6B0A">
        <w:tc>
          <w:tcPr>
            <w:tcW w:w="817" w:type="dxa"/>
            <w:tcBorders>
              <w:bottom w:val="single" w:sz="4" w:space="0" w:color="auto"/>
            </w:tcBorders>
            <w:shd w:val="clear" w:color="auto" w:fill="EAF1DD" w:themeFill="accent3" w:themeFillTint="33"/>
            <w:noWrap/>
            <w:vAlign w:val="center"/>
            <w:hideMark/>
          </w:tcPr>
          <w:p w14:paraId="0FD50DDD"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7B818C7B" w14:textId="6E30DFDD" w:rsidR="00756845" w:rsidRPr="00D708D0"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20</w:t>
            </w:r>
            <w:r w:rsidR="00756845" w:rsidRPr="00D708D0">
              <w:rPr>
                <w:rFonts w:ascii="ＭＳ Ｐ明朝" w:eastAsia="ＭＳ Ｐ明朝" w:hAnsi="ＭＳ Ｐ明朝"/>
                <w:color w:val="000000" w:themeColor="text1"/>
                <w:sz w:val="18"/>
                <w:szCs w:val="18"/>
              </w:rPr>
              <w:t xml:space="preserve"> 入院時特別支援加算</w:t>
            </w:r>
          </w:p>
        </w:tc>
        <w:tc>
          <w:tcPr>
            <w:tcW w:w="8959" w:type="dxa"/>
            <w:hideMark/>
          </w:tcPr>
          <w:p w14:paraId="33F7498A" w14:textId="1AFB51C4"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家族等から入院に係る支援を受けることが困難な障害児が病院又は診療所（当該指定</w:t>
            </w:r>
            <w:r w:rsidR="006238BB">
              <w:rPr>
                <w:rFonts w:asciiTheme="minorEastAsia" w:hAnsiTheme="minorEastAsia" w:hint="eastAsia"/>
                <w:color w:val="000000" w:themeColor="text1"/>
                <w:sz w:val="18"/>
                <w:szCs w:val="18"/>
              </w:rPr>
              <w:t>福祉</w:t>
            </w:r>
            <w:r w:rsidRPr="00D708D0">
              <w:rPr>
                <w:rFonts w:asciiTheme="minorEastAsia" w:hAnsiTheme="minorEastAsia" w:hint="eastAsia"/>
                <w:color w:val="000000" w:themeColor="text1"/>
                <w:sz w:val="18"/>
                <w:szCs w:val="18"/>
              </w:rPr>
              <w:t>型障害児入所施設の同一敷地内に併設する病院又は診療所を除く。）への入院を要した場合に、</w:t>
            </w:r>
            <w:r w:rsidRPr="00D708D0">
              <w:rPr>
                <w:rFonts w:asciiTheme="minorEastAsia" w:hAnsiTheme="minorEastAsia"/>
                <w:color w:val="000000" w:themeColor="text1"/>
                <w:sz w:val="18"/>
                <w:szCs w:val="18"/>
              </w:rPr>
              <w:t>施設従業者（栄養士及び調理員を除く。）</w:t>
            </w:r>
            <w:r w:rsidRPr="00D708D0">
              <w:rPr>
                <w:rFonts w:asciiTheme="minorEastAsia" w:hAnsiTheme="minorEastAsia" w:hint="eastAsia"/>
                <w:color w:val="000000" w:themeColor="text1"/>
                <w:sz w:val="18"/>
                <w:szCs w:val="18"/>
              </w:rPr>
              <w:t>が、入所支援計画に基づき、当該病院又は診療所を訪問し、当該病院又は診療所との連絡調整、被服等の準備その他の日常生活上の支援を行った場合に、</w:t>
            </w:r>
            <w:r w:rsidR="00180C12">
              <w:rPr>
                <w:rFonts w:asciiTheme="minorEastAsia" w:hAnsiTheme="minorEastAsia" w:hint="eastAsia"/>
                <w:color w:val="000000" w:themeColor="text1"/>
                <w:sz w:val="18"/>
                <w:szCs w:val="18"/>
              </w:rPr>
              <w:t>1</w:t>
            </w:r>
            <w:r w:rsidRPr="00D708D0">
              <w:rPr>
                <w:rFonts w:asciiTheme="minorEastAsia" w:hAnsiTheme="minorEastAsia" w:hint="eastAsia"/>
                <w:color w:val="000000" w:themeColor="text1"/>
                <w:sz w:val="18"/>
                <w:szCs w:val="18"/>
              </w:rPr>
              <w:t>月につき</w:t>
            </w:r>
            <w:r w:rsidR="00180C12">
              <w:rPr>
                <w:rFonts w:asciiTheme="minorEastAsia" w:hAnsiTheme="minorEastAsia" w:hint="eastAsia"/>
                <w:color w:val="000000" w:themeColor="text1"/>
                <w:sz w:val="18"/>
                <w:szCs w:val="18"/>
              </w:rPr>
              <w:t>1</w:t>
            </w:r>
            <w:r w:rsidRPr="00D708D0">
              <w:rPr>
                <w:rFonts w:asciiTheme="minorEastAsia" w:hAnsiTheme="minorEastAsia" w:hint="eastAsia"/>
                <w:color w:val="000000" w:themeColor="text1"/>
                <w:sz w:val="18"/>
                <w:szCs w:val="18"/>
              </w:rPr>
              <w:t>回を限度として、入院期間の日数の合計に応じ、所定単位数を</w:t>
            </w:r>
            <w:r w:rsidR="00C15013">
              <w:rPr>
                <w:rFonts w:asciiTheme="minorEastAsia" w:hAnsiTheme="minorEastAsia" w:hint="eastAsia"/>
                <w:color w:val="000000" w:themeColor="text1"/>
                <w:sz w:val="18"/>
                <w:szCs w:val="18"/>
              </w:rPr>
              <w:t>算定</w:t>
            </w:r>
            <w:r w:rsidRPr="00D708D0">
              <w:rPr>
                <w:rFonts w:asciiTheme="minorEastAsia" w:hAnsiTheme="minorEastAsia" w:hint="eastAsia"/>
                <w:color w:val="000000" w:themeColor="text1"/>
                <w:sz w:val="18"/>
                <w:szCs w:val="18"/>
              </w:rPr>
              <w:t>しているか。</w:t>
            </w:r>
          </w:p>
        </w:tc>
        <w:tc>
          <w:tcPr>
            <w:tcW w:w="1673" w:type="dxa"/>
            <w:hideMark/>
          </w:tcPr>
          <w:p w14:paraId="30CCFA8A" w14:textId="5D08061F"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4</w:t>
            </w:r>
            <w:r w:rsidRPr="00D708D0">
              <w:rPr>
                <w:rFonts w:ascii="ＭＳ Ｐ明朝" w:eastAsia="ＭＳ Ｐ明朝" w:hAnsi="ＭＳ Ｐ明朝" w:hint="eastAsia"/>
                <w:color w:val="000000" w:themeColor="text1"/>
                <w:sz w:val="18"/>
                <w:szCs w:val="18"/>
              </w:rPr>
              <w:t>の注</w:t>
            </w:r>
          </w:p>
        </w:tc>
        <w:tc>
          <w:tcPr>
            <w:tcW w:w="2127" w:type="dxa"/>
            <w:hideMark/>
          </w:tcPr>
          <w:p w14:paraId="42B45DF1" w14:textId="17DFAD67" w:rsidR="001D6EA2"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w:t>
            </w:r>
            <w:r w:rsidR="001D6EA2" w:rsidRPr="00D708D0">
              <w:rPr>
                <w:rFonts w:ascii="ＭＳ Ｐ明朝" w:eastAsia="ＭＳ Ｐ明朝" w:hAnsi="ＭＳ Ｐ明朝" w:hint="eastAsia"/>
                <w:color w:val="000000" w:themeColor="text1"/>
                <w:sz w:val="18"/>
                <w:szCs w:val="18"/>
              </w:rPr>
              <w:t>等</w:t>
            </w:r>
            <w:r w:rsidRPr="00D708D0">
              <w:rPr>
                <w:rFonts w:ascii="ＭＳ Ｐ明朝" w:eastAsia="ＭＳ Ｐ明朝" w:hAnsi="ＭＳ Ｐ明朝" w:hint="eastAsia"/>
                <w:color w:val="000000" w:themeColor="text1"/>
                <w:sz w:val="18"/>
                <w:szCs w:val="18"/>
              </w:rPr>
              <w:t>明細書</w:t>
            </w:r>
          </w:p>
          <w:p w14:paraId="1C84D047" w14:textId="3282EB33" w:rsidR="00756845"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・サービス提供実績記録票</w:t>
            </w:r>
            <w:r w:rsidR="00756845" w:rsidRPr="00D708D0">
              <w:rPr>
                <w:rFonts w:ascii="ＭＳ Ｐ明朝" w:eastAsia="ＭＳ Ｐ明朝" w:hAnsi="ＭＳ Ｐ明朝"/>
                <w:color w:val="000000" w:themeColor="text1"/>
                <w:sz w:val="18"/>
                <w:szCs w:val="18"/>
              </w:rPr>
              <w:br/>
            </w:r>
            <w:r w:rsidR="00756845" w:rsidRPr="00D708D0">
              <w:rPr>
                <w:rFonts w:ascii="ＭＳ Ｐ明朝" w:eastAsia="ＭＳ Ｐ明朝" w:hAnsi="ＭＳ Ｐ明朝" w:hint="eastAsia"/>
                <w:color w:val="000000" w:themeColor="text1"/>
                <w:sz w:val="18"/>
                <w:szCs w:val="18"/>
              </w:rPr>
              <w:t>・入所支援計画</w:t>
            </w:r>
            <w:r w:rsidR="00756845" w:rsidRPr="00D708D0">
              <w:rPr>
                <w:rFonts w:ascii="ＭＳ Ｐ明朝" w:eastAsia="ＭＳ Ｐ明朝" w:hAnsi="ＭＳ Ｐ明朝"/>
                <w:color w:val="000000" w:themeColor="text1"/>
                <w:sz w:val="18"/>
                <w:szCs w:val="18"/>
              </w:rPr>
              <w:br/>
            </w:r>
            <w:r w:rsidR="00756845" w:rsidRPr="00D708D0">
              <w:rPr>
                <w:rFonts w:ascii="ＭＳ Ｐ明朝" w:eastAsia="ＭＳ Ｐ明朝" w:hAnsi="ＭＳ Ｐ明朝" w:hint="eastAsia"/>
                <w:color w:val="000000" w:themeColor="text1"/>
                <w:sz w:val="18"/>
                <w:szCs w:val="18"/>
              </w:rPr>
              <w:t>・</w:t>
            </w:r>
            <w:r w:rsidRPr="00D708D0">
              <w:rPr>
                <w:rFonts w:ascii="ＭＳ Ｐ明朝" w:eastAsia="ＭＳ Ｐ明朝" w:hAnsi="ＭＳ Ｐ明朝" w:hint="eastAsia"/>
                <w:color w:val="000000" w:themeColor="text1"/>
                <w:sz w:val="18"/>
                <w:szCs w:val="18"/>
              </w:rPr>
              <w:t>指定</w:t>
            </w:r>
            <w:r w:rsidR="00756845" w:rsidRPr="00D708D0">
              <w:rPr>
                <w:rFonts w:ascii="ＭＳ Ｐ明朝" w:eastAsia="ＭＳ Ｐ明朝" w:hAnsi="ＭＳ Ｐ明朝" w:hint="eastAsia"/>
                <w:color w:val="000000" w:themeColor="text1"/>
                <w:sz w:val="18"/>
                <w:szCs w:val="18"/>
              </w:rPr>
              <w:t>入所支援の提供に関する記録</w:t>
            </w:r>
            <w:r w:rsidR="00756845" w:rsidRPr="00D708D0">
              <w:rPr>
                <w:rFonts w:ascii="ＭＳ Ｐ明朝" w:eastAsia="ＭＳ Ｐ明朝" w:hAnsi="ＭＳ Ｐ明朝"/>
                <w:color w:val="000000" w:themeColor="text1"/>
                <w:sz w:val="18"/>
                <w:szCs w:val="18"/>
              </w:rPr>
              <w:br/>
            </w:r>
            <w:r w:rsidR="00756845" w:rsidRPr="00D708D0">
              <w:rPr>
                <w:rFonts w:ascii="ＭＳ Ｐ明朝" w:eastAsia="ＭＳ Ｐ明朝" w:hAnsi="ＭＳ Ｐ明朝" w:hint="eastAsia"/>
                <w:color w:val="000000" w:themeColor="text1"/>
                <w:sz w:val="18"/>
                <w:szCs w:val="18"/>
              </w:rPr>
              <w:t>・訪問</w:t>
            </w:r>
            <w:r w:rsidRPr="00D708D0">
              <w:rPr>
                <w:rFonts w:ascii="ＭＳ Ｐ明朝" w:eastAsia="ＭＳ Ｐ明朝" w:hAnsi="ＭＳ Ｐ明朝" w:hint="eastAsia"/>
                <w:color w:val="000000" w:themeColor="text1"/>
                <w:sz w:val="18"/>
                <w:szCs w:val="18"/>
              </w:rPr>
              <w:t>及び支援等</w:t>
            </w:r>
            <w:r w:rsidR="00756845" w:rsidRPr="00D708D0">
              <w:rPr>
                <w:rFonts w:ascii="ＭＳ Ｐ明朝" w:eastAsia="ＭＳ Ｐ明朝" w:hAnsi="ＭＳ Ｐ明朝" w:hint="eastAsia"/>
                <w:color w:val="000000" w:themeColor="text1"/>
                <w:sz w:val="18"/>
                <w:szCs w:val="18"/>
              </w:rPr>
              <w:t>に関する記録</w:t>
            </w:r>
          </w:p>
        </w:tc>
      </w:tr>
      <w:tr w:rsidR="00CF5FF9" w:rsidRPr="00955963" w14:paraId="4CDC83E4" w14:textId="77777777" w:rsidTr="000E445D">
        <w:tc>
          <w:tcPr>
            <w:tcW w:w="817" w:type="dxa"/>
            <w:shd w:val="clear" w:color="auto" w:fill="EAF1DD" w:themeFill="accent3" w:themeFillTint="33"/>
            <w:noWrap/>
            <w:vAlign w:val="center"/>
            <w:hideMark/>
          </w:tcPr>
          <w:p w14:paraId="0D052037" w14:textId="77777777"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18B1888B" w14:textId="633DDC2C" w:rsidR="00CF5FF9" w:rsidRPr="00D708D0" w:rsidRDefault="00CF5FF9"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21</w:t>
            </w:r>
            <w:r w:rsidRPr="00D708D0">
              <w:rPr>
                <w:rFonts w:ascii="ＭＳ Ｐ明朝" w:eastAsia="ＭＳ Ｐ明朝" w:hAnsi="ＭＳ Ｐ明朝"/>
                <w:color w:val="000000" w:themeColor="text1"/>
                <w:sz w:val="18"/>
                <w:szCs w:val="18"/>
              </w:rPr>
              <w:t xml:space="preserve"> 福祉専門職員配置等加算</w:t>
            </w:r>
          </w:p>
        </w:tc>
        <w:tc>
          <w:tcPr>
            <w:tcW w:w="8959" w:type="dxa"/>
            <w:hideMark/>
          </w:tcPr>
          <w:p w14:paraId="6DCFF690" w14:textId="21D20D97" w:rsidR="00CF5FF9" w:rsidRPr="00D708D0" w:rsidRDefault="00CF5FF9" w:rsidP="00D708D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 xml:space="preserve">　福祉専門職員配置等加算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Ⅰ</w:t>
            </w:r>
            <w:r w:rsidRPr="00D708D0">
              <w:rPr>
                <w:rFonts w:asciiTheme="minorEastAsia" w:hAnsiTheme="minorEastAsia"/>
                <w:color w:val="000000" w:themeColor="text1"/>
                <w:sz w:val="18"/>
                <w:szCs w:val="18"/>
              </w:rPr>
              <w:t>)</w:t>
            </w:r>
          </w:p>
          <w:p w14:paraId="623E32E7" w14:textId="31FD78F2"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児童指導員として常勤で配置されている従業者のうち、社会福祉士、介護福祉士、精神保健福祉士又は公認心理</w:t>
            </w:r>
            <w:r w:rsidRPr="00D708D0">
              <w:rPr>
                <w:rFonts w:asciiTheme="minorEastAsia" w:hAnsiTheme="minorEastAsia" w:hint="eastAsia"/>
                <w:color w:val="000000" w:themeColor="text1"/>
                <w:sz w:val="18"/>
                <w:szCs w:val="18"/>
              </w:rPr>
              <w:t>師であるものの割合が</w:t>
            </w:r>
            <w:r w:rsidRPr="00D708D0">
              <w:rPr>
                <w:rFonts w:asciiTheme="minorEastAsia" w:hAnsiTheme="minorEastAsia"/>
                <w:color w:val="000000" w:themeColor="text1"/>
                <w:sz w:val="18"/>
                <w:szCs w:val="18"/>
              </w:rPr>
              <w:t>100分の35以上であるものとして市長に届</w:t>
            </w:r>
            <w:r w:rsidR="00C15013">
              <w:rPr>
                <w:rFonts w:asciiTheme="minorEastAsia" w:hAnsiTheme="minorEastAsia" w:hint="eastAsia"/>
                <w:color w:val="000000" w:themeColor="text1"/>
                <w:sz w:val="18"/>
                <w:szCs w:val="18"/>
              </w:rPr>
              <w:t>け</w:t>
            </w:r>
            <w:r w:rsidRPr="00D708D0">
              <w:rPr>
                <w:rFonts w:asciiTheme="minorEastAsia" w:hAnsiTheme="minorEastAsia"/>
                <w:color w:val="000000" w:themeColor="text1"/>
                <w:sz w:val="18"/>
                <w:szCs w:val="18"/>
              </w:rPr>
              <w:t>出た</w:t>
            </w:r>
            <w:r>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において、指定入所支援を行った場合に、1日につき所定単位数を加算しているか。</w:t>
            </w:r>
          </w:p>
        </w:tc>
        <w:tc>
          <w:tcPr>
            <w:tcW w:w="1673" w:type="dxa"/>
            <w:hideMark/>
          </w:tcPr>
          <w:p w14:paraId="0733C50D" w14:textId="5C7CBFFF"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5</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p>
        </w:tc>
        <w:tc>
          <w:tcPr>
            <w:tcW w:w="2127" w:type="dxa"/>
            <w:vMerge w:val="restart"/>
            <w:hideMark/>
          </w:tcPr>
          <w:p w14:paraId="79159AB1" w14:textId="00738051"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・出勤状況に関する書類等</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・資格等を証明する書類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lastRenderedPageBreak/>
              <w:t>・経験年数を証明する書類</w:t>
            </w:r>
          </w:p>
        </w:tc>
      </w:tr>
      <w:tr w:rsidR="00CF5FF9" w:rsidRPr="00955963" w14:paraId="4AC761ED" w14:textId="77777777" w:rsidTr="000E445D">
        <w:tc>
          <w:tcPr>
            <w:tcW w:w="817" w:type="dxa"/>
            <w:shd w:val="clear" w:color="auto" w:fill="EAF1DD" w:themeFill="accent3" w:themeFillTint="33"/>
            <w:noWrap/>
            <w:vAlign w:val="center"/>
            <w:hideMark/>
          </w:tcPr>
          <w:p w14:paraId="42BCAAF4" w14:textId="77777777"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AF72669" w14:textId="1DCFA86C" w:rsidR="00CF5FF9" w:rsidRPr="00D708D0" w:rsidRDefault="00CF5FF9" w:rsidP="00756845">
            <w:pPr>
              <w:snapToGrid w:val="0"/>
              <w:rPr>
                <w:rFonts w:ascii="ＭＳ Ｐ明朝" w:eastAsia="ＭＳ Ｐ明朝" w:hAnsi="ＭＳ Ｐ明朝"/>
                <w:color w:val="000000" w:themeColor="text1"/>
                <w:sz w:val="18"/>
                <w:szCs w:val="18"/>
              </w:rPr>
            </w:pPr>
          </w:p>
        </w:tc>
        <w:tc>
          <w:tcPr>
            <w:tcW w:w="8959" w:type="dxa"/>
            <w:hideMark/>
          </w:tcPr>
          <w:p w14:paraId="6F9CF2CA" w14:textId="64C33B31" w:rsidR="00CF5FF9" w:rsidRPr="00D708D0" w:rsidRDefault="00CF5FF9" w:rsidP="00D708D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Pr="00D708D0">
              <w:rPr>
                <w:rFonts w:asciiTheme="minorEastAsia" w:hAnsiTheme="minorEastAsia" w:hint="eastAsia"/>
                <w:color w:val="000000" w:themeColor="text1"/>
                <w:sz w:val="18"/>
                <w:szCs w:val="18"/>
              </w:rPr>
              <w:t xml:space="preserve">　福祉専門職員配置等加算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Ⅱ</w:t>
            </w:r>
            <w:r w:rsidRPr="00D708D0">
              <w:rPr>
                <w:rFonts w:asciiTheme="minorEastAsia" w:hAnsiTheme="minorEastAsia"/>
                <w:color w:val="000000" w:themeColor="text1"/>
                <w:sz w:val="18"/>
                <w:szCs w:val="18"/>
              </w:rPr>
              <w:t>)</w:t>
            </w:r>
          </w:p>
          <w:p w14:paraId="19FCD195" w14:textId="3C91DB94"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児童指導員として常勤で配置されている従業者のうち、社会福祉士、介護福祉士、精神保健福祉士又は公認心理師であるものの割合が</w:t>
            </w:r>
            <w:r w:rsidRPr="00D708D0">
              <w:rPr>
                <w:rFonts w:asciiTheme="minorEastAsia" w:hAnsiTheme="minorEastAsia"/>
                <w:color w:val="000000" w:themeColor="text1"/>
                <w:sz w:val="18"/>
                <w:szCs w:val="18"/>
              </w:rPr>
              <w:t>100分の25以上であるものとして市長に届け出た</w:t>
            </w:r>
            <w:r>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において、指定入所支援を行った場合に、1日につき所定単位数を加算しているか。</w:t>
            </w:r>
          </w:p>
          <w:p w14:paraId="1300F74E" w14:textId="7C3F55A6" w:rsidR="00CF5FF9" w:rsidRPr="00D708D0" w:rsidRDefault="00CF5FF9" w:rsidP="006238BB">
            <w:pPr>
              <w:snapToGrid w:val="0"/>
              <w:ind w:left="291" w:hangingChars="150" w:hanging="291"/>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w:t>
            </w:r>
            <w:r w:rsidRPr="00D708D0">
              <w:rPr>
                <w:rFonts w:asciiTheme="minorEastAsia" w:hAnsiTheme="minorEastAsia"/>
                <w:color w:val="000000" w:themeColor="text1"/>
                <w:sz w:val="18"/>
                <w:szCs w:val="18"/>
              </w:rPr>
              <w:t xml:space="preserve"> 　</w:t>
            </w:r>
            <w:r w:rsidRPr="00D708D0">
              <w:rPr>
                <w:rFonts w:asciiTheme="minorEastAsia" w:hAnsiTheme="minorEastAsia" w:hint="eastAsia"/>
                <w:color w:val="000000" w:themeColor="text1"/>
                <w:sz w:val="18"/>
                <w:szCs w:val="18"/>
              </w:rPr>
              <w:t>ただし、この場合において、</w:t>
            </w:r>
            <w:r>
              <w:rPr>
                <w:rFonts w:asciiTheme="minorEastAsia" w:hAnsiTheme="minorEastAsia" w:hint="eastAsia"/>
                <w:color w:val="000000" w:themeColor="text1"/>
                <w:sz w:val="18"/>
                <w:szCs w:val="18"/>
              </w:rPr>
              <w:t>⑴</w:t>
            </w:r>
            <w:r w:rsidRPr="00D708D0">
              <w:rPr>
                <w:rFonts w:asciiTheme="minorEastAsia" w:hAnsiTheme="minorEastAsia"/>
                <w:color w:val="000000" w:themeColor="text1"/>
                <w:sz w:val="18"/>
                <w:szCs w:val="18"/>
              </w:rPr>
              <w:t>を算定している場合は、算定しない。</w:t>
            </w:r>
          </w:p>
        </w:tc>
        <w:tc>
          <w:tcPr>
            <w:tcW w:w="1673" w:type="dxa"/>
            <w:hideMark/>
          </w:tcPr>
          <w:p w14:paraId="271C2B54" w14:textId="4E60E1CC"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5</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2</w:t>
            </w:r>
          </w:p>
        </w:tc>
        <w:tc>
          <w:tcPr>
            <w:tcW w:w="2127" w:type="dxa"/>
            <w:vMerge/>
            <w:hideMark/>
          </w:tcPr>
          <w:p w14:paraId="7EB6EDA2" w14:textId="77777777" w:rsidR="00CF5FF9" w:rsidRPr="00D708D0" w:rsidRDefault="00CF5FF9" w:rsidP="00756845">
            <w:pPr>
              <w:snapToGrid w:val="0"/>
              <w:rPr>
                <w:rFonts w:ascii="ＭＳ Ｐ明朝" w:eastAsia="ＭＳ Ｐ明朝" w:hAnsi="ＭＳ Ｐ明朝"/>
                <w:color w:val="000000" w:themeColor="text1"/>
                <w:sz w:val="18"/>
                <w:szCs w:val="18"/>
              </w:rPr>
            </w:pPr>
          </w:p>
        </w:tc>
      </w:tr>
      <w:tr w:rsidR="00CF5FF9" w:rsidRPr="00955963" w14:paraId="57A16569" w14:textId="77777777" w:rsidTr="000E445D">
        <w:tc>
          <w:tcPr>
            <w:tcW w:w="817" w:type="dxa"/>
            <w:shd w:val="clear" w:color="auto" w:fill="EAF1DD" w:themeFill="accent3" w:themeFillTint="33"/>
            <w:noWrap/>
            <w:vAlign w:val="center"/>
            <w:hideMark/>
          </w:tcPr>
          <w:p w14:paraId="5E04A786" w14:textId="77777777"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hideMark/>
          </w:tcPr>
          <w:p w14:paraId="739BA521" w14:textId="4C87D3F7" w:rsidR="00CF5FF9" w:rsidRPr="00D708D0" w:rsidRDefault="00CF5FF9" w:rsidP="00756845">
            <w:pPr>
              <w:snapToGrid w:val="0"/>
              <w:rPr>
                <w:rFonts w:ascii="ＭＳ Ｐ明朝" w:eastAsia="ＭＳ Ｐ明朝" w:hAnsi="ＭＳ Ｐ明朝"/>
                <w:color w:val="000000" w:themeColor="text1"/>
                <w:sz w:val="18"/>
                <w:szCs w:val="18"/>
              </w:rPr>
            </w:pPr>
          </w:p>
        </w:tc>
        <w:tc>
          <w:tcPr>
            <w:tcW w:w="8959" w:type="dxa"/>
            <w:hideMark/>
          </w:tcPr>
          <w:p w14:paraId="351AE0F2" w14:textId="24C5BBD0" w:rsidR="00CF5FF9" w:rsidRPr="00D708D0" w:rsidRDefault="00CF5FF9" w:rsidP="00D708D0">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Pr="00D708D0">
              <w:rPr>
                <w:rFonts w:asciiTheme="minorEastAsia" w:hAnsiTheme="minorEastAsia" w:hint="eastAsia"/>
                <w:color w:val="000000" w:themeColor="text1"/>
                <w:sz w:val="18"/>
                <w:szCs w:val="18"/>
              </w:rPr>
              <w:t xml:space="preserve">　福祉専門職員配置等加算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Ⅲ</w:t>
            </w:r>
            <w:r w:rsidRPr="00D708D0">
              <w:rPr>
                <w:rFonts w:asciiTheme="minorEastAsia" w:hAnsiTheme="minorEastAsia"/>
                <w:color w:val="000000" w:themeColor="text1"/>
                <w:sz w:val="18"/>
                <w:szCs w:val="18"/>
              </w:rPr>
              <w:t>)</w:t>
            </w:r>
            <w:r w:rsidRPr="00D708D0">
              <w:rPr>
                <w:rFonts w:asciiTheme="minorEastAsia" w:hAnsiTheme="minorEastAsia"/>
                <w:color w:val="000000" w:themeColor="text1"/>
                <w:sz w:val="18"/>
                <w:szCs w:val="18"/>
              </w:rPr>
              <w:br w:type="page"/>
            </w:r>
          </w:p>
          <w:p w14:paraId="6334646D" w14:textId="1B2DB6DA"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次の①又は②のいずれかに該当するものとして市長に届け出た</w:t>
            </w:r>
            <w:r>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において、指定入所支援を行った場合に、</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日につき所定単位数を加算しているか。</w:t>
            </w:r>
          </w:p>
          <w:p w14:paraId="6BFD927F" w14:textId="7D5C9B78" w:rsidR="00CF5FF9" w:rsidRPr="00D708D0" w:rsidRDefault="00CF5FF9" w:rsidP="00CF0C54">
            <w:pPr>
              <w:snapToGrid w:val="0"/>
              <w:ind w:firstLineChars="200" w:firstLine="388"/>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br w:type="page"/>
            </w:r>
            <w:r w:rsidRPr="00D708D0">
              <w:rPr>
                <w:rFonts w:asciiTheme="minorEastAsia" w:hAnsiTheme="minorEastAsia" w:hint="eastAsia"/>
                <w:color w:val="000000" w:themeColor="text1"/>
                <w:sz w:val="18"/>
                <w:szCs w:val="18"/>
              </w:rPr>
              <w:t>ただし、この場合において、</w:t>
            </w:r>
            <w:r>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又は</w:t>
            </w:r>
            <w:r>
              <w:rPr>
                <w:rFonts w:asciiTheme="minorEastAsia" w:hAnsiTheme="minorEastAsia" w:hint="eastAsia"/>
                <w:color w:val="000000" w:themeColor="text1"/>
                <w:sz w:val="18"/>
                <w:szCs w:val="18"/>
              </w:rPr>
              <w:t>⑵</w:t>
            </w:r>
            <w:r w:rsidRPr="00D708D0">
              <w:rPr>
                <w:rFonts w:asciiTheme="minorEastAsia" w:hAnsiTheme="minorEastAsia" w:hint="eastAsia"/>
                <w:color w:val="000000" w:themeColor="text1"/>
                <w:sz w:val="18"/>
                <w:szCs w:val="18"/>
              </w:rPr>
              <w:t>を算定している場合は算定しない。</w:t>
            </w:r>
          </w:p>
          <w:p w14:paraId="1C4B2772" w14:textId="0F2765E8" w:rsidR="00CF5FF9" w:rsidRPr="00D708D0" w:rsidRDefault="00CF5FF9"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①　児童指導員又は保育士として配置されている従業者のうち、常勤で配置されているものの割合が100分の75以上であること。</w:t>
            </w:r>
          </w:p>
          <w:p w14:paraId="12C11011" w14:textId="10F20D1B" w:rsidR="00CF5FF9" w:rsidRPr="00D708D0" w:rsidRDefault="00CF5FF9" w:rsidP="00CF0C54">
            <w:pPr>
              <w:snapToGrid w:val="0"/>
              <w:ind w:leftChars="100" w:left="418" w:hangingChars="100" w:hanging="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②　児童指導員又は保育士として常勤で配置されている従業者のうち、3年以上従事しているものの割合が100分の30以上であること。</w:t>
            </w:r>
          </w:p>
        </w:tc>
        <w:tc>
          <w:tcPr>
            <w:tcW w:w="1673" w:type="dxa"/>
            <w:hideMark/>
          </w:tcPr>
          <w:p w14:paraId="139225FC" w14:textId="648F0080"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5</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3</w:t>
            </w:r>
          </w:p>
        </w:tc>
        <w:tc>
          <w:tcPr>
            <w:tcW w:w="2127" w:type="dxa"/>
            <w:vMerge/>
            <w:hideMark/>
          </w:tcPr>
          <w:p w14:paraId="68C7E4CC" w14:textId="77777777" w:rsidR="00CF5FF9" w:rsidRPr="00D708D0" w:rsidRDefault="00CF5FF9" w:rsidP="00756845">
            <w:pPr>
              <w:snapToGrid w:val="0"/>
              <w:rPr>
                <w:rFonts w:ascii="ＭＳ Ｐ明朝" w:eastAsia="ＭＳ Ｐ明朝" w:hAnsi="ＭＳ Ｐ明朝"/>
                <w:color w:val="000000" w:themeColor="text1"/>
                <w:sz w:val="18"/>
                <w:szCs w:val="18"/>
              </w:rPr>
            </w:pPr>
          </w:p>
        </w:tc>
      </w:tr>
      <w:tr w:rsidR="00D40904" w:rsidRPr="00955963" w14:paraId="189B458B" w14:textId="77777777" w:rsidTr="007E6B0A">
        <w:tc>
          <w:tcPr>
            <w:tcW w:w="817" w:type="dxa"/>
            <w:shd w:val="clear" w:color="auto" w:fill="EAF1DD" w:themeFill="accent3" w:themeFillTint="33"/>
            <w:noWrap/>
            <w:vAlign w:val="center"/>
          </w:tcPr>
          <w:p w14:paraId="46E0B975" w14:textId="0C04D2B0" w:rsidR="00D40904" w:rsidRPr="00D708D0" w:rsidRDefault="004873BD"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top w:val="nil"/>
            </w:tcBorders>
          </w:tcPr>
          <w:p w14:paraId="36379758" w14:textId="170A3EBE" w:rsidR="00D40904" w:rsidRPr="00D708D0"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22</w:t>
            </w:r>
            <w:r>
              <w:rPr>
                <w:rFonts w:ascii="ＭＳ Ｐ明朝" w:eastAsia="ＭＳ Ｐ明朝" w:hAnsi="ＭＳ Ｐ明朝"/>
                <w:color w:val="000000" w:themeColor="text1"/>
                <w:sz w:val="18"/>
                <w:szCs w:val="18"/>
              </w:rPr>
              <w:t xml:space="preserve"> </w:t>
            </w:r>
            <w:r w:rsidR="00D40904">
              <w:rPr>
                <w:rFonts w:ascii="ＭＳ Ｐ明朝" w:eastAsia="ＭＳ Ｐ明朝" w:hAnsi="ＭＳ Ｐ明朝" w:hint="eastAsia"/>
                <w:color w:val="000000" w:themeColor="text1"/>
                <w:sz w:val="18"/>
                <w:szCs w:val="18"/>
              </w:rPr>
              <w:t>家族支援加算</w:t>
            </w:r>
          </w:p>
        </w:tc>
        <w:tc>
          <w:tcPr>
            <w:tcW w:w="8959" w:type="dxa"/>
          </w:tcPr>
          <w:p w14:paraId="1E4DAC7B" w14:textId="44333C8D" w:rsidR="00D40904" w:rsidRDefault="00D40904">
            <w:pPr>
              <w:topLinePunct/>
              <w:autoSpaceDE w:val="0"/>
              <w:autoSpaceDN w:val="0"/>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施設従業者（栄養士及び調理員を除く。）が、入所支援計画に基づき、あらかじめ入所給付決定保護者の同意を得て、障害児及びその家族等に対する相談援助を行った場合に、</w:t>
            </w:r>
            <w:r w:rsidR="0011520E">
              <w:rPr>
                <w:rFonts w:asciiTheme="minorEastAsia" w:hAnsiTheme="minorEastAsia" w:hint="eastAsia"/>
                <w:color w:val="000000" w:themeColor="text1"/>
                <w:sz w:val="18"/>
                <w:szCs w:val="18"/>
              </w:rPr>
              <w:t>⑴</w:t>
            </w:r>
            <w:r w:rsidR="003C6056">
              <w:rPr>
                <w:rFonts w:asciiTheme="minorEastAsia" w:hAnsiTheme="minorEastAsia" w:hint="eastAsia"/>
                <w:color w:val="000000" w:themeColor="text1"/>
                <w:sz w:val="18"/>
                <w:szCs w:val="18"/>
              </w:rPr>
              <w:t>又は</w:t>
            </w:r>
            <w:r w:rsidR="0011520E">
              <w:rPr>
                <w:rFonts w:asciiTheme="minorEastAsia" w:hAnsiTheme="minorEastAsia" w:hint="eastAsia"/>
                <w:color w:val="000000" w:themeColor="text1"/>
                <w:sz w:val="18"/>
                <w:szCs w:val="18"/>
              </w:rPr>
              <w:t>⑵</w:t>
            </w:r>
            <w:r w:rsidR="003C6056">
              <w:rPr>
                <w:rFonts w:asciiTheme="minorEastAsia" w:hAnsiTheme="minorEastAsia" w:hint="eastAsia"/>
                <w:color w:val="000000" w:themeColor="text1"/>
                <w:sz w:val="18"/>
                <w:szCs w:val="18"/>
              </w:rPr>
              <w:t>それぞれについて、1日につき1回及び</w:t>
            </w:r>
            <w:r w:rsidR="004873BD">
              <w:rPr>
                <w:rFonts w:asciiTheme="minorEastAsia" w:hAnsiTheme="minorEastAsia" w:hint="eastAsia"/>
                <w:color w:val="000000" w:themeColor="text1"/>
                <w:sz w:val="18"/>
                <w:szCs w:val="18"/>
              </w:rPr>
              <w:t>1月につき2回を限度として、</w:t>
            </w:r>
            <w:r w:rsidR="0011520E">
              <w:rPr>
                <w:rFonts w:asciiTheme="minorEastAsia" w:hAnsiTheme="minorEastAsia" w:hint="eastAsia"/>
                <w:color w:val="000000" w:themeColor="text1"/>
                <w:sz w:val="18"/>
                <w:szCs w:val="18"/>
              </w:rPr>
              <w:t>以下</w:t>
            </w:r>
            <w:r w:rsidR="004873BD">
              <w:rPr>
                <w:rFonts w:asciiTheme="minorEastAsia" w:hAnsiTheme="minorEastAsia" w:hint="eastAsia"/>
                <w:color w:val="000000" w:themeColor="text1"/>
                <w:sz w:val="18"/>
                <w:szCs w:val="18"/>
              </w:rPr>
              <w:t>に掲げる場合に応じ、所定単位数を加算しているか。ただし、</w:t>
            </w:r>
            <w:r w:rsidR="006238BB">
              <w:rPr>
                <w:rFonts w:asciiTheme="minorEastAsia" w:hAnsiTheme="minorEastAsia" w:hint="eastAsia"/>
                <w:color w:val="000000" w:themeColor="text1"/>
                <w:sz w:val="18"/>
                <w:szCs w:val="18"/>
              </w:rPr>
              <w:t xml:space="preserve">「23　</w:t>
            </w:r>
            <w:r w:rsidR="004873BD">
              <w:rPr>
                <w:rFonts w:asciiTheme="minorEastAsia" w:hAnsiTheme="minorEastAsia" w:hint="eastAsia"/>
                <w:color w:val="000000" w:themeColor="text1"/>
                <w:sz w:val="18"/>
                <w:szCs w:val="18"/>
              </w:rPr>
              <w:t>地域移行支援加算</w:t>
            </w:r>
            <w:r w:rsidR="006238BB">
              <w:rPr>
                <w:rFonts w:asciiTheme="minorEastAsia" w:hAnsiTheme="minorEastAsia" w:hint="eastAsia"/>
                <w:color w:val="000000" w:themeColor="text1"/>
                <w:sz w:val="18"/>
                <w:szCs w:val="18"/>
              </w:rPr>
              <w:t>」</w:t>
            </w:r>
            <w:r w:rsidR="004873BD">
              <w:rPr>
                <w:rFonts w:asciiTheme="minorEastAsia" w:hAnsiTheme="minorEastAsia" w:hint="eastAsia"/>
                <w:color w:val="000000" w:themeColor="text1"/>
                <w:sz w:val="18"/>
                <w:szCs w:val="18"/>
              </w:rPr>
              <w:t>を算定しているときは、算定しない。</w:t>
            </w:r>
          </w:p>
          <w:p w14:paraId="7CA6D572" w14:textId="77777777" w:rsidR="00362139" w:rsidRDefault="00362139" w:rsidP="00CF0C54">
            <w:pPr>
              <w:topLinePunct/>
              <w:autoSpaceDE w:val="0"/>
              <w:autoSpaceDN w:val="0"/>
              <w:snapToGrid w:val="0"/>
              <w:rPr>
                <w:rFonts w:asciiTheme="minorEastAsia" w:hAnsiTheme="minorEastAsia"/>
                <w:color w:val="000000" w:themeColor="text1"/>
                <w:sz w:val="18"/>
                <w:szCs w:val="18"/>
              </w:rPr>
            </w:pPr>
          </w:p>
          <w:p w14:paraId="49AA0F7D" w14:textId="150A8AD4" w:rsidR="00B66C11" w:rsidRDefault="006238BB" w:rsidP="00CF0C54">
            <w:pPr>
              <w:topLinePunct/>
              <w:autoSpaceDE w:val="0"/>
              <w:autoSpaceDN w:val="0"/>
              <w:snapToGrid w:val="0"/>
              <w:rPr>
                <w:rFonts w:asciiTheme="minorEastAsia" w:hAnsiTheme="minorEastAsia"/>
                <w:sz w:val="18"/>
                <w:szCs w:val="18"/>
              </w:rPr>
            </w:pPr>
            <w:r>
              <w:rPr>
                <w:rFonts w:asciiTheme="minorEastAsia" w:hAnsiTheme="minorEastAsia" w:hint="eastAsia"/>
                <w:sz w:val="18"/>
                <w:szCs w:val="18"/>
              </w:rPr>
              <w:t>⑴</w:t>
            </w:r>
            <w:r w:rsidR="00B66C11">
              <w:rPr>
                <w:rFonts w:asciiTheme="minorEastAsia" w:hAnsiTheme="minorEastAsia" w:hint="eastAsia"/>
                <w:sz w:val="18"/>
                <w:szCs w:val="18"/>
              </w:rPr>
              <w:t xml:space="preserve">　家族支援加算（Ⅰ）</w:t>
            </w:r>
          </w:p>
          <w:p w14:paraId="188102C3" w14:textId="77777777" w:rsidR="006238BB" w:rsidRDefault="00B66C11" w:rsidP="00CF0C54">
            <w:pPr>
              <w:topLinePunct/>
              <w:autoSpaceDE w:val="0"/>
              <w:autoSpaceDN w:val="0"/>
              <w:snapToGrid w:val="0"/>
              <w:ind w:firstLineChars="100" w:firstLine="194"/>
              <w:rPr>
                <w:rFonts w:asciiTheme="minorEastAsia" w:hAnsiTheme="minorEastAsia"/>
                <w:sz w:val="18"/>
                <w:szCs w:val="18"/>
              </w:rPr>
            </w:pPr>
            <w:r>
              <w:rPr>
                <w:rFonts w:asciiTheme="minorEastAsia" w:hAnsiTheme="minorEastAsia" w:hint="eastAsia"/>
                <w:sz w:val="18"/>
                <w:szCs w:val="18"/>
              </w:rPr>
              <w:t>①　障害児の家族（障害児のきょうだいを含む。）等の居宅を訪問して相談援助を行った場合</w:t>
            </w:r>
          </w:p>
          <w:p w14:paraId="05045411" w14:textId="77777777" w:rsidR="006238BB" w:rsidRDefault="00B66C11" w:rsidP="00CF0C54">
            <w:pPr>
              <w:topLinePunct/>
              <w:autoSpaceDE w:val="0"/>
              <w:autoSpaceDN w:val="0"/>
              <w:snapToGrid w:val="0"/>
              <w:ind w:firstLineChars="100" w:firstLine="194"/>
              <w:rPr>
                <w:rFonts w:asciiTheme="minorEastAsia" w:hAnsiTheme="minorEastAsia"/>
                <w:sz w:val="18"/>
                <w:szCs w:val="18"/>
              </w:rPr>
            </w:pPr>
            <w:r>
              <w:rPr>
                <w:rFonts w:asciiTheme="minorEastAsia" w:hAnsiTheme="minorEastAsia" w:hint="eastAsia"/>
                <w:sz w:val="18"/>
                <w:szCs w:val="18"/>
              </w:rPr>
              <w:t xml:space="preserve">②　</w:t>
            </w:r>
            <w:r w:rsidR="006238BB">
              <w:rPr>
                <w:rFonts w:asciiTheme="minorEastAsia" w:hAnsiTheme="minorEastAsia" w:hint="eastAsia"/>
                <w:sz w:val="18"/>
                <w:szCs w:val="18"/>
              </w:rPr>
              <w:t>事業所</w:t>
            </w:r>
            <w:r>
              <w:rPr>
                <w:rFonts w:asciiTheme="minorEastAsia" w:hAnsiTheme="minorEastAsia" w:hint="eastAsia"/>
                <w:sz w:val="18"/>
                <w:szCs w:val="18"/>
              </w:rPr>
              <w:t>において対面により相談援助を行った場合</w:t>
            </w:r>
          </w:p>
          <w:p w14:paraId="189E8CE3" w14:textId="48872E34" w:rsidR="00B66C11" w:rsidRDefault="00B66C11" w:rsidP="00CF0C54">
            <w:pPr>
              <w:topLinePunct/>
              <w:autoSpaceDE w:val="0"/>
              <w:autoSpaceDN w:val="0"/>
              <w:snapToGrid w:val="0"/>
              <w:ind w:firstLineChars="100" w:firstLine="194"/>
              <w:rPr>
                <w:rFonts w:asciiTheme="minorEastAsia" w:hAnsiTheme="minorEastAsia"/>
                <w:sz w:val="18"/>
                <w:szCs w:val="18"/>
              </w:rPr>
            </w:pPr>
            <w:r>
              <w:rPr>
                <w:rFonts w:asciiTheme="minorEastAsia" w:hAnsiTheme="minorEastAsia" w:hint="eastAsia"/>
                <w:sz w:val="18"/>
                <w:szCs w:val="18"/>
              </w:rPr>
              <w:t>③　テレビ電話装置その他の情報通信機器を活用して相談援助を行った場合</w:t>
            </w:r>
          </w:p>
          <w:p w14:paraId="244729AB" w14:textId="77777777" w:rsidR="00362139" w:rsidRDefault="00362139">
            <w:pPr>
              <w:topLinePunct/>
              <w:autoSpaceDE w:val="0"/>
              <w:autoSpaceDN w:val="0"/>
              <w:snapToGrid w:val="0"/>
              <w:rPr>
                <w:rFonts w:asciiTheme="minorEastAsia" w:hAnsiTheme="minorEastAsia"/>
                <w:sz w:val="18"/>
                <w:szCs w:val="18"/>
              </w:rPr>
            </w:pPr>
          </w:p>
          <w:p w14:paraId="5A426716" w14:textId="7A72E1A3" w:rsidR="006238BB" w:rsidRDefault="006238BB" w:rsidP="00CF0C54">
            <w:pPr>
              <w:topLinePunct/>
              <w:autoSpaceDE w:val="0"/>
              <w:autoSpaceDN w:val="0"/>
              <w:snapToGrid w:val="0"/>
              <w:rPr>
                <w:rFonts w:asciiTheme="minorEastAsia" w:hAnsiTheme="minorEastAsia"/>
                <w:sz w:val="18"/>
                <w:szCs w:val="18"/>
              </w:rPr>
            </w:pPr>
            <w:r>
              <w:rPr>
                <w:rFonts w:asciiTheme="minorEastAsia" w:hAnsiTheme="minorEastAsia" w:hint="eastAsia"/>
                <w:sz w:val="18"/>
                <w:szCs w:val="18"/>
              </w:rPr>
              <w:t>⑵</w:t>
            </w:r>
            <w:r w:rsidR="00B66C11">
              <w:rPr>
                <w:rFonts w:asciiTheme="minorEastAsia" w:hAnsiTheme="minorEastAsia" w:hint="eastAsia"/>
                <w:sz w:val="18"/>
                <w:szCs w:val="18"/>
              </w:rPr>
              <w:t xml:space="preserve">　家族支援加算（Ⅱ）</w:t>
            </w:r>
          </w:p>
          <w:p w14:paraId="0A921D5F" w14:textId="77777777" w:rsidR="006238BB" w:rsidRDefault="00B66C11" w:rsidP="006238BB">
            <w:pPr>
              <w:topLinePunct/>
              <w:autoSpaceDE w:val="0"/>
              <w:autoSpaceDN w:val="0"/>
              <w:snapToGrid w:val="0"/>
              <w:ind w:firstLineChars="100" w:firstLine="194"/>
              <w:rPr>
                <w:rFonts w:asciiTheme="minorEastAsia" w:hAnsiTheme="minorEastAsia"/>
                <w:sz w:val="18"/>
                <w:szCs w:val="18"/>
              </w:rPr>
            </w:pPr>
            <w:r>
              <w:rPr>
                <w:rFonts w:asciiTheme="minorEastAsia" w:hAnsiTheme="minorEastAsia" w:hint="eastAsia"/>
                <w:sz w:val="18"/>
                <w:szCs w:val="18"/>
              </w:rPr>
              <w:t>①　対面により他の障害児及びその家族等と合わせて相談援助を行った場合</w:t>
            </w:r>
          </w:p>
          <w:p w14:paraId="7554A60A" w14:textId="77777777" w:rsidR="006238BB" w:rsidRDefault="00B66C11" w:rsidP="006238BB">
            <w:pPr>
              <w:topLinePunct/>
              <w:autoSpaceDE w:val="0"/>
              <w:autoSpaceDN w:val="0"/>
              <w:snapToGrid w:val="0"/>
              <w:ind w:firstLineChars="100" w:firstLine="194"/>
              <w:rPr>
                <w:rFonts w:asciiTheme="minorEastAsia" w:hAnsiTheme="minorEastAsia"/>
                <w:sz w:val="18"/>
                <w:szCs w:val="18"/>
              </w:rPr>
            </w:pPr>
            <w:r>
              <w:rPr>
                <w:rFonts w:asciiTheme="minorEastAsia" w:hAnsiTheme="minorEastAsia" w:hint="eastAsia"/>
                <w:sz w:val="18"/>
                <w:szCs w:val="18"/>
              </w:rPr>
              <w:t>②　テレビ電話装置その他の情報通信機器を活用して他の障害児及びその家族等と合わせて相談援</w:t>
            </w:r>
          </w:p>
          <w:p w14:paraId="0DB5DCA5" w14:textId="30BD9D9F" w:rsidR="00B66C11" w:rsidRPr="00CF0C54" w:rsidRDefault="00B66C11" w:rsidP="00CF0C54">
            <w:pPr>
              <w:topLinePunct/>
              <w:autoSpaceDE w:val="0"/>
              <w:autoSpaceDN w:val="0"/>
              <w:snapToGrid w:val="0"/>
              <w:ind w:firstLineChars="200" w:firstLine="388"/>
              <w:rPr>
                <w:rFonts w:asciiTheme="minorEastAsia" w:hAnsiTheme="minorEastAsia"/>
                <w:sz w:val="18"/>
                <w:szCs w:val="18"/>
              </w:rPr>
            </w:pPr>
            <w:r>
              <w:rPr>
                <w:rFonts w:asciiTheme="minorEastAsia" w:hAnsiTheme="minorEastAsia" w:hint="eastAsia"/>
                <w:sz w:val="18"/>
                <w:szCs w:val="18"/>
              </w:rPr>
              <w:t>助を行った場合</w:t>
            </w:r>
          </w:p>
        </w:tc>
        <w:tc>
          <w:tcPr>
            <w:tcW w:w="1673" w:type="dxa"/>
          </w:tcPr>
          <w:p w14:paraId="14DE58F8" w14:textId="7CDF094D" w:rsidR="00D40904" w:rsidRPr="00D708D0" w:rsidRDefault="004873BD"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5</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hint="eastAsia"/>
                <w:color w:val="000000" w:themeColor="text1"/>
                <w:sz w:val="18"/>
                <w:szCs w:val="18"/>
              </w:rPr>
              <w:t>注</w:t>
            </w:r>
          </w:p>
        </w:tc>
        <w:tc>
          <w:tcPr>
            <w:tcW w:w="2127" w:type="dxa"/>
          </w:tcPr>
          <w:p w14:paraId="0983C10B" w14:textId="77777777" w:rsidR="00D82F42" w:rsidRDefault="00D82F42" w:rsidP="00D82F4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・障害児通所給付費明細書</w:t>
            </w:r>
          </w:p>
          <w:p w14:paraId="1E91781F" w14:textId="77777777" w:rsidR="00D82F42" w:rsidRPr="00972FA9" w:rsidRDefault="00D82F42" w:rsidP="00D82F42">
            <w:pPr>
              <w:snapToGrid w:val="0"/>
              <w:rPr>
                <w:rFonts w:ascii="ＭＳ Ｐ明朝" w:eastAsia="ＭＳ Ｐ明朝" w:hAnsi="ＭＳ Ｐ明朝"/>
                <w:b/>
                <w:sz w:val="18"/>
                <w:szCs w:val="18"/>
              </w:rPr>
            </w:pPr>
            <w:r>
              <w:rPr>
                <w:rFonts w:ascii="ＭＳ Ｐ明朝" w:eastAsia="ＭＳ Ｐ明朝" w:hAnsi="ＭＳ Ｐ明朝" w:hint="eastAsia"/>
                <w:kern w:val="0"/>
                <w:sz w:val="18"/>
                <w:szCs w:val="18"/>
              </w:rPr>
              <w:t>・サービス提供実績記録票</w:t>
            </w:r>
          </w:p>
          <w:p w14:paraId="4DBA0EC8" w14:textId="49C590FF" w:rsidR="00D82F42" w:rsidRPr="00573082" w:rsidRDefault="00D82F42" w:rsidP="00D82F42">
            <w:pPr>
              <w:snapToGrid w:val="0"/>
              <w:rPr>
                <w:rFonts w:ascii="ＭＳ Ｐ明朝" w:eastAsia="ＭＳ Ｐ明朝" w:hAnsi="ＭＳ Ｐ明朝"/>
                <w:sz w:val="18"/>
                <w:szCs w:val="18"/>
              </w:rPr>
            </w:pPr>
            <w:r w:rsidRPr="00573082">
              <w:rPr>
                <w:rFonts w:ascii="ＭＳ Ｐ明朝" w:eastAsia="ＭＳ Ｐ明朝" w:hAnsi="ＭＳ Ｐ明朝" w:hint="eastAsia"/>
                <w:sz w:val="18"/>
                <w:szCs w:val="18"/>
              </w:rPr>
              <w:t>・</w:t>
            </w:r>
            <w:r>
              <w:rPr>
                <w:rFonts w:ascii="ＭＳ Ｐ明朝" w:eastAsia="ＭＳ Ｐ明朝" w:hAnsi="ＭＳ Ｐ明朝" w:hint="eastAsia"/>
                <w:sz w:val="18"/>
                <w:szCs w:val="18"/>
              </w:rPr>
              <w:t>入所</w:t>
            </w:r>
            <w:r w:rsidRPr="00573082">
              <w:rPr>
                <w:rFonts w:ascii="ＭＳ Ｐ明朝" w:eastAsia="ＭＳ Ｐ明朝" w:hAnsi="ＭＳ Ｐ明朝" w:hint="eastAsia"/>
                <w:sz w:val="18"/>
                <w:szCs w:val="18"/>
              </w:rPr>
              <w:t>支援計画</w:t>
            </w:r>
          </w:p>
          <w:p w14:paraId="3107F052" w14:textId="75D60078" w:rsidR="00D40904" w:rsidRPr="00D708D0" w:rsidRDefault="00D82F42" w:rsidP="00D82F42">
            <w:pPr>
              <w:snapToGrid w:val="0"/>
              <w:rPr>
                <w:rFonts w:ascii="ＭＳ Ｐ明朝" w:eastAsia="ＭＳ Ｐ明朝" w:hAnsi="ＭＳ Ｐ明朝"/>
                <w:color w:val="000000" w:themeColor="text1"/>
                <w:sz w:val="18"/>
                <w:szCs w:val="18"/>
              </w:rPr>
            </w:pPr>
            <w:r w:rsidRPr="00573082">
              <w:rPr>
                <w:rFonts w:ascii="ＭＳ Ｐ明朝" w:eastAsia="ＭＳ Ｐ明朝" w:hAnsi="ＭＳ Ｐ明朝" w:hint="eastAsia"/>
                <w:sz w:val="18"/>
                <w:szCs w:val="18"/>
              </w:rPr>
              <w:t>・相談援助等の記録</w:t>
            </w:r>
          </w:p>
        </w:tc>
      </w:tr>
      <w:tr w:rsidR="00756845" w:rsidRPr="00955963" w14:paraId="5657B709" w14:textId="77777777" w:rsidTr="007E6B0A">
        <w:tc>
          <w:tcPr>
            <w:tcW w:w="817" w:type="dxa"/>
            <w:shd w:val="clear" w:color="auto" w:fill="EAF1DD" w:themeFill="accent3" w:themeFillTint="33"/>
            <w:noWrap/>
            <w:vAlign w:val="center"/>
            <w:hideMark/>
          </w:tcPr>
          <w:p w14:paraId="65BC5E49"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hideMark/>
          </w:tcPr>
          <w:p w14:paraId="0679FB01" w14:textId="30ED87CC" w:rsidR="00756845" w:rsidRPr="00D708D0"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23</w:t>
            </w:r>
            <w:r w:rsidR="00756845" w:rsidRPr="00D708D0">
              <w:rPr>
                <w:rFonts w:ascii="ＭＳ Ｐ明朝" w:eastAsia="ＭＳ Ｐ明朝" w:hAnsi="ＭＳ Ｐ明朝"/>
                <w:color w:val="000000" w:themeColor="text1"/>
                <w:sz w:val="18"/>
                <w:szCs w:val="18"/>
              </w:rPr>
              <w:t xml:space="preserve"> 地域移行加算</w:t>
            </w:r>
          </w:p>
        </w:tc>
        <w:tc>
          <w:tcPr>
            <w:tcW w:w="8959" w:type="dxa"/>
            <w:hideMark/>
          </w:tcPr>
          <w:p w14:paraId="3DB8ED95" w14:textId="5A005DE1"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入所期間が</w:t>
            </w:r>
            <w:r w:rsidR="00D14629">
              <w:rPr>
                <w:rFonts w:asciiTheme="minorEastAsia" w:hAnsiTheme="minorEastAsia" w:hint="eastAsia"/>
                <w:color w:val="000000" w:themeColor="text1"/>
                <w:sz w:val="18"/>
                <w:szCs w:val="18"/>
              </w:rPr>
              <w:t>1</w:t>
            </w:r>
            <w:r w:rsidRPr="00D708D0">
              <w:rPr>
                <w:rFonts w:asciiTheme="minorEastAsia" w:hAnsiTheme="minorEastAsia" w:hint="eastAsia"/>
                <w:color w:val="000000" w:themeColor="text1"/>
                <w:sz w:val="18"/>
                <w:szCs w:val="18"/>
              </w:rPr>
              <w:t>月を超えると見込まれる障害児の退所に先立って、「第</w:t>
            </w:r>
            <w:r w:rsidRPr="00D708D0">
              <w:rPr>
                <w:rFonts w:asciiTheme="minorEastAsia" w:hAnsiTheme="minorEastAsia"/>
                <w:color w:val="000000" w:themeColor="text1"/>
                <w:sz w:val="18"/>
                <w:szCs w:val="18"/>
              </w:rPr>
              <w:t>2　人員に関する基準」の2から7</w:t>
            </w:r>
            <w:r w:rsidR="00D14629">
              <w:rPr>
                <w:rFonts w:asciiTheme="minorEastAsia" w:hAnsiTheme="minorEastAsia" w:hint="eastAsia"/>
                <w:color w:val="000000" w:themeColor="text1"/>
                <w:sz w:val="18"/>
                <w:szCs w:val="18"/>
              </w:rPr>
              <w:t>まで</w:t>
            </w:r>
            <w:r w:rsidRPr="00D708D0">
              <w:rPr>
                <w:rFonts w:asciiTheme="minorEastAsia" w:hAnsiTheme="minorEastAsia"/>
                <w:color w:val="000000" w:themeColor="text1"/>
                <w:sz w:val="18"/>
                <w:szCs w:val="18"/>
              </w:rPr>
              <w:t>に定める施設従業者</w:t>
            </w:r>
            <w:r w:rsidRPr="00D708D0">
              <w:rPr>
                <w:rFonts w:asciiTheme="minorEastAsia" w:hAnsiTheme="minorEastAsia" w:hint="eastAsia"/>
                <w:color w:val="000000" w:themeColor="text1"/>
                <w:sz w:val="18"/>
                <w:szCs w:val="18"/>
              </w:rPr>
              <w:t>が、当該障害児に対して、退所後の生活（</w:t>
            </w:r>
            <w:r w:rsidRPr="00D708D0">
              <w:rPr>
                <w:rFonts w:asciiTheme="minorEastAsia" w:hAnsiTheme="minorEastAsia"/>
                <w:color w:val="000000" w:themeColor="text1"/>
                <w:sz w:val="18"/>
                <w:szCs w:val="18"/>
              </w:rPr>
              <w:t>18歳以上の入所者については、福祉ホーム又は共同生活援助を行う共同生活住居における生活を含む。）</w:t>
            </w:r>
            <w:r w:rsidRPr="00D708D0">
              <w:rPr>
                <w:rFonts w:asciiTheme="minorEastAsia" w:hAnsiTheme="minorEastAsia" w:hint="eastAsia"/>
                <w:color w:val="000000" w:themeColor="text1"/>
                <w:sz w:val="18"/>
                <w:szCs w:val="18"/>
              </w:rPr>
              <w:t>について相談援助を行い、かつ、当該障害児が退所後生活する居宅を訪問し、当該障害児</w:t>
            </w:r>
            <w:r w:rsidR="00C15013">
              <w:rPr>
                <w:rFonts w:asciiTheme="minorEastAsia" w:hAnsiTheme="minorEastAsia" w:hint="eastAsia"/>
                <w:color w:val="000000" w:themeColor="text1"/>
                <w:sz w:val="18"/>
                <w:szCs w:val="18"/>
              </w:rPr>
              <w:t>及び</w:t>
            </w:r>
            <w:r w:rsidRPr="00D708D0">
              <w:rPr>
                <w:rFonts w:asciiTheme="minorEastAsia" w:hAnsiTheme="minorEastAsia" w:hint="eastAsia"/>
                <w:color w:val="000000" w:themeColor="text1"/>
                <w:sz w:val="18"/>
                <w:szCs w:val="18"/>
              </w:rPr>
              <w:t>その家族等に対して退所後の障害児の生活についての相談援助及び連絡調整を行った場合に、入所中</w:t>
            </w:r>
            <w:r w:rsidRPr="00D708D0">
              <w:rPr>
                <w:rFonts w:asciiTheme="minorEastAsia" w:hAnsiTheme="minorEastAsia"/>
                <w:color w:val="000000" w:themeColor="text1"/>
                <w:sz w:val="18"/>
                <w:szCs w:val="18"/>
              </w:rPr>
              <w:t>2</w:t>
            </w:r>
            <w:r w:rsidRPr="00D708D0">
              <w:rPr>
                <w:rFonts w:asciiTheme="minorEastAsia" w:hAnsiTheme="minorEastAsia" w:hint="eastAsia"/>
                <w:color w:val="000000" w:themeColor="text1"/>
                <w:sz w:val="18"/>
                <w:szCs w:val="18"/>
              </w:rPr>
              <w:t>回を限度として所定単位数を加算し、当該障害児の退所後</w:t>
            </w:r>
            <w:r w:rsidRPr="00D708D0">
              <w:rPr>
                <w:rFonts w:asciiTheme="minorEastAsia" w:hAnsiTheme="minorEastAsia"/>
                <w:color w:val="000000" w:themeColor="text1"/>
                <w:sz w:val="18"/>
                <w:szCs w:val="18"/>
              </w:rPr>
              <w:t>30</w:t>
            </w:r>
            <w:r w:rsidRPr="00D708D0">
              <w:rPr>
                <w:rFonts w:asciiTheme="minorEastAsia" w:hAnsiTheme="minorEastAsia" w:hint="eastAsia"/>
                <w:color w:val="000000" w:themeColor="text1"/>
                <w:sz w:val="18"/>
                <w:szCs w:val="18"/>
              </w:rPr>
              <w:t>日以内に当該障害児の居宅を訪問し、当該障害児及びその家族等に対して相談援助を行った場合に、退所後</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回を限度として所定単位数を加算しているか。</w:t>
            </w:r>
          </w:p>
        </w:tc>
        <w:tc>
          <w:tcPr>
            <w:tcW w:w="1673" w:type="dxa"/>
            <w:hideMark/>
          </w:tcPr>
          <w:p w14:paraId="7A7F4A30" w14:textId="480C1BC8"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6</w:t>
            </w:r>
            <w:r w:rsidRPr="00D708D0">
              <w:rPr>
                <w:rFonts w:ascii="ＭＳ Ｐ明朝" w:eastAsia="ＭＳ Ｐ明朝" w:hAnsi="ＭＳ Ｐ明朝" w:hint="eastAsia"/>
                <w:color w:val="000000" w:themeColor="text1"/>
                <w:sz w:val="18"/>
                <w:szCs w:val="18"/>
              </w:rPr>
              <w:t>の注</w:t>
            </w:r>
          </w:p>
        </w:tc>
        <w:tc>
          <w:tcPr>
            <w:tcW w:w="2127" w:type="dxa"/>
            <w:hideMark/>
          </w:tcPr>
          <w:p w14:paraId="004E0435" w14:textId="139293C9" w:rsidR="001D6EA2"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w:t>
            </w:r>
            <w:r w:rsidR="001D6EA2" w:rsidRPr="00D708D0">
              <w:rPr>
                <w:rFonts w:ascii="ＭＳ Ｐ明朝" w:eastAsia="ＭＳ Ｐ明朝" w:hAnsi="ＭＳ Ｐ明朝" w:hint="eastAsia"/>
                <w:color w:val="000000" w:themeColor="text1"/>
                <w:sz w:val="18"/>
                <w:szCs w:val="18"/>
              </w:rPr>
              <w:t>等</w:t>
            </w:r>
            <w:r w:rsidRPr="00D708D0">
              <w:rPr>
                <w:rFonts w:ascii="ＭＳ Ｐ明朝" w:eastAsia="ＭＳ Ｐ明朝" w:hAnsi="ＭＳ Ｐ明朝" w:hint="eastAsia"/>
                <w:color w:val="000000" w:themeColor="text1"/>
                <w:sz w:val="18"/>
                <w:szCs w:val="18"/>
              </w:rPr>
              <w:t>明細書</w:t>
            </w:r>
            <w:r w:rsidRPr="00D708D0">
              <w:rPr>
                <w:rFonts w:ascii="ＭＳ Ｐ明朝" w:eastAsia="ＭＳ Ｐ明朝" w:hAnsi="ＭＳ Ｐ明朝"/>
                <w:color w:val="000000" w:themeColor="text1"/>
                <w:sz w:val="18"/>
                <w:szCs w:val="18"/>
              </w:rPr>
              <w:br/>
            </w:r>
            <w:r w:rsidR="001D6EA2" w:rsidRPr="00D708D0">
              <w:rPr>
                <w:rFonts w:ascii="ＭＳ Ｐ明朝" w:eastAsia="ＭＳ Ｐ明朝" w:hAnsi="ＭＳ Ｐ明朝" w:hint="eastAsia"/>
                <w:color w:val="000000" w:themeColor="text1"/>
                <w:sz w:val="18"/>
                <w:szCs w:val="18"/>
              </w:rPr>
              <w:t>・サービス提供実績記録票</w:t>
            </w:r>
          </w:p>
          <w:p w14:paraId="4C0426F7" w14:textId="793C4E79"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・相談援助の記録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・訪問</w:t>
            </w:r>
            <w:r w:rsidR="001D6EA2" w:rsidRPr="00D708D0">
              <w:rPr>
                <w:rFonts w:ascii="ＭＳ Ｐ明朝" w:eastAsia="ＭＳ Ｐ明朝" w:hAnsi="ＭＳ Ｐ明朝" w:hint="eastAsia"/>
                <w:color w:val="000000" w:themeColor="text1"/>
                <w:sz w:val="18"/>
                <w:szCs w:val="18"/>
              </w:rPr>
              <w:t>及び支援等</w:t>
            </w:r>
            <w:r w:rsidRPr="00D708D0">
              <w:rPr>
                <w:rFonts w:ascii="ＭＳ Ｐ明朝" w:eastAsia="ＭＳ Ｐ明朝" w:hAnsi="ＭＳ Ｐ明朝" w:hint="eastAsia"/>
                <w:color w:val="000000" w:themeColor="text1"/>
                <w:sz w:val="18"/>
                <w:szCs w:val="18"/>
              </w:rPr>
              <w:t>に関する記録</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・連絡調整</w:t>
            </w:r>
            <w:r w:rsidR="001D6EA2" w:rsidRPr="00D708D0">
              <w:rPr>
                <w:rFonts w:ascii="ＭＳ Ｐ明朝" w:eastAsia="ＭＳ Ｐ明朝" w:hAnsi="ＭＳ Ｐ明朝" w:hint="eastAsia"/>
                <w:color w:val="000000" w:themeColor="text1"/>
                <w:sz w:val="18"/>
                <w:szCs w:val="18"/>
              </w:rPr>
              <w:t>に関する</w:t>
            </w:r>
            <w:r w:rsidRPr="00D708D0">
              <w:rPr>
                <w:rFonts w:ascii="ＭＳ Ｐ明朝" w:eastAsia="ＭＳ Ｐ明朝" w:hAnsi="ＭＳ Ｐ明朝" w:hint="eastAsia"/>
                <w:color w:val="000000" w:themeColor="text1"/>
                <w:sz w:val="18"/>
                <w:szCs w:val="18"/>
              </w:rPr>
              <w:t>記録</w:t>
            </w:r>
          </w:p>
        </w:tc>
      </w:tr>
      <w:tr w:rsidR="004873BD" w:rsidRPr="00955963" w14:paraId="5E194786" w14:textId="77777777" w:rsidTr="007E6B0A">
        <w:tc>
          <w:tcPr>
            <w:tcW w:w="817" w:type="dxa"/>
            <w:shd w:val="clear" w:color="auto" w:fill="EAF1DD" w:themeFill="accent3" w:themeFillTint="33"/>
            <w:noWrap/>
            <w:vAlign w:val="center"/>
          </w:tcPr>
          <w:p w14:paraId="5890791F" w14:textId="01BEDD2B" w:rsidR="004873BD" w:rsidRPr="00D708D0" w:rsidRDefault="004873BD"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tcPr>
          <w:p w14:paraId="398373CD" w14:textId="163617ED" w:rsidR="004873BD" w:rsidRPr="00D708D0"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4 </w:t>
            </w:r>
            <w:r w:rsidR="004873BD">
              <w:rPr>
                <w:rFonts w:ascii="ＭＳ Ｐ明朝" w:eastAsia="ＭＳ Ｐ明朝" w:hAnsi="ＭＳ Ｐ明朝" w:hint="eastAsia"/>
                <w:color w:val="000000" w:themeColor="text1"/>
                <w:sz w:val="18"/>
                <w:szCs w:val="18"/>
              </w:rPr>
              <w:t>移行支援関係機関連携加算</w:t>
            </w:r>
          </w:p>
        </w:tc>
        <w:tc>
          <w:tcPr>
            <w:tcW w:w="8959" w:type="dxa"/>
          </w:tcPr>
          <w:p w14:paraId="02FE5BA3" w14:textId="4E37D350" w:rsidR="004873BD" w:rsidRPr="00D708D0" w:rsidRDefault="004873BD"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移行支援計画の作成又は変更に当たって、関係者（都道府県、市町村及び教育機関並びに指定特定相談支援事業者又は</w:t>
            </w:r>
            <w:r w:rsidR="006238BB">
              <w:rPr>
                <w:rFonts w:asciiTheme="minorEastAsia" w:hAnsiTheme="minorEastAsia" w:hint="eastAsia"/>
                <w:color w:val="000000" w:themeColor="text1"/>
                <w:sz w:val="18"/>
                <w:szCs w:val="18"/>
              </w:rPr>
              <w:t>基幹</w:t>
            </w:r>
            <w:r>
              <w:rPr>
                <w:rFonts w:asciiTheme="minorEastAsia" w:hAnsiTheme="minorEastAsia" w:hint="eastAsia"/>
                <w:color w:val="000000" w:themeColor="text1"/>
                <w:sz w:val="18"/>
                <w:szCs w:val="18"/>
              </w:rPr>
              <w:t>相談支援センターその他の障害児の自立した日常生活又は社会生活への移行に関係する者をいう。）により構成される会議を開催し、当該移行支援計画に係る障害児への移行支援について、関係者に対して専門的な見地からの意見を求め、必要な情報の共有及び当該障害児の移行に係る連携調整を行った場合に、1月につき1回を限度として、所定単位数を加算しているか。</w:t>
            </w:r>
          </w:p>
        </w:tc>
        <w:tc>
          <w:tcPr>
            <w:tcW w:w="1673" w:type="dxa"/>
          </w:tcPr>
          <w:p w14:paraId="730E3FB9" w14:textId="0445B0FA" w:rsidR="004873BD" w:rsidRPr="00D708D0" w:rsidRDefault="004873BD"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6</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hint="eastAsia"/>
                <w:color w:val="000000" w:themeColor="text1"/>
                <w:sz w:val="18"/>
                <w:szCs w:val="18"/>
              </w:rPr>
              <w:t>注</w:t>
            </w:r>
          </w:p>
        </w:tc>
        <w:tc>
          <w:tcPr>
            <w:tcW w:w="2127" w:type="dxa"/>
          </w:tcPr>
          <w:p w14:paraId="68FC6146" w14:textId="77777777" w:rsidR="004873BD" w:rsidRDefault="00240A1A"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・移行支援計画</w:t>
            </w:r>
          </w:p>
          <w:p w14:paraId="04AF8F4E" w14:textId="4E9A1D68" w:rsidR="00240A1A" w:rsidRPr="00D708D0" w:rsidRDefault="00240A1A"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・連絡調整に関する記録</w:t>
            </w:r>
          </w:p>
        </w:tc>
      </w:tr>
      <w:tr w:rsidR="006238BB" w:rsidRPr="00955963" w14:paraId="67D1C809" w14:textId="77777777" w:rsidTr="00A637B5">
        <w:tc>
          <w:tcPr>
            <w:tcW w:w="817" w:type="dxa"/>
            <w:shd w:val="clear" w:color="auto" w:fill="EAF1DD" w:themeFill="accent3" w:themeFillTint="33"/>
            <w:noWrap/>
            <w:vAlign w:val="center"/>
          </w:tcPr>
          <w:p w14:paraId="1117543B" w14:textId="68225276" w:rsidR="006238BB" w:rsidRPr="00D708D0" w:rsidRDefault="006238BB"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4707059E" w14:textId="2116A26B" w:rsidR="006238BB" w:rsidRDefault="00623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5 </w:t>
            </w:r>
            <w:r>
              <w:rPr>
                <w:rFonts w:ascii="ＭＳ Ｐ明朝" w:eastAsia="ＭＳ Ｐ明朝" w:hAnsi="ＭＳ Ｐ明朝" w:hint="eastAsia"/>
                <w:color w:val="000000" w:themeColor="text1"/>
                <w:sz w:val="18"/>
                <w:szCs w:val="18"/>
              </w:rPr>
              <w:t>体験利用支援加算</w:t>
            </w:r>
          </w:p>
        </w:tc>
        <w:tc>
          <w:tcPr>
            <w:tcW w:w="8959" w:type="dxa"/>
          </w:tcPr>
          <w:p w14:paraId="6E12F466" w14:textId="77777777" w:rsidR="00362139" w:rsidRDefault="006238BB" w:rsidP="0036213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　現に指定福祉型障害児入所施設に入所している障害児であって、重症心身障害児、重度障害児又</w:t>
            </w:r>
          </w:p>
          <w:p w14:paraId="0176C9F6" w14:textId="32E4F033" w:rsidR="006238BB" w:rsidRDefault="006238BB" w:rsidP="00C15013">
            <w:pPr>
              <w:snapToGrid w:val="0"/>
              <w:ind w:leftChars="100" w:left="22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は上記12の⑴の基準に適合する強度の行動障害を有する児童であるもの（移行支援計画において体験利用が計画されているものに限る。）が、現に入所している指定福祉型障害児入所施設を退所する予定日から</w:t>
            </w:r>
            <w:r w:rsidR="00D14629">
              <w:rPr>
                <w:rFonts w:asciiTheme="minorEastAsia" w:hAnsiTheme="minorEastAsia" w:hint="eastAsia"/>
                <w:color w:val="000000" w:themeColor="text1"/>
                <w:sz w:val="18"/>
                <w:szCs w:val="18"/>
              </w:rPr>
              <w:t>遡って</w:t>
            </w:r>
            <w:r>
              <w:rPr>
                <w:rFonts w:asciiTheme="minorEastAsia" w:hAnsiTheme="minorEastAsia" w:hint="eastAsia"/>
                <w:color w:val="000000" w:themeColor="text1"/>
                <w:sz w:val="18"/>
                <w:szCs w:val="18"/>
              </w:rPr>
              <w:t>1年間において体験利用を行う場合に、</w:t>
            </w:r>
            <w:r w:rsidR="00C15013">
              <w:rPr>
                <w:rFonts w:asciiTheme="minorEastAsia" w:hAnsiTheme="minorEastAsia" w:hint="eastAsia"/>
                <w:color w:val="000000" w:themeColor="text1"/>
                <w:sz w:val="18"/>
                <w:szCs w:val="18"/>
              </w:rPr>
              <w:t>施設</w:t>
            </w:r>
            <w:r>
              <w:rPr>
                <w:rFonts w:asciiTheme="minorEastAsia" w:hAnsiTheme="minorEastAsia" w:hint="eastAsia"/>
                <w:color w:val="000000" w:themeColor="text1"/>
                <w:sz w:val="18"/>
                <w:szCs w:val="18"/>
              </w:rPr>
              <w:t>従業者（栄養士及び調理員を除く。）が、次の①及び②のいずれにも該当する支援を行った場合に、1回につき3日以内（⑵②にあ</w:t>
            </w:r>
            <w:r>
              <w:rPr>
                <w:rFonts w:asciiTheme="minorEastAsia" w:hAnsiTheme="minorEastAsia" w:hint="eastAsia"/>
                <w:color w:val="000000" w:themeColor="text1"/>
                <w:sz w:val="18"/>
                <w:szCs w:val="18"/>
              </w:rPr>
              <w:lastRenderedPageBreak/>
              <w:t>っては、5日以内）の期間について、2回を限度として所定単位数を加算しているか。</w:t>
            </w:r>
          </w:p>
          <w:p w14:paraId="52325E23" w14:textId="77777777" w:rsidR="006238BB" w:rsidRDefault="006238BB" w:rsidP="006238BB">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体験利用の利用の日における新たな環境への適応に対する支援その他の便宜の提供</w:t>
            </w:r>
          </w:p>
          <w:p w14:paraId="736F625A" w14:textId="555C54E9" w:rsidR="006238BB" w:rsidRDefault="006238BB" w:rsidP="00CF0C5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体験利用に係る事業者その他の関係者との連絡調整その他の相談援助</w:t>
            </w:r>
          </w:p>
        </w:tc>
        <w:tc>
          <w:tcPr>
            <w:tcW w:w="1673" w:type="dxa"/>
          </w:tcPr>
          <w:p w14:paraId="131CFC60" w14:textId="666A7E21" w:rsidR="006238BB" w:rsidRPr="00D708D0" w:rsidRDefault="006238BB"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6</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3の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1</w:t>
            </w:r>
          </w:p>
        </w:tc>
        <w:tc>
          <w:tcPr>
            <w:tcW w:w="2127" w:type="dxa"/>
            <w:tcBorders>
              <w:bottom w:val="dotted" w:sz="4" w:space="0" w:color="auto"/>
            </w:tcBorders>
          </w:tcPr>
          <w:p w14:paraId="795DEFBD" w14:textId="77777777" w:rsidR="006238BB" w:rsidRDefault="00623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・入所支援計画</w:t>
            </w:r>
          </w:p>
          <w:p w14:paraId="19D5C11A" w14:textId="77777777" w:rsidR="006238BB" w:rsidRDefault="00623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・移行支援計画</w:t>
            </w:r>
          </w:p>
          <w:p w14:paraId="5A0AB515" w14:textId="53DBA989" w:rsidR="006238BB" w:rsidRPr="00D708D0" w:rsidRDefault="00623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・体験利用の記録</w:t>
            </w:r>
          </w:p>
        </w:tc>
      </w:tr>
      <w:tr w:rsidR="006238BB" w:rsidRPr="00955963" w14:paraId="33851D7C" w14:textId="77777777" w:rsidTr="00A637B5">
        <w:tc>
          <w:tcPr>
            <w:tcW w:w="817" w:type="dxa"/>
            <w:shd w:val="clear" w:color="auto" w:fill="EAF1DD" w:themeFill="accent3" w:themeFillTint="33"/>
            <w:noWrap/>
            <w:vAlign w:val="center"/>
          </w:tcPr>
          <w:p w14:paraId="376E7452" w14:textId="392626C6" w:rsidR="006238BB" w:rsidRPr="00D708D0" w:rsidRDefault="006238BB"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237136D9" w14:textId="77777777" w:rsidR="006238BB" w:rsidRDefault="006238BB" w:rsidP="00756845">
            <w:pPr>
              <w:snapToGrid w:val="0"/>
              <w:rPr>
                <w:rFonts w:ascii="ＭＳ Ｐ明朝" w:eastAsia="ＭＳ Ｐ明朝" w:hAnsi="ＭＳ Ｐ明朝"/>
                <w:color w:val="000000" w:themeColor="text1"/>
                <w:sz w:val="18"/>
                <w:szCs w:val="18"/>
              </w:rPr>
            </w:pPr>
          </w:p>
        </w:tc>
        <w:tc>
          <w:tcPr>
            <w:tcW w:w="8959" w:type="dxa"/>
          </w:tcPr>
          <w:p w14:paraId="00F2E2B5" w14:textId="56820195" w:rsidR="006238BB" w:rsidRDefault="006238BB" w:rsidP="00E2694F">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　⑴の体験利用は、それぞれ次に定める活動としているか。</w:t>
            </w:r>
          </w:p>
          <w:p w14:paraId="6734182A" w14:textId="0702C28E" w:rsidR="006238BB" w:rsidRDefault="006238BB" w:rsidP="00CF0C5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体験利用支援加算（Ⅰ）</w:t>
            </w:r>
          </w:p>
          <w:p w14:paraId="78372500" w14:textId="13C09268" w:rsidR="006238BB" w:rsidRDefault="006238BB"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障害福祉サービスの体験的な利用その他の体験活動（宿泊を伴うものに限る。）</w:t>
            </w:r>
          </w:p>
          <w:p w14:paraId="36DC9CFB" w14:textId="02B83B19" w:rsidR="006238BB" w:rsidRDefault="006238BB" w:rsidP="00CF0C54">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体験利用支援加算（Ⅱ）</w:t>
            </w:r>
          </w:p>
          <w:p w14:paraId="4951DA21" w14:textId="65297AE6" w:rsidR="006238BB" w:rsidRPr="003B3FB0" w:rsidRDefault="006238BB"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　　　障害福祉サービスの体験的な利用その他の体験活動（①に定めるものを除く。）</w:t>
            </w:r>
          </w:p>
        </w:tc>
        <w:tc>
          <w:tcPr>
            <w:tcW w:w="1673" w:type="dxa"/>
          </w:tcPr>
          <w:p w14:paraId="6429FFC6" w14:textId="62703042" w:rsidR="006238BB" w:rsidRPr="00D708D0" w:rsidRDefault="006238BB"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6</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3の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2</w:t>
            </w:r>
          </w:p>
        </w:tc>
        <w:tc>
          <w:tcPr>
            <w:tcW w:w="2127" w:type="dxa"/>
            <w:tcBorders>
              <w:top w:val="dotted" w:sz="4" w:space="0" w:color="auto"/>
            </w:tcBorders>
          </w:tcPr>
          <w:p w14:paraId="3A463C53" w14:textId="77777777" w:rsidR="006238BB" w:rsidRPr="00D708D0" w:rsidRDefault="006238BB" w:rsidP="00756845">
            <w:pPr>
              <w:snapToGrid w:val="0"/>
              <w:rPr>
                <w:rFonts w:ascii="ＭＳ Ｐ明朝" w:eastAsia="ＭＳ Ｐ明朝" w:hAnsi="ＭＳ Ｐ明朝"/>
                <w:color w:val="000000" w:themeColor="text1"/>
                <w:sz w:val="18"/>
                <w:szCs w:val="18"/>
              </w:rPr>
            </w:pPr>
          </w:p>
        </w:tc>
      </w:tr>
      <w:tr w:rsidR="00CF5FF9" w:rsidRPr="00955963" w14:paraId="109C7FE7" w14:textId="77777777" w:rsidTr="00481793">
        <w:tc>
          <w:tcPr>
            <w:tcW w:w="817" w:type="dxa"/>
            <w:tcBorders>
              <w:bottom w:val="single" w:sz="4" w:space="0" w:color="auto"/>
            </w:tcBorders>
            <w:shd w:val="clear" w:color="auto" w:fill="EAF1DD" w:themeFill="accent3" w:themeFillTint="33"/>
            <w:noWrap/>
            <w:vAlign w:val="center"/>
            <w:hideMark/>
          </w:tcPr>
          <w:p w14:paraId="7E15AC4F" w14:textId="77777777"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20803CF3" w14:textId="63954D1B"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2</w:t>
            </w:r>
            <w:r>
              <w:rPr>
                <w:rFonts w:ascii="ＭＳ Ｐ明朝" w:eastAsia="ＭＳ Ｐ明朝" w:hAnsi="ＭＳ Ｐ明朝"/>
                <w:color w:val="000000" w:themeColor="text1"/>
                <w:sz w:val="18"/>
                <w:szCs w:val="18"/>
              </w:rPr>
              <w:t>6</w:t>
            </w:r>
            <w:r w:rsidRPr="00D708D0">
              <w:rPr>
                <w:rFonts w:ascii="ＭＳ Ｐ明朝" w:eastAsia="ＭＳ Ｐ明朝" w:hAnsi="ＭＳ Ｐ明朝"/>
                <w:color w:val="000000" w:themeColor="text1"/>
                <w:sz w:val="18"/>
                <w:szCs w:val="18"/>
              </w:rPr>
              <w:t xml:space="preserve"> 栄養士配置加算(Ⅰ)、(Ⅱ)</w:t>
            </w:r>
          </w:p>
        </w:tc>
        <w:tc>
          <w:tcPr>
            <w:tcW w:w="8959" w:type="dxa"/>
            <w:hideMark/>
          </w:tcPr>
          <w:p w14:paraId="72AEFFA1" w14:textId="2AB4BB6B" w:rsidR="00CF5FF9" w:rsidRPr="00D708D0" w:rsidRDefault="00CF5FF9"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Pr="00D708D0">
              <w:rPr>
                <w:rFonts w:asciiTheme="minorEastAsia" w:hAnsiTheme="minorEastAsia" w:hint="eastAsia"/>
                <w:color w:val="000000" w:themeColor="text1"/>
                <w:sz w:val="18"/>
                <w:szCs w:val="18"/>
              </w:rPr>
              <w:t xml:space="preserve">　栄養士配置加算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Ⅰ</w:t>
            </w:r>
            <w:r w:rsidRPr="00D708D0">
              <w:rPr>
                <w:rFonts w:asciiTheme="minorEastAsia" w:hAnsiTheme="minorEastAsia"/>
                <w:color w:val="000000" w:themeColor="text1"/>
                <w:sz w:val="18"/>
                <w:szCs w:val="18"/>
              </w:rPr>
              <w:t>)</w:t>
            </w:r>
          </w:p>
          <w:p w14:paraId="56F0C88E" w14:textId="41B1FB87"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次の①及び②に掲げる基準のいずれにも適合するものとして市長に届け出た</w:t>
            </w:r>
            <w:r>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において、入所定員に応じ、</w:t>
            </w:r>
            <w:r w:rsidRPr="00D708D0">
              <w:rPr>
                <w:rFonts w:asciiTheme="minorEastAsia" w:hAnsiTheme="minorEastAsia"/>
                <w:color w:val="000000" w:themeColor="text1"/>
                <w:sz w:val="18"/>
                <w:szCs w:val="18"/>
              </w:rPr>
              <w:t>1日につき所定単位数を加算しているか。</w:t>
            </w:r>
          </w:p>
          <w:p w14:paraId="1A086997" w14:textId="3C26B550" w:rsidR="00D14629" w:rsidRDefault="00CF5FF9" w:rsidP="00D14629">
            <w:pPr>
              <w:snapToGrid w:val="0"/>
              <w:ind w:firstLineChars="100" w:firstLine="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①　常勤の管理栄養士又は栄養士を1</w:t>
            </w:r>
            <w:r w:rsidR="003468F4">
              <w:rPr>
                <w:rFonts w:asciiTheme="minorEastAsia" w:hAnsiTheme="minorEastAsia" w:hint="eastAsia"/>
                <w:color w:val="000000" w:themeColor="text1"/>
                <w:sz w:val="18"/>
                <w:szCs w:val="18"/>
              </w:rPr>
              <w:t>名</w:t>
            </w:r>
            <w:r w:rsidRPr="00D708D0">
              <w:rPr>
                <w:rFonts w:asciiTheme="minorEastAsia" w:hAnsiTheme="minorEastAsia"/>
                <w:color w:val="000000" w:themeColor="text1"/>
                <w:sz w:val="18"/>
                <w:szCs w:val="18"/>
              </w:rPr>
              <w:t>以上配置していること。</w:t>
            </w:r>
          </w:p>
          <w:p w14:paraId="350A6695" w14:textId="77777777" w:rsidR="00D14629" w:rsidRDefault="00CF5FF9" w:rsidP="00D14629">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障害児の日常生活状況、嗜好等を把握し、安全及び衛生に留意した適切な食事管理を行ってい</w:t>
            </w:r>
          </w:p>
          <w:p w14:paraId="07935BB8" w14:textId="4FC78A1D" w:rsidR="00CF5FF9" w:rsidRPr="00D708D0" w:rsidRDefault="00CF5FF9" w:rsidP="00D14629">
            <w:pPr>
              <w:snapToGrid w:val="0"/>
              <w:ind w:firstLineChars="200" w:firstLine="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ること。</w:t>
            </w:r>
          </w:p>
        </w:tc>
        <w:tc>
          <w:tcPr>
            <w:tcW w:w="1673" w:type="dxa"/>
            <w:hideMark/>
          </w:tcPr>
          <w:p w14:paraId="3B324D14" w14:textId="16862815"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7</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p>
        </w:tc>
        <w:tc>
          <w:tcPr>
            <w:tcW w:w="2127" w:type="dxa"/>
            <w:vMerge w:val="restart"/>
            <w:hideMark/>
          </w:tcPr>
          <w:p w14:paraId="13C3CAB1" w14:textId="33BC5E55"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・出勤状況に関する書類等</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・資格等を証明する書類</w:t>
            </w:r>
          </w:p>
          <w:p w14:paraId="59439448" w14:textId="77777777"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・食事の管理に関する記録</w:t>
            </w:r>
          </w:p>
        </w:tc>
      </w:tr>
      <w:tr w:rsidR="00CF5FF9" w:rsidRPr="00955963" w14:paraId="345E9725" w14:textId="77777777" w:rsidTr="00481793">
        <w:tc>
          <w:tcPr>
            <w:tcW w:w="817" w:type="dxa"/>
            <w:shd w:val="clear" w:color="auto" w:fill="EAF1DD" w:themeFill="accent3" w:themeFillTint="33"/>
            <w:noWrap/>
            <w:vAlign w:val="center"/>
            <w:hideMark/>
          </w:tcPr>
          <w:p w14:paraId="5EE36A0D" w14:textId="77777777"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hideMark/>
          </w:tcPr>
          <w:p w14:paraId="55686A36" w14:textId="1B846C11" w:rsidR="00CF5FF9" w:rsidRPr="00D708D0" w:rsidRDefault="00CF5FF9" w:rsidP="00756845">
            <w:pPr>
              <w:snapToGrid w:val="0"/>
              <w:rPr>
                <w:rFonts w:ascii="ＭＳ Ｐ明朝" w:eastAsia="ＭＳ Ｐ明朝" w:hAnsi="ＭＳ Ｐ明朝"/>
                <w:color w:val="000000" w:themeColor="text1"/>
                <w:sz w:val="18"/>
                <w:szCs w:val="18"/>
              </w:rPr>
            </w:pPr>
          </w:p>
        </w:tc>
        <w:tc>
          <w:tcPr>
            <w:tcW w:w="8959" w:type="dxa"/>
            <w:hideMark/>
          </w:tcPr>
          <w:p w14:paraId="0AA50124" w14:textId="2FDAB362" w:rsidR="00CF5FF9" w:rsidRPr="00D708D0" w:rsidRDefault="00CF5FF9"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Pr="00D708D0">
              <w:rPr>
                <w:rFonts w:asciiTheme="minorEastAsia" w:hAnsiTheme="minorEastAsia" w:hint="eastAsia"/>
                <w:color w:val="000000" w:themeColor="text1"/>
                <w:sz w:val="18"/>
                <w:szCs w:val="18"/>
              </w:rPr>
              <w:t xml:space="preserve">　栄養士配置加算</w:t>
            </w:r>
            <w:r w:rsidRPr="00D708D0">
              <w:rPr>
                <w:rFonts w:asciiTheme="minorEastAsia" w:hAnsiTheme="minorEastAsia"/>
                <w:color w:val="000000" w:themeColor="text1"/>
                <w:sz w:val="18"/>
                <w:szCs w:val="18"/>
              </w:rPr>
              <w:t>(</w:t>
            </w:r>
            <w:r w:rsidRPr="00D708D0">
              <w:rPr>
                <w:rFonts w:asciiTheme="minorEastAsia" w:hAnsiTheme="minorEastAsia" w:hint="eastAsia"/>
                <w:color w:val="000000" w:themeColor="text1"/>
                <w:sz w:val="18"/>
                <w:szCs w:val="18"/>
              </w:rPr>
              <w:t>Ⅱ</w:t>
            </w:r>
            <w:r w:rsidRPr="00D708D0">
              <w:rPr>
                <w:rFonts w:asciiTheme="minorEastAsia" w:hAnsiTheme="minorEastAsia"/>
                <w:color w:val="000000" w:themeColor="text1"/>
                <w:sz w:val="18"/>
                <w:szCs w:val="18"/>
              </w:rPr>
              <w:t>)</w:t>
            </w:r>
          </w:p>
          <w:p w14:paraId="6C6FBAAD" w14:textId="1FBB27D9"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color w:val="000000" w:themeColor="text1"/>
                <w:sz w:val="18"/>
                <w:szCs w:val="18"/>
              </w:rPr>
              <w:t>次の①及び②に掲げる基準のいずれにも適合するものとして市長に届け出た</w:t>
            </w:r>
            <w:r>
              <w:rPr>
                <w:rFonts w:asciiTheme="minorEastAsia" w:hAnsiTheme="minorEastAsia" w:hint="eastAsia"/>
                <w:color w:val="000000" w:themeColor="text1"/>
                <w:sz w:val="18"/>
                <w:szCs w:val="18"/>
              </w:rPr>
              <w:t>事業所</w:t>
            </w:r>
            <w:r w:rsidRPr="00D708D0">
              <w:rPr>
                <w:rFonts w:asciiTheme="minorEastAsia" w:hAnsiTheme="minorEastAsia"/>
                <w:color w:val="000000" w:themeColor="text1"/>
                <w:sz w:val="18"/>
                <w:szCs w:val="18"/>
              </w:rPr>
              <w:t>において、入所定員に応じ、1日につき所定単位数を加算しているか。</w:t>
            </w:r>
          </w:p>
          <w:p w14:paraId="10E8D16C" w14:textId="5E8FA215"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ただし、</w:t>
            </w:r>
            <w:r>
              <w:rPr>
                <w:rFonts w:asciiTheme="minorEastAsia" w:hAnsiTheme="minorEastAsia" w:hint="eastAsia"/>
                <w:color w:val="000000" w:themeColor="text1"/>
                <w:sz w:val="18"/>
                <w:szCs w:val="18"/>
              </w:rPr>
              <w:t>⑴</w:t>
            </w:r>
            <w:r w:rsidRPr="00D708D0">
              <w:rPr>
                <w:rFonts w:asciiTheme="minorEastAsia" w:hAnsiTheme="minorEastAsia"/>
                <w:color w:val="000000" w:themeColor="text1"/>
                <w:sz w:val="18"/>
                <w:szCs w:val="18"/>
              </w:rPr>
              <w:t>の栄養士配置加算(Ⅰ)を算定している場合は、算定しない。</w:t>
            </w:r>
          </w:p>
          <w:p w14:paraId="7C0B1F17" w14:textId="2D851BC8" w:rsidR="00CF5FF9" w:rsidRDefault="00CF5FF9" w:rsidP="006238BB">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①　管理栄養士又は栄養士を</w:t>
            </w:r>
            <w:r w:rsidRPr="00D708D0">
              <w:rPr>
                <w:rFonts w:asciiTheme="minorEastAsia" w:hAnsiTheme="minorEastAsia"/>
                <w:color w:val="000000" w:themeColor="text1"/>
                <w:sz w:val="18"/>
                <w:szCs w:val="18"/>
              </w:rPr>
              <w:t>1</w:t>
            </w:r>
            <w:r w:rsidR="003468F4">
              <w:rPr>
                <w:rFonts w:asciiTheme="minorEastAsia" w:hAnsiTheme="minorEastAsia" w:hint="eastAsia"/>
                <w:color w:val="000000" w:themeColor="text1"/>
                <w:sz w:val="18"/>
                <w:szCs w:val="18"/>
              </w:rPr>
              <w:t>名</w:t>
            </w:r>
            <w:r w:rsidRPr="00D708D0">
              <w:rPr>
                <w:rFonts w:asciiTheme="minorEastAsia" w:hAnsiTheme="minorEastAsia"/>
                <w:color w:val="000000" w:themeColor="text1"/>
                <w:sz w:val="18"/>
                <w:szCs w:val="18"/>
              </w:rPr>
              <w:t>以上配置していること。</w:t>
            </w:r>
          </w:p>
          <w:p w14:paraId="4A9486A8" w14:textId="6628C9A8" w:rsidR="00CF5FF9" w:rsidRDefault="00CF5FF9" w:rsidP="006238BB">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②　障害児の日常生活状況、嗜好等を把握し、安全及び衛生に留意した適切な食事管理を行ってい</w:t>
            </w:r>
          </w:p>
          <w:p w14:paraId="732B5246" w14:textId="1BCC0F7F" w:rsidR="00CF5FF9" w:rsidRPr="00D708D0" w:rsidRDefault="00CF5FF9" w:rsidP="00CF0C54">
            <w:pPr>
              <w:snapToGrid w:val="0"/>
              <w:ind w:firstLineChars="200" w:firstLine="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ること</w:t>
            </w:r>
            <w:r>
              <w:rPr>
                <w:rFonts w:asciiTheme="minorEastAsia" w:hAnsiTheme="minorEastAsia" w:hint="eastAsia"/>
                <w:color w:val="000000" w:themeColor="text1"/>
                <w:sz w:val="18"/>
                <w:szCs w:val="18"/>
              </w:rPr>
              <w:t>。</w:t>
            </w:r>
          </w:p>
        </w:tc>
        <w:tc>
          <w:tcPr>
            <w:tcW w:w="1673" w:type="dxa"/>
            <w:hideMark/>
          </w:tcPr>
          <w:p w14:paraId="60003C9E" w14:textId="6220E1B0"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7</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2</w:t>
            </w:r>
          </w:p>
        </w:tc>
        <w:tc>
          <w:tcPr>
            <w:tcW w:w="2127" w:type="dxa"/>
            <w:vMerge/>
            <w:hideMark/>
          </w:tcPr>
          <w:p w14:paraId="0422568A" w14:textId="77777777" w:rsidR="00CF5FF9" w:rsidRPr="00D708D0" w:rsidRDefault="00CF5FF9" w:rsidP="00756845">
            <w:pPr>
              <w:snapToGrid w:val="0"/>
              <w:rPr>
                <w:rFonts w:ascii="ＭＳ Ｐ明朝" w:eastAsia="ＭＳ Ｐ明朝" w:hAnsi="ＭＳ Ｐ明朝"/>
                <w:color w:val="000000" w:themeColor="text1"/>
                <w:sz w:val="18"/>
                <w:szCs w:val="18"/>
              </w:rPr>
            </w:pPr>
          </w:p>
        </w:tc>
      </w:tr>
      <w:tr w:rsidR="00756845" w:rsidRPr="00955963" w14:paraId="0CED24AC" w14:textId="77777777" w:rsidTr="007E6B0A">
        <w:tc>
          <w:tcPr>
            <w:tcW w:w="817" w:type="dxa"/>
            <w:shd w:val="clear" w:color="auto" w:fill="EAF1DD" w:themeFill="accent3" w:themeFillTint="33"/>
            <w:noWrap/>
            <w:vAlign w:val="center"/>
            <w:hideMark/>
          </w:tcPr>
          <w:p w14:paraId="2BD923F6" w14:textId="77777777" w:rsidR="00756845" w:rsidRPr="00D708D0" w:rsidRDefault="00756845"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hideMark/>
          </w:tcPr>
          <w:p w14:paraId="44454CB7" w14:textId="45CD30E3"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t>2</w:t>
            </w:r>
            <w:r w:rsidR="006C7DDC">
              <w:rPr>
                <w:rFonts w:ascii="ＭＳ Ｐ明朝" w:eastAsia="ＭＳ Ｐ明朝" w:hAnsi="ＭＳ Ｐ明朝"/>
                <w:color w:val="000000" w:themeColor="text1"/>
                <w:sz w:val="18"/>
                <w:szCs w:val="18"/>
              </w:rPr>
              <w:t>7</w:t>
            </w:r>
            <w:r w:rsidRPr="00D708D0">
              <w:rPr>
                <w:rFonts w:ascii="ＭＳ Ｐ明朝" w:eastAsia="ＭＳ Ｐ明朝" w:hAnsi="ＭＳ Ｐ明朝"/>
                <w:color w:val="000000" w:themeColor="text1"/>
                <w:sz w:val="18"/>
                <w:szCs w:val="18"/>
              </w:rPr>
              <w:t xml:space="preserve"> 栄養マネジメント加算</w:t>
            </w:r>
          </w:p>
        </w:tc>
        <w:tc>
          <w:tcPr>
            <w:tcW w:w="8959" w:type="dxa"/>
            <w:hideMark/>
          </w:tcPr>
          <w:p w14:paraId="319CD2BC" w14:textId="6BD93BCB" w:rsidR="00756845" w:rsidRPr="00D708D0" w:rsidRDefault="00756845" w:rsidP="00756845">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次に掲げるいずれの基準にも適合するものとして市長に届け出た</w:t>
            </w:r>
            <w:r w:rsidR="006238BB">
              <w:rPr>
                <w:rFonts w:asciiTheme="minorEastAsia" w:hAnsiTheme="minorEastAsia" w:hint="eastAsia"/>
                <w:color w:val="000000" w:themeColor="text1"/>
                <w:sz w:val="18"/>
                <w:szCs w:val="18"/>
              </w:rPr>
              <w:t>事業所</w:t>
            </w:r>
            <w:r w:rsidRPr="00D708D0">
              <w:rPr>
                <w:rFonts w:asciiTheme="minorEastAsia" w:hAnsiTheme="minorEastAsia" w:hint="eastAsia"/>
                <w:color w:val="000000" w:themeColor="text1"/>
                <w:sz w:val="18"/>
                <w:szCs w:val="18"/>
              </w:rPr>
              <w:t>において、指定入所支援を行った場合に、</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日につき所定単位数を加算しているか。</w:t>
            </w:r>
          </w:p>
          <w:p w14:paraId="7910BFFF" w14:textId="1706A66F" w:rsidR="00756845" w:rsidRPr="00D708D0" w:rsidRDefault="00756845" w:rsidP="00D708D0">
            <w:pPr>
              <w:snapToGrid w:val="0"/>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常勤の管理栄養士を</w:t>
            </w:r>
            <w:r w:rsidRPr="00D708D0">
              <w:rPr>
                <w:rFonts w:asciiTheme="minorEastAsia" w:hAnsiTheme="minorEastAsia"/>
                <w:color w:val="000000" w:themeColor="text1"/>
                <w:sz w:val="18"/>
                <w:szCs w:val="18"/>
              </w:rPr>
              <w:t>1</w:t>
            </w:r>
            <w:r w:rsidR="003468F4">
              <w:rPr>
                <w:rFonts w:asciiTheme="minorEastAsia" w:hAnsiTheme="minorEastAsia" w:hint="eastAsia"/>
                <w:color w:val="000000" w:themeColor="text1"/>
                <w:sz w:val="18"/>
                <w:szCs w:val="18"/>
              </w:rPr>
              <w:t>名</w:t>
            </w:r>
            <w:r w:rsidRPr="00D708D0">
              <w:rPr>
                <w:rFonts w:asciiTheme="minorEastAsia" w:hAnsiTheme="minorEastAsia" w:hint="eastAsia"/>
                <w:color w:val="000000" w:themeColor="text1"/>
                <w:sz w:val="18"/>
                <w:szCs w:val="18"/>
              </w:rPr>
              <w:t>以上配置していること。</w:t>
            </w:r>
          </w:p>
          <w:p w14:paraId="12A28D08" w14:textId="77777777" w:rsidR="00756845" w:rsidRPr="00D708D0" w:rsidRDefault="00756845"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障害児の栄養状態を施設入所時に把握し、医師、管理栄養士、看護師その他の職種が共同して、障害児ごとの摂食･嚥下機能及び食形態にも配慮した栄養ケア計画を作成していること。</w:t>
            </w:r>
          </w:p>
          <w:p w14:paraId="010914E5" w14:textId="77777777" w:rsidR="00756845" w:rsidRPr="00D708D0" w:rsidRDefault="00756845"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③　障害児ごとの栄養ケア計画に従い栄養管理を行っているとともに、障害児の栄養状態を定期的に記録していること。</w:t>
            </w:r>
          </w:p>
          <w:p w14:paraId="53696042" w14:textId="71AC1D8F" w:rsidR="00756845" w:rsidRPr="00D708D0" w:rsidRDefault="00756845"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④　障害児ごとの栄養ケア計画の進捗状況を定期的に評価し、必要に応じて当該計画を見直していること。</w:t>
            </w:r>
          </w:p>
        </w:tc>
        <w:tc>
          <w:tcPr>
            <w:tcW w:w="1673" w:type="dxa"/>
            <w:hideMark/>
          </w:tcPr>
          <w:p w14:paraId="0C9EAD1B" w14:textId="03529483"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8</w:t>
            </w:r>
            <w:r w:rsidRPr="00D708D0">
              <w:rPr>
                <w:rFonts w:ascii="ＭＳ Ｐ明朝" w:eastAsia="ＭＳ Ｐ明朝" w:hAnsi="ＭＳ Ｐ明朝" w:hint="eastAsia"/>
                <w:color w:val="000000" w:themeColor="text1"/>
                <w:sz w:val="18"/>
                <w:szCs w:val="18"/>
              </w:rPr>
              <w:t>の注</w:t>
            </w:r>
          </w:p>
        </w:tc>
        <w:tc>
          <w:tcPr>
            <w:tcW w:w="2127" w:type="dxa"/>
            <w:hideMark/>
          </w:tcPr>
          <w:p w14:paraId="3E639237" w14:textId="12180DAE"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w:t>
            </w:r>
            <w:r w:rsidR="001D6EA2" w:rsidRPr="00D708D0">
              <w:rPr>
                <w:rFonts w:ascii="ＭＳ Ｐ明朝" w:eastAsia="ＭＳ Ｐ明朝" w:hAnsi="ＭＳ Ｐ明朝" w:hint="eastAsia"/>
                <w:color w:val="000000" w:themeColor="text1"/>
                <w:sz w:val="18"/>
                <w:szCs w:val="18"/>
              </w:rPr>
              <w:t>障害児入所給付費等明細書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・職員名簿</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・勤務表</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・資格等を証明する書類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・経験年数を証明する書類</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・栄養ケア計画</w:t>
            </w:r>
            <w:r w:rsidRPr="00D708D0">
              <w:rPr>
                <w:rFonts w:ascii="ＭＳ Ｐ明朝" w:eastAsia="ＭＳ Ｐ明朝" w:hAnsi="ＭＳ Ｐ明朝"/>
                <w:color w:val="000000" w:themeColor="text1"/>
                <w:sz w:val="18"/>
                <w:szCs w:val="18"/>
              </w:rPr>
              <w:br/>
            </w:r>
            <w:r w:rsidRPr="00D708D0">
              <w:rPr>
                <w:rFonts w:ascii="ＭＳ Ｐ明朝" w:eastAsia="ＭＳ Ｐ明朝" w:hAnsi="ＭＳ Ｐ明朝" w:hint="eastAsia"/>
                <w:color w:val="000000" w:themeColor="text1"/>
                <w:sz w:val="18"/>
                <w:szCs w:val="18"/>
              </w:rPr>
              <w:t>・栄養状態の記録</w:t>
            </w:r>
          </w:p>
        </w:tc>
      </w:tr>
      <w:tr w:rsidR="00CF5FF9" w:rsidRPr="00955963" w14:paraId="56B6D41E" w14:textId="77777777" w:rsidTr="00CD6A64">
        <w:tc>
          <w:tcPr>
            <w:tcW w:w="817" w:type="dxa"/>
            <w:shd w:val="clear" w:color="auto" w:fill="EAF1DD" w:themeFill="accent3" w:themeFillTint="33"/>
            <w:noWrap/>
            <w:vAlign w:val="center"/>
          </w:tcPr>
          <w:p w14:paraId="6D958E03" w14:textId="7D675D40"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1D75F8E3" w14:textId="73163D08" w:rsidR="00CF5FF9" w:rsidRPr="00D708D0" w:rsidRDefault="00CF5FF9"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8 </w:t>
            </w:r>
            <w:r>
              <w:rPr>
                <w:rFonts w:ascii="ＭＳ Ｐ明朝" w:eastAsia="ＭＳ Ｐ明朝" w:hAnsi="ＭＳ Ｐ明朝" w:hint="eastAsia"/>
                <w:color w:val="000000" w:themeColor="text1"/>
                <w:sz w:val="18"/>
                <w:szCs w:val="18"/>
              </w:rPr>
              <w:t>要支援児童加算（Ⅰ）、（Ⅱ）</w:t>
            </w:r>
          </w:p>
        </w:tc>
        <w:tc>
          <w:tcPr>
            <w:tcW w:w="8959" w:type="dxa"/>
          </w:tcPr>
          <w:p w14:paraId="7D946AAB" w14:textId="77777777" w:rsidR="00CF5FF9" w:rsidRDefault="00CF5FF9" w:rsidP="00B64A7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　要支援児童加算（Ⅰ）</w:t>
            </w:r>
          </w:p>
          <w:p w14:paraId="51D9D03D" w14:textId="0879EF8C" w:rsidR="00CF5FF9" w:rsidRPr="00D708D0" w:rsidRDefault="00CF5FF9"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事業所が、現に入所している者であって、要保護児童又は要支援児童であるものに対する指定入所支援について、児童相談所その他の公的機関又は当該児童の主治医等（以下「児童相談所等関係機関」という。）との連携を図るため、当該障害児に係る会議を開催又は児童相談所等関係機関が開催する会議に参加し、児童相談所等関係機関との情報の共有及び連携調整を行った場合に、</w:t>
            </w:r>
            <w:r w:rsidR="00362139">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月に1回を限度として、所定単位数を加算しているか。</w:t>
            </w:r>
          </w:p>
        </w:tc>
        <w:tc>
          <w:tcPr>
            <w:tcW w:w="1673" w:type="dxa"/>
          </w:tcPr>
          <w:p w14:paraId="2C16A1B5" w14:textId="7C46CA47"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8</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1</w:t>
            </w:r>
          </w:p>
        </w:tc>
        <w:tc>
          <w:tcPr>
            <w:tcW w:w="2127" w:type="dxa"/>
            <w:vMerge w:val="restart"/>
          </w:tcPr>
          <w:p w14:paraId="7B4665A8" w14:textId="18CFCDBE" w:rsidR="00CF5FF9" w:rsidRPr="00D708D0" w:rsidRDefault="00CF5FF9"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・児童相談所等関係機関との会議の記録</w:t>
            </w:r>
          </w:p>
        </w:tc>
      </w:tr>
      <w:tr w:rsidR="00CF5FF9" w:rsidRPr="00955963" w14:paraId="2D452ADA" w14:textId="77777777" w:rsidTr="00CD6A64">
        <w:tc>
          <w:tcPr>
            <w:tcW w:w="817" w:type="dxa"/>
            <w:shd w:val="clear" w:color="auto" w:fill="EAF1DD" w:themeFill="accent3" w:themeFillTint="33"/>
            <w:noWrap/>
            <w:vAlign w:val="center"/>
          </w:tcPr>
          <w:p w14:paraId="44B2068C" w14:textId="30DE8DFE" w:rsidR="00CF5FF9" w:rsidRPr="00D708D0" w:rsidRDefault="00CF5FF9"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7CB20BD6" w14:textId="77777777" w:rsidR="00CF5FF9" w:rsidRDefault="00CF5FF9" w:rsidP="00756845">
            <w:pPr>
              <w:snapToGrid w:val="0"/>
              <w:rPr>
                <w:rFonts w:ascii="ＭＳ Ｐ明朝" w:eastAsia="ＭＳ Ｐ明朝" w:hAnsi="ＭＳ Ｐ明朝"/>
                <w:color w:val="000000" w:themeColor="text1"/>
                <w:sz w:val="18"/>
                <w:szCs w:val="18"/>
              </w:rPr>
            </w:pPr>
          </w:p>
        </w:tc>
        <w:tc>
          <w:tcPr>
            <w:tcW w:w="8959" w:type="dxa"/>
          </w:tcPr>
          <w:p w14:paraId="386E1E2F" w14:textId="77777777" w:rsidR="00CF5FF9" w:rsidRDefault="00CF5FF9" w:rsidP="00B64A7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　要支援児童加算（Ⅱ）</w:t>
            </w:r>
          </w:p>
          <w:p w14:paraId="285821B1" w14:textId="7648C06F" w:rsidR="00CF5FF9" w:rsidRDefault="00CF5FF9"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以下の基準（※1）に適合するものとして市長に届け出た事業所において、要保護児童又は要支援児童に対して以下の基準（※2）に適合する心理支援を行った場合に、</w:t>
            </w:r>
            <w:r w:rsidR="00362139">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月につき4回を限度とし</w:t>
            </w:r>
            <w:r>
              <w:rPr>
                <w:rFonts w:asciiTheme="minorEastAsia" w:hAnsiTheme="minorEastAsia" w:hint="eastAsia"/>
                <w:color w:val="000000" w:themeColor="text1"/>
                <w:sz w:val="18"/>
                <w:szCs w:val="18"/>
              </w:rPr>
              <w:lastRenderedPageBreak/>
              <w:t>て、所定単位数を加算しているか。</w:t>
            </w:r>
          </w:p>
          <w:p w14:paraId="1E4B29AA" w14:textId="20B70C2E" w:rsidR="00CF5FF9" w:rsidRDefault="00CF5FF9" w:rsidP="00CF0C54">
            <w:pPr>
              <w:snapToGrid w:val="0"/>
              <w:rPr>
                <w:rFonts w:asciiTheme="minorEastAsia" w:hAnsiTheme="minorEastAsia"/>
                <w:color w:val="000000" w:themeColor="text1"/>
                <w:sz w:val="18"/>
                <w:szCs w:val="18"/>
              </w:rPr>
            </w:pPr>
          </w:p>
          <w:p w14:paraId="146E6E19" w14:textId="77777777" w:rsidR="00CF5FF9" w:rsidRDefault="00CF5FF9" w:rsidP="00B64A79">
            <w:pPr>
              <w:topLinePunct/>
              <w:autoSpaceDE w:val="0"/>
              <w:autoSpaceDN w:val="0"/>
              <w:snapToGrid w:val="0"/>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　次の①から③までに掲げる基準のいずれにも適合すること。</w:t>
            </w:r>
          </w:p>
          <w:p w14:paraId="519D10D2" w14:textId="77777777" w:rsidR="00CF5FF9" w:rsidRDefault="00CF5FF9" w:rsidP="00B64A79">
            <w:pPr>
              <w:topLinePunct/>
              <w:autoSpaceDE w:val="0"/>
              <w:autoSpaceDN w:val="0"/>
              <w:snapToGrid w:val="0"/>
              <w:ind w:firstLineChars="100" w:firstLine="194"/>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心理担当職員（障害児に対する直接支援若しくは相談支援の業務又はこれに準ずる業務に従事</w:t>
            </w:r>
          </w:p>
          <w:p w14:paraId="12CAE509" w14:textId="77777777" w:rsidR="00CF5FF9" w:rsidRDefault="00CF5FF9" w:rsidP="00B64A79">
            <w:pPr>
              <w:topLinePunct/>
              <w:autoSpaceDE w:val="0"/>
              <w:autoSpaceDN w:val="0"/>
              <w:snapToGrid w:val="0"/>
              <w:ind w:firstLineChars="200" w:firstLine="388"/>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した期間が通算して3年以上である者に限る。）を1以上配置していること。</w:t>
            </w:r>
          </w:p>
          <w:p w14:paraId="1E308B6E" w14:textId="77777777" w:rsidR="00CF5FF9" w:rsidRDefault="00CF5FF9" w:rsidP="00B64A79">
            <w:pPr>
              <w:topLinePunct/>
              <w:autoSpaceDE w:val="0"/>
              <w:autoSpaceDN w:val="0"/>
              <w:snapToGrid w:val="0"/>
              <w:ind w:firstLineChars="100" w:firstLine="194"/>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心理担当職員は、大学（短期大学を除く。）若しくは大学院において、心理学を専修する学科、</w:t>
            </w:r>
          </w:p>
          <w:p w14:paraId="7DBC50B5" w14:textId="77777777" w:rsidR="00CF5FF9" w:rsidRDefault="00CF5FF9" w:rsidP="00B64A79">
            <w:pPr>
              <w:topLinePunct/>
              <w:autoSpaceDE w:val="0"/>
              <w:autoSpaceDN w:val="0"/>
              <w:snapToGrid w:val="0"/>
              <w:ind w:firstLineChars="200" w:firstLine="388"/>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研究科若しくはこれに相当する課程を修めて卒業した者であって個人及び集団心理療法の技術を</w:t>
            </w:r>
          </w:p>
          <w:p w14:paraId="666CEE9A" w14:textId="39689F84" w:rsidR="00CF5FF9" w:rsidRDefault="00CF5FF9" w:rsidP="00CF0C54">
            <w:pPr>
              <w:topLinePunct/>
              <w:autoSpaceDE w:val="0"/>
              <w:autoSpaceDN w:val="0"/>
              <w:snapToGrid w:val="0"/>
              <w:ind w:firstLineChars="200" w:firstLine="388"/>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有するもの又はこれと同等以上の能力を有すると認められる者であること。</w:t>
            </w:r>
          </w:p>
          <w:p w14:paraId="152229C1" w14:textId="0BA224DD" w:rsidR="00CF5FF9" w:rsidRDefault="00CF5FF9" w:rsidP="00CF0C54">
            <w:pPr>
              <w:kinsoku w:val="0"/>
              <w:topLinePunct/>
              <w:autoSpaceDE w:val="0"/>
              <w:autoSpaceDN w:val="0"/>
              <w:snapToGrid w:val="0"/>
              <w:ind w:firstLineChars="100" w:firstLine="194"/>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専門的な心理支援を行うための部屋及び必要な設備を有すること。</w:t>
            </w:r>
          </w:p>
          <w:p w14:paraId="0F3C4930" w14:textId="77777777" w:rsidR="00CF5FF9" w:rsidRDefault="00CF5FF9" w:rsidP="00CF0C54">
            <w:pPr>
              <w:topLinePunct/>
              <w:autoSpaceDE w:val="0"/>
              <w:autoSpaceDN w:val="0"/>
              <w:snapToGrid w:val="0"/>
              <w:ind w:left="291" w:hangingChars="150" w:hanging="291"/>
              <w:textAlignment w:val="center"/>
              <w:rPr>
                <w:rFonts w:asciiTheme="minorEastAsia" w:hAnsiTheme="minorEastAsia"/>
                <w:color w:val="000000" w:themeColor="text1"/>
                <w:sz w:val="18"/>
                <w:szCs w:val="18"/>
              </w:rPr>
            </w:pPr>
          </w:p>
          <w:p w14:paraId="557D0EEC" w14:textId="64054F87" w:rsidR="00CF5FF9" w:rsidRPr="00D708D0" w:rsidRDefault="00CF5FF9" w:rsidP="00CF0C54">
            <w:pPr>
              <w:topLinePunct/>
              <w:autoSpaceDE w:val="0"/>
              <w:autoSpaceDN w:val="0"/>
              <w:snapToGrid w:val="0"/>
              <w:ind w:left="291" w:hangingChars="150" w:hanging="291"/>
              <w:textAlignment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　心理担当職員（障害児に対する直接支援若しくは相談支援の業務</w:t>
            </w:r>
            <w:r w:rsidR="00280722">
              <w:rPr>
                <w:rFonts w:asciiTheme="minorEastAsia" w:hAnsiTheme="minorEastAsia" w:hint="eastAsia"/>
                <w:color w:val="000000" w:themeColor="text1"/>
                <w:sz w:val="18"/>
                <w:szCs w:val="18"/>
              </w:rPr>
              <w:t>又は</w:t>
            </w:r>
            <w:r>
              <w:rPr>
                <w:rFonts w:asciiTheme="minorEastAsia" w:hAnsiTheme="minorEastAsia" w:hint="eastAsia"/>
                <w:color w:val="000000" w:themeColor="text1"/>
                <w:sz w:val="18"/>
                <w:szCs w:val="18"/>
              </w:rPr>
              <w:t>これに準ずる業務に従事した期間が通算して3年以上である者に限る。）を1以上配置し、当該心理担当職員が要保護児童又は要支援児童に係る心理支援のための計画を作成し、当該計画に基づいた心理支援を行うこと。</w:t>
            </w:r>
          </w:p>
        </w:tc>
        <w:tc>
          <w:tcPr>
            <w:tcW w:w="1673" w:type="dxa"/>
          </w:tcPr>
          <w:p w14:paraId="39B24914" w14:textId="44AAE9D4" w:rsidR="00CF5FF9" w:rsidRPr="00D708D0" w:rsidRDefault="00CF5FF9"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8</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2</w:t>
            </w:r>
          </w:p>
        </w:tc>
        <w:tc>
          <w:tcPr>
            <w:tcW w:w="2127" w:type="dxa"/>
            <w:vMerge/>
          </w:tcPr>
          <w:p w14:paraId="07AA59D6" w14:textId="77777777" w:rsidR="00CF5FF9" w:rsidRPr="00D708D0" w:rsidRDefault="00CF5FF9" w:rsidP="00756845">
            <w:pPr>
              <w:snapToGrid w:val="0"/>
              <w:rPr>
                <w:rFonts w:ascii="ＭＳ Ｐ明朝" w:eastAsia="ＭＳ Ｐ明朝" w:hAnsi="ＭＳ Ｐ明朝"/>
                <w:color w:val="000000" w:themeColor="text1"/>
                <w:sz w:val="18"/>
                <w:szCs w:val="18"/>
              </w:rPr>
            </w:pPr>
          </w:p>
        </w:tc>
      </w:tr>
      <w:tr w:rsidR="00155491" w:rsidRPr="00955963" w14:paraId="622D24DF" w14:textId="77777777" w:rsidTr="007E6B0A">
        <w:tc>
          <w:tcPr>
            <w:tcW w:w="817" w:type="dxa"/>
            <w:shd w:val="clear" w:color="auto" w:fill="EAF1DD" w:themeFill="accent3" w:themeFillTint="33"/>
            <w:noWrap/>
            <w:vAlign w:val="center"/>
          </w:tcPr>
          <w:p w14:paraId="2BF8EC35" w14:textId="063C109D" w:rsidR="00155491" w:rsidRPr="00D708D0" w:rsidRDefault="00155491"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078A879F" w14:textId="5696C9C5" w:rsidR="00155491" w:rsidRDefault="00155491"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2</w:t>
            </w:r>
            <w:r>
              <w:rPr>
                <w:rFonts w:ascii="ＭＳ Ｐ明朝" w:eastAsia="ＭＳ Ｐ明朝" w:hAnsi="ＭＳ Ｐ明朝"/>
                <w:color w:val="000000" w:themeColor="text1"/>
                <w:sz w:val="18"/>
                <w:szCs w:val="18"/>
              </w:rPr>
              <w:t xml:space="preserve">9 </w:t>
            </w:r>
            <w:r>
              <w:rPr>
                <w:rFonts w:ascii="ＭＳ Ｐ明朝" w:eastAsia="ＭＳ Ｐ明朝" w:hAnsi="ＭＳ Ｐ明朝" w:hint="eastAsia"/>
                <w:color w:val="000000" w:themeColor="text1"/>
                <w:sz w:val="18"/>
                <w:szCs w:val="18"/>
              </w:rPr>
              <w:t>集中的支援加算（Ⅰ）、（Ⅱ）</w:t>
            </w:r>
          </w:p>
        </w:tc>
        <w:tc>
          <w:tcPr>
            <w:tcW w:w="8959" w:type="dxa"/>
          </w:tcPr>
          <w:p w14:paraId="34702421" w14:textId="07D7D7F4" w:rsidR="001F3254" w:rsidRDefault="00B64A79" w:rsidP="00B64A79">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155491">
              <w:rPr>
                <w:rFonts w:asciiTheme="minorEastAsia" w:hAnsiTheme="minorEastAsia" w:hint="eastAsia"/>
                <w:color w:val="000000" w:themeColor="text1"/>
                <w:sz w:val="18"/>
                <w:szCs w:val="18"/>
              </w:rPr>
              <w:t xml:space="preserve">　集中的支援加算（Ⅰ）</w:t>
            </w:r>
          </w:p>
          <w:p w14:paraId="6881947C" w14:textId="1A5CB2B8" w:rsidR="00155491" w:rsidRDefault="00155491"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上記12の</w:t>
            </w:r>
            <w:r w:rsidR="00B64A79">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基準に適合する強度の行動障害を有する児童の状態が悪化した場合において、当該児童への支援に関し高度な専門性を有すると市長が認めた者であって、地域において当該児童に係る支援を行うもの（以下「広域的支援人材」という。）を</w:t>
            </w:r>
            <w:r w:rsidR="00B64A79">
              <w:rPr>
                <w:rFonts w:asciiTheme="minorEastAsia" w:hAnsiTheme="minorEastAsia" w:hint="eastAsia"/>
                <w:color w:val="000000" w:themeColor="text1"/>
                <w:sz w:val="18"/>
                <w:szCs w:val="18"/>
              </w:rPr>
              <w:t>事業所</w:t>
            </w:r>
            <w:r>
              <w:rPr>
                <w:rFonts w:asciiTheme="minorEastAsia" w:hAnsiTheme="minorEastAsia" w:hint="eastAsia"/>
                <w:color w:val="000000" w:themeColor="text1"/>
                <w:sz w:val="18"/>
                <w:szCs w:val="18"/>
              </w:rPr>
              <w:t>に訪問させ、又はテレビ電話装置その他の情報通信機器を活用して、広域的支援人材が中心となって当該児童に対し集中的に支援を行ったときに、3月以内の期間に限り1月に4回を限度として所定単位数を加算しているか。</w:t>
            </w:r>
          </w:p>
        </w:tc>
        <w:tc>
          <w:tcPr>
            <w:tcW w:w="1673" w:type="dxa"/>
          </w:tcPr>
          <w:p w14:paraId="4E2A3BF4" w14:textId="32391980" w:rsidR="00155491" w:rsidRPr="00D708D0" w:rsidRDefault="00155491"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8</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3の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1</w:t>
            </w:r>
          </w:p>
        </w:tc>
        <w:tc>
          <w:tcPr>
            <w:tcW w:w="2127" w:type="dxa"/>
            <w:vMerge w:val="restart"/>
          </w:tcPr>
          <w:p w14:paraId="454AD07D" w14:textId="3EC315B3" w:rsidR="00155491" w:rsidRPr="00D708D0" w:rsidRDefault="00155491"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・広域的人材による支援の記録</w:t>
            </w:r>
          </w:p>
        </w:tc>
      </w:tr>
      <w:tr w:rsidR="00155491" w:rsidRPr="00955963" w14:paraId="05DD282F" w14:textId="77777777" w:rsidTr="007E6B0A">
        <w:tc>
          <w:tcPr>
            <w:tcW w:w="817" w:type="dxa"/>
            <w:shd w:val="clear" w:color="auto" w:fill="EAF1DD" w:themeFill="accent3" w:themeFillTint="33"/>
            <w:noWrap/>
            <w:vAlign w:val="center"/>
          </w:tcPr>
          <w:p w14:paraId="37B37CC1" w14:textId="4EBF0725" w:rsidR="00155491" w:rsidRPr="00D708D0" w:rsidRDefault="00155491"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Pr>
          <w:p w14:paraId="7BC5C9EF" w14:textId="77777777" w:rsidR="00155491" w:rsidRDefault="00155491" w:rsidP="00756845">
            <w:pPr>
              <w:snapToGrid w:val="0"/>
              <w:rPr>
                <w:rFonts w:ascii="ＭＳ Ｐ明朝" w:eastAsia="ＭＳ Ｐ明朝" w:hAnsi="ＭＳ Ｐ明朝"/>
                <w:color w:val="000000" w:themeColor="text1"/>
                <w:sz w:val="18"/>
                <w:szCs w:val="18"/>
              </w:rPr>
            </w:pPr>
          </w:p>
        </w:tc>
        <w:tc>
          <w:tcPr>
            <w:tcW w:w="8959" w:type="dxa"/>
          </w:tcPr>
          <w:p w14:paraId="264FBB6B" w14:textId="39D0A846" w:rsidR="00155491" w:rsidRDefault="00B64A79" w:rsidP="00756845">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155491">
              <w:rPr>
                <w:rFonts w:asciiTheme="minorEastAsia" w:hAnsiTheme="minorEastAsia" w:hint="eastAsia"/>
                <w:color w:val="000000" w:themeColor="text1"/>
                <w:sz w:val="18"/>
                <w:szCs w:val="18"/>
              </w:rPr>
              <w:t xml:space="preserve">　集中的支援加算（Ⅱ）</w:t>
            </w:r>
          </w:p>
          <w:p w14:paraId="6DE0BD26" w14:textId="7E847332" w:rsidR="00155491" w:rsidRPr="003F1A0E" w:rsidRDefault="00155491"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上記12の</w:t>
            </w:r>
            <w:r w:rsidR="0032503F">
              <w:rPr>
                <w:rFonts w:asciiTheme="minorEastAsia" w:hAnsiTheme="minorEastAsia" w:hint="eastAsia"/>
                <w:color w:val="000000" w:themeColor="text1"/>
                <w:sz w:val="18"/>
                <w:szCs w:val="18"/>
              </w:rPr>
              <w:t>⑴</w:t>
            </w:r>
            <w:r>
              <w:rPr>
                <w:rFonts w:asciiTheme="minorEastAsia" w:hAnsiTheme="minorEastAsia" w:hint="eastAsia"/>
                <w:color w:val="000000" w:themeColor="text1"/>
                <w:sz w:val="18"/>
                <w:szCs w:val="18"/>
              </w:rPr>
              <w:t>の基準に適合する強度の行動障害を有する児童の状態が悪化した場合において、集中的な支援を提供できる体制を備えているものとして市長が認めた</w:t>
            </w:r>
            <w:r w:rsidR="00B64A79">
              <w:rPr>
                <w:rFonts w:asciiTheme="minorEastAsia" w:hAnsiTheme="minorEastAsia" w:hint="eastAsia"/>
                <w:color w:val="000000" w:themeColor="text1"/>
                <w:sz w:val="18"/>
                <w:szCs w:val="18"/>
              </w:rPr>
              <w:t>事業所</w:t>
            </w:r>
            <w:r>
              <w:rPr>
                <w:rFonts w:asciiTheme="minorEastAsia" w:hAnsiTheme="minorEastAsia" w:hint="eastAsia"/>
                <w:color w:val="000000" w:themeColor="text1"/>
                <w:sz w:val="18"/>
                <w:szCs w:val="18"/>
              </w:rPr>
              <w:t>が、他の指定通所支援を行う事業所、指定障害児入所施設、指定発達支援医療機関等から当該児童を受け入れ、集中的な支援を実施した場合に、3月以内の期間に限り1日につき所定単位数を加算しているか。</w:t>
            </w:r>
          </w:p>
        </w:tc>
        <w:tc>
          <w:tcPr>
            <w:tcW w:w="1673" w:type="dxa"/>
          </w:tcPr>
          <w:p w14:paraId="61C54739" w14:textId="65823DC4" w:rsidR="00155491" w:rsidRPr="00D708D0" w:rsidRDefault="00155491"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8</w:t>
            </w:r>
            <w:r w:rsidRPr="00D708D0">
              <w:rPr>
                <w:rFonts w:ascii="ＭＳ Ｐ明朝" w:eastAsia="ＭＳ Ｐ明朝" w:hAnsi="ＭＳ Ｐ明朝" w:hint="eastAsia"/>
                <w:color w:val="000000" w:themeColor="text1"/>
                <w:sz w:val="18"/>
                <w:szCs w:val="18"/>
              </w:rPr>
              <w:t>の</w:t>
            </w:r>
            <w:r>
              <w:rPr>
                <w:rFonts w:ascii="ＭＳ Ｐ明朝" w:eastAsia="ＭＳ Ｐ明朝" w:hAnsi="ＭＳ Ｐ明朝" w:hint="eastAsia"/>
                <w:color w:val="000000" w:themeColor="text1"/>
                <w:sz w:val="18"/>
                <w:szCs w:val="18"/>
              </w:rPr>
              <w:t>3の</w:t>
            </w:r>
            <w:r w:rsidRPr="00D708D0">
              <w:rPr>
                <w:rFonts w:ascii="ＭＳ Ｐ明朝" w:eastAsia="ＭＳ Ｐ明朝" w:hAnsi="ＭＳ Ｐ明朝" w:hint="eastAsia"/>
                <w:color w:val="000000" w:themeColor="text1"/>
                <w:sz w:val="18"/>
                <w:szCs w:val="18"/>
              </w:rPr>
              <w:t>注</w:t>
            </w:r>
            <w:r>
              <w:rPr>
                <w:rFonts w:ascii="ＭＳ Ｐ明朝" w:eastAsia="ＭＳ Ｐ明朝" w:hAnsi="ＭＳ Ｐ明朝" w:hint="eastAsia"/>
                <w:color w:val="000000" w:themeColor="text1"/>
                <w:sz w:val="18"/>
                <w:szCs w:val="18"/>
              </w:rPr>
              <w:t>2</w:t>
            </w:r>
          </w:p>
        </w:tc>
        <w:tc>
          <w:tcPr>
            <w:tcW w:w="2127" w:type="dxa"/>
            <w:vMerge/>
          </w:tcPr>
          <w:p w14:paraId="684A4F9D" w14:textId="77777777" w:rsidR="00155491" w:rsidRPr="00D708D0" w:rsidRDefault="00155491" w:rsidP="00756845">
            <w:pPr>
              <w:snapToGrid w:val="0"/>
              <w:rPr>
                <w:rFonts w:ascii="ＭＳ Ｐ明朝" w:eastAsia="ＭＳ Ｐ明朝" w:hAnsi="ＭＳ Ｐ明朝"/>
                <w:color w:val="000000" w:themeColor="text1"/>
                <w:sz w:val="18"/>
                <w:szCs w:val="18"/>
              </w:rPr>
            </w:pPr>
          </w:p>
        </w:tc>
      </w:tr>
      <w:tr w:rsidR="001D6EA2" w:rsidRPr="00955963" w14:paraId="5F701365" w14:textId="77777777" w:rsidTr="007E6B0A">
        <w:tc>
          <w:tcPr>
            <w:tcW w:w="817" w:type="dxa"/>
            <w:tcBorders>
              <w:bottom w:val="single" w:sz="4" w:space="0" w:color="auto"/>
            </w:tcBorders>
            <w:shd w:val="clear" w:color="auto" w:fill="EAF1DD" w:themeFill="accent3" w:themeFillTint="33"/>
            <w:noWrap/>
            <w:vAlign w:val="center"/>
            <w:hideMark/>
          </w:tcPr>
          <w:p w14:paraId="00A4820D" w14:textId="77777777" w:rsidR="001D6EA2" w:rsidRPr="00D708D0" w:rsidRDefault="001D6EA2"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hideMark/>
          </w:tcPr>
          <w:p w14:paraId="421DDC9A" w14:textId="3A4430E9" w:rsidR="001D6EA2" w:rsidRPr="00D708D0"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color w:val="000000" w:themeColor="text1"/>
                <w:sz w:val="18"/>
                <w:szCs w:val="18"/>
              </w:rPr>
              <w:t>30</w:t>
            </w:r>
            <w:r w:rsidR="001D6EA2" w:rsidRPr="00D708D0">
              <w:rPr>
                <w:rFonts w:ascii="ＭＳ Ｐ明朝" w:eastAsia="ＭＳ Ｐ明朝" w:hAnsi="ＭＳ Ｐ明朝"/>
                <w:color w:val="000000" w:themeColor="text1"/>
                <w:sz w:val="18"/>
                <w:szCs w:val="18"/>
              </w:rPr>
              <w:t xml:space="preserve"> 小規模グループケア加算</w:t>
            </w:r>
            <w:r w:rsidR="006025E3">
              <w:rPr>
                <w:rFonts w:ascii="ＭＳ Ｐ明朝" w:eastAsia="ＭＳ Ｐ明朝" w:hAnsi="ＭＳ Ｐ明朝" w:hint="eastAsia"/>
                <w:color w:val="000000" w:themeColor="text1"/>
                <w:sz w:val="18"/>
                <w:szCs w:val="18"/>
              </w:rPr>
              <w:t>（Ⅰ）～（Ⅲ）</w:t>
            </w:r>
          </w:p>
        </w:tc>
        <w:tc>
          <w:tcPr>
            <w:tcW w:w="8959" w:type="dxa"/>
            <w:hideMark/>
          </w:tcPr>
          <w:p w14:paraId="3DCF3B5C" w14:textId="04A233F7" w:rsidR="00B64A79" w:rsidRDefault="00B64A79" w:rsidP="00B64A79">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1D6EA2" w:rsidRPr="00D708D0">
              <w:rPr>
                <w:rFonts w:asciiTheme="minorEastAsia" w:hAnsiTheme="minorEastAsia"/>
                <w:color w:val="000000" w:themeColor="text1"/>
                <w:sz w:val="18"/>
                <w:szCs w:val="18"/>
              </w:rPr>
              <w:t xml:space="preserve">　</w:t>
            </w:r>
            <w:r w:rsidR="006025E3">
              <w:rPr>
                <w:rFonts w:asciiTheme="minorEastAsia" w:hAnsiTheme="minorEastAsia" w:hint="eastAsia"/>
                <w:color w:val="000000" w:themeColor="text1"/>
                <w:sz w:val="18"/>
                <w:szCs w:val="18"/>
              </w:rPr>
              <w:t>以下</w:t>
            </w:r>
            <w:r w:rsidR="001D6EA2" w:rsidRPr="00D708D0">
              <w:rPr>
                <w:rFonts w:asciiTheme="minorEastAsia" w:hAnsiTheme="minorEastAsia" w:hint="eastAsia"/>
                <w:color w:val="000000" w:themeColor="text1"/>
                <w:sz w:val="18"/>
                <w:szCs w:val="18"/>
              </w:rPr>
              <w:t>の基準</w:t>
            </w:r>
            <w:r>
              <w:rPr>
                <w:rFonts w:asciiTheme="minorEastAsia" w:hAnsiTheme="minorEastAsia" w:hint="eastAsia"/>
                <w:color w:val="000000" w:themeColor="text1"/>
                <w:sz w:val="18"/>
                <w:szCs w:val="18"/>
              </w:rPr>
              <w:t>（※）に</w:t>
            </w:r>
            <w:r w:rsidR="001D6EA2" w:rsidRPr="00D708D0">
              <w:rPr>
                <w:rFonts w:asciiTheme="minorEastAsia" w:hAnsiTheme="minorEastAsia" w:hint="eastAsia"/>
                <w:color w:val="000000" w:themeColor="text1"/>
                <w:sz w:val="18"/>
                <w:szCs w:val="18"/>
              </w:rPr>
              <w:t>適合するものとして市長に届け出た</w:t>
            </w:r>
            <w:r>
              <w:rPr>
                <w:rFonts w:asciiTheme="minorEastAsia" w:hAnsiTheme="minorEastAsia" w:hint="eastAsia"/>
                <w:color w:val="000000" w:themeColor="text1"/>
                <w:sz w:val="18"/>
                <w:szCs w:val="18"/>
              </w:rPr>
              <w:t>事業所</w:t>
            </w:r>
            <w:r w:rsidR="001D6EA2" w:rsidRPr="00D708D0">
              <w:rPr>
                <w:rFonts w:asciiTheme="minorEastAsia" w:hAnsiTheme="minorEastAsia" w:hint="eastAsia"/>
                <w:color w:val="000000" w:themeColor="text1"/>
                <w:sz w:val="18"/>
                <w:szCs w:val="18"/>
              </w:rPr>
              <w:t>において、</w:t>
            </w:r>
            <w:r w:rsidR="006025E3">
              <w:rPr>
                <w:rFonts w:asciiTheme="minorEastAsia" w:hAnsiTheme="minorEastAsia" w:hint="eastAsia"/>
                <w:color w:val="000000" w:themeColor="text1"/>
                <w:sz w:val="18"/>
                <w:szCs w:val="18"/>
              </w:rPr>
              <w:t>障害児に対し</w:t>
            </w:r>
            <w:r w:rsidR="001D6EA2" w:rsidRPr="00D708D0">
              <w:rPr>
                <w:rFonts w:asciiTheme="minorEastAsia" w:hAnsiTheme="minorEastAsia" w:hint="eastAsia"/>
                <w:color w:val="000000" w:themeColor="text1"/>
                <w:sz w:val="18"/>
                <w:szCs w:val="18"/>
              </w:rPr>
              <w:t>小規模なグループによる指定入所支援を行った場合（当該障害児を入所させるための設備等を有する建物において行う場合に限る。）に、</w:t>
            </w:r>
            <w:r w:rsidR="006025E3">
              <w:rPr>
                <w:rFonts w:asciiTheme="minorEastAsia" w:hAnsiTheme="minorEastAsia" w:hint="eastAsia"/>
                <w:color w:val="000000" w:themeColor="text1"/>
                <w:sz w:val="18"/>
                <w:szCs w:val="18"/>
              </w:rPr>
              <w:t>当該グループでケアする障害児の数に応じ、</w:t>
            </w:r>
            <w:r w:rsidR="001D6EA2" w:rsidRPr="00D708D0">
              <w:rPr>
                <w:rFonts w:asciiTheme="minorEastAsia" w:hAnsiTheme="minorEastAsia" w:hint="eastAsia"/>
                <w:color w:val="000000" w:themeColor="text1"/>
                <w:sz w:val="18"/>
                <w:szCs w:val="18"/>
              </w:rPr>
              <w:t>当該障害児</w:t>
            </w:r>
            <w:r w:rsidR="001D6EA2" w:rsidRPr="00D708D0">
              <w:rPr>
                <w:rFonts w:asciiTheme="minorEastAsia" w:hAnsiTheme="minorEastAsia"/>
                <w:color w:val="000000" w:themeColor="text1"/>
                <w:sz w:val="18"/>
                <w:szCs w:val="18"/>
              </w:rPr>
              <w:t>1</w:t>
            </w:r>
            <w:r w:rsidR="001D6EA2" w:rsidRPr="00D708D0">
              <w:rPr>
                <w:rFonts w:asciiTheme="minorEastAsia" w:hAnsiTheme="minorEastAsia" w:hint="eastAsia"/>
                <w:color w:val="000000" w:themeColor="text1"/>
                <w:sz w:val="18"/>
                <w:szCs w:val="18"/>
              </w:rPr>
              <w:t>人につき所定単位数を加算しているか。</w:t>
            </w:r>
            <w:r w:rsidR="001D6EA2" w:rsidRPr="00D708D0">
              <w:rPr>
                <w:rFonts w:asciiTheme="minorEastAsia" w:hAnsiTheme="minorEastAsia"/>
                <w:color w:val="000000" w:themeColor="text1"/>
                <w:sz w:val="18"/>
                <w:szCs w:val="18"/>
              </w:rPr>
              <w:br w:type="page"/>
            </w:r>
            <w:r w:rsidR="001D6EA2" w:rsidRPr="00D708D0">
              <w:rPr>
                <w:rFonts w:asciiTheme="minorEastAsia" w:hAnsiTheme="minorEastAsia"/>
                <w:color w:val="000000" w:themeColor="text1"/>
                <w:sz w:val="18"/>
                <w:szCs w:val="18"/>
              </w:rPr>
              <w:br w:type="page"/>
            </w:r>
          </w:p>
          <w:p w14:paraId="089C47BA" w14:textId="7268E968" w:rsidR="006025E3" w:rsidRPr="00D708D0" w:rsidRDefault="006025E3"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ただし、小規模グループケア加算（Ⅲ）については、こども家庭庁長官が定める施設基準の適用前に建設された指定福祉型障害児入所施設であって、市長が適当と認めたものに限り、所定単位数を加算しているか。</w:t>
            </w:r>
          </w:p>
          <w:p w14:paraId="248B0D89" w14:textId="77777777" w:rsidR="00C954BA" w:rsidRPr="00D708D0" w:rsidRDefault="00C954BA" w:rsidP="00D708D0">
            <w:pPr>
              <w:snapToGrid w:val="0"/>
              <w:ind w:left="291" w:hangingChars="150" w:hanging="291"/>
              <w:rPr>
                <w:rFonts w:asciiTheme="minorEastAsia" w:hAnsiTheme="minorEastAsia"/>
                <w:color w:val="000000" w:themeColor="text1"/>
                <w:sz w:val="18"/>
                <w:szCs w:val="18"/>
              </w:rPr>
            </w:pPr>
          </w:p>
          <w:p w14:paraId="31B9C4E5" w14:textId="4282CB8C" w:rsidR="001D6EA2" w:rsidRPr="00D708D0" w:rsidRDefault="00B64A79" w:rsidP="00756845">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w:t>
            </w:r>
            <w:r w:rsidR="001D6EA2" w:rsidRPr="00D708D0">
              <w:rPr>
                <w:rFonts w:asciiTheme="minorEastAsia" w:hAnsiTheme="minorEastAsia" w:hint="eastAsia"/>
                <w:color w:val="000000" w:themeColor="text1"/>
                <w:sz w:val="18"/>
                <w:szCs w:val="18"/>
              </w:rPr>
              <w:t xml:space="preserve">　次の①から⑥までに掲げる基準のいずれにも適合すること。</w:t>
            </w:r>
          </w:p>
          <w:p w14:paraId="3EC35BBC"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「第</w:t>
            </w:r>
            <w:r w:rsidRPr="00D708D0">
              <w:rPr>
                <w:rFonts w:asciiTheme="minorEastAsia" w:hAnsiTheme="minorEastAsia"/>
                <w:color w:val="000000" w:themeColor="text1"/>
                <w:sz w:val="18"/>
                <w:szCs w:val="18"/>
              </w:rPr>
              <w:t>2　人員に関する基準」の2から7に定める従業者</w:t>
            </w:r>
            <w:r w:rsidRPr="00D708D0">
              <w:rPr>
                <w:rFonts w:asciiTheme="minorEastAsia" w:hAnsiTheme="minorEastAsia" w:hint="eastAsia"/>
                <w:color w:val="000000" w:themeColor="text1"/>
                <w:sz w:val="18"/>
                <w:szCs w:val="18"/>
              </w:rPr>
              <w:t>の員数に加えて、小規模グループケアの各単位において、専任の児童指導員又は保育士を</w:t>
            </w:r>
            <w:r w:rsidRPr="00D708D0">
              <w:rPr>
                <w:rFonts w:asciiTheme="minorEastAsia" w:hAnsiTheme="minorEastAsia"/>
                <w:color w:val="000000" w:themeColor="text1"/>
                <w:sz w:val="18"/>
                <w:szCs w:val="18"/>
              </w:rPr>
              <w:t>1以上配置すること。</w:t>
            </w:r>
          </w:p>
          <w:p w14:paraId="67A30D44"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設備については、小規模グループケアの各単位において、居室、居間、食堂等入所している障害児が相互に交流できる場所、その他生活に必要な台所、浴室、便所等を有していること。ただし、浴室については、当該小規模グループケアの単位と同一の敷地内にある他の建設の設備を使用することができる場合には設けないことができるものとすること。</w:t>
            </w:r>
          </w:p>
          <w:p w14:paraId="7540DEF7"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③　保健衛生及び安全について配慮し、家庭的な雰囲気の中で、担当職員が加算の対象となる障害児に対して障害の特性に応じた適切な援助及び生活指導ができること。</w:t>
            </w:r>
          </w:p>
          <w:p w14:paraId="54B68DD5"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lastRenderedPageBreak/>
              <w:t xml:space="preserve">　④　加算の対象となる障害児の居室は、障害児</w:t>
            </w:r>
            <w:r w:rsidRPr="00D708D0">
              <w:rPr>
                <w:rFonts w:asciiTheme="minorEastAsia" w:hAnsiTheme="minorEastAsia"/>
                <w:color w:val="000000" w:themeColor="text1"/>
                <w:sz w:val="18"/>
                <w:szCs w:val="18"/>
              </w:rPr>
              <w:t>1</w:t>
            </w:r>
            <w:r w:rsidRPr="00D708D0">
              <w:rPr>
                <w:rFonts w:asciiTheme="minorEastAsia" w:hAnsiTheme="minorEastAsia" w:hint="eastAsia"/>
                <w:color w:val="000000" w:themeColor="text1"/>
                <w:sz w:val="18"/>
                <w:szCs w:val="18"/>
              </w:rPr>
              <w:t>人当たりの床面積を</w:t>
            </w:r>
            <w:r w:rsidRPr="00D708D0">
              <w:rPr>
                <w:rFonts w:asciiTheme="minorEastAsia" w:hAnsiTheme="minorEastAsia"/>
                <w:color w:val="000000" w:themeColor="text1"/>
                <w:sz w:val="18"/>
                <w:szCs w:val="18"/>
              </w:rPr>
              <w:t>4.95</w:t>
            </w:r>
            <w:r w:rsidRPr="00D708D0">
              <w:rPr>
                <w:rFonts w:asciiTheme="minorEastAsia" w:hAnsiTheme="minorEastAsia" w:hint="eastAsia"/>
                <w:color w:val="000000" w:themeColor="text1"/>
                <w:sz w:val="18"/>
                <w:szCs w:val="18"/>
              </w:rPr>
              <w:t>平方メートル以上とすること。</w:t>
            </w:r>
          </w:p>
          <w:p w14:paraId="7A6C17FD"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⑤　小規模グループケアの単位の入所定員は、</w:t>
            </w:r>
            <w:r w:rsidRPr="00D708D0">
              <w:rPr>
                <w:rFonts w:asciiTheme="minorEastAsia" w:hAnsiTheme="minorEastAsia"/>
                <w:color w:val="000000" w:themeColor="text1"/>
                <w:sz w:val="18"/>
                <w:szCs w:val="18"/>
              </w:rPr>
              <w:t>4</w:t>
            </w:r>
            <w:r w:rsidRPr="00D708D0">
              <w:rPr>
                <w:rFonts w:asciiTheme="minorEastAsia" w:hAnsiTheme="minorEastAsia" w:hint="eastAsia"/>
                <w:color w:val="000000" w:themeColor="text1"/>
                <w:sz w:val="18"/>
                <w:szCs w:val="18"/>
              </w:rPr>
              <w:t>人から</w:t>
            </w:r>
            <w:r w:rsidRPr="00D708D0">
              <w:rPr>
                <w:rFonts w:asciiTheme="minorEastAsia" w:hAnsiTheme="minorEastAsia"/>
                <w:color w:val="000000" w:themeColor="text1"/>
                <w:sz w:val="18"/>
                <w:szCs w:val="18"/>
              </w:rPr>
              <w:t>8</w:t>
            </w:r>
            <w:r w:rsidRPr="00D708D0">
              <w:rPr>
                <w:rFonts w:asciiTheme="minorEastAsia" w:hAnsiTheme="minorEastAsia" w:hint="eastAsia"/>
                <w:color w:val="000000" w:themeColor="text1"/>
                <w:sz w:val="18"/>
                <w:szCs w:val="18"/>
              </w:rPr>
              <w:t>人までとすること。ただし、②の要件を満たしたこの告示の適用前に建設された施設であって、市長が適当と認めたものにあっては、入所定員を</w:t>
            </w:r>
            <w:r w:rsidRPr="00D708D0">
              <w:rPr>
                <w:rFonts w:asciiTheme="minorEastAsia" w:hAnsiTheme="minorEastAsia"/>
                <w:color w:val="000000" w:themeColor="text1"/>
                <w:sz w:val="18"/>
                <w:szCs w:val="18"/>
              </w:rPr>
              <w:t>10</w:t>
            </w:r>
            <w:r w:rsidRPr="00D708D0">
              <w:rPr>
                <w:rFonts w:asciiTheme="minorEastAsia" w:hAnsiTheme="minorEastAsia" w:hint="eastAsia"/>
                <w:color w:val="000000" w:themeColor="text1"/>
                <w:sz w:val="18"/>
                <w:szCs w:val="18"/>
              </w:rPr>
              <w:t>人とすることができるものとすること。</w:t>
            </w:r>
          </w:p>
          <w:p w14:paraId="6FA995CF" w14:textId="44ADD46D"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⑥　小規模グループケアの提供に当たって、小規模グループによるケアの内容を含めた入所支援計画を作成し、当該入所支援計画に基づき、適切に行うこと。</w:t>
            </w:r>
            <w:r w:rsidRPr="00D708D0">
              <w:rPr>
                <w:rFonts w:asciiTheme="minorEastAsia" w:hAnsiTheme="minorEastAsia"/>
                <w:color w:val="000000" w:themeColor="text1"/>
                <w:sz w:val="18"/>
                <w:szCs w:val="18"/>
              </w:rPr>
              <w:br w:type="page"/>
            </w:r>
          </w:p>
        </w:tc>
        <w:tc>
          <w:tcPr>
            <w:tcW w:w="1673" w:type="dxa"/>
            <w:hideMark/>
          </w:tcPr>
          <w:p w14:paraId="57E513F8" w14:textId="34CE6299"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9</w:t>
            </w:r>
            <w:r w:rsidRPr="00D708D0">
              <w:rPr>
                <w:rFonts w:ascii="ＭＳ Ｐ明朝" w:eastAsia="ＭＳ Ｐ明朝" w:hAnsi="ＭＳ Ｐ明朝" w:hint="eastAsia"/>
                <w:color w:val="000000" w:themeColor="text1"/>
                <w:sz w:val="18"/>
                <w:szCs w:val="18"/>
              </w:rPr>
              <w:t>の注</w:t>
            </w:r>
            <w:r w:rsidRPr="00D708D0">
              <w:rPr>
                <w:rFonts w:ascii="ＭＳ Ｐ明朝" w:eastAsia="ＭＳ Ｐ明朝" w:hAnsi="ＭＳ Ｐ明朝"/>
                <w:color w:val="000000" w:themeColor="text1"/>
                <w:sz w:val="18"/>
                <w:szCs w:val="18"/>
              </w:rPr>
              <w:t>1</w:t>
            </w:r>
          </w:p>
        </w:tc>
        <w:tc>
          <w:tcPr>
            <w:tcW w:w="2127" w:type="dxa"/>
            <w:vMerge w:val="restart"/>
            <w:hideMark/>
          </w:tcPr>
          <w:p w14:paraId="0A3BEEFC" w14:textId="6CA951E9"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・障害児入所給付費等明細書</w:t>
            </w:r>
          </w:p>
          <w:p w14:paraId="384BDD83"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color w:val="000000" w:themeColor="text1"/>
                <w:sz w:val="18"/>
                <w:szCs w:val="18"/>
              </w:rPr>
              <w:br w:type="page"/>
            </w:r>
            <w:r w:rsidRPr="00D708D0">
              <w:rPr>
                <w:rFonts w:ascii="ＭＳ Ｐ明朝" w:eastAsia="ＭＳ Ｐ明朝" w:hAnsi="ＭＳ Ｐ明朝" w:hint="eastAsia"/>
                <w:color w:val="000000" w:themeColor="text1"/>
                <w:sz w:val="18"/>
                <w:szCs w:val="18"/>
              </w:rPr>
              <w:t>・受給者証写し</w:t>
            </w:r>
            <w:r w:rsidRPr="00D708D0">
              <w:rPr>
                <w:rFonts w:ascii="ＭＳ Ｐ明朝" w:eastAsia="ＭＳ Ｐ明朝" w:hAnsi="ＭＳ Ｐ明朝"/>
                <w:color w:val="000000" w:themeColor="text1"/>
                <w:sz w:val="18"/>
                <w:szCs w:val="18"/>
              </w:rPr>
              <w:br w:type="page"/>
            </w:r>
          </w:p>
          <w:p w14:paraId="517DCB9F" w14:textId="77777777" w:rsidR="001D6EA2" w:rsidRPr="00D708D0" w:rsidRDefault="001D6EA2" w:rsidP="001D6EA2">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・入所支援計画</w:t>
            </w:r>
            <w:r w:rsidRPr="00D708D0">
              <w:rPr>
                <w:rFonts w:ascii="ＭＳ Ｐ明朝" w:eastAsia="ＭＳ Ｐ明朝" w:hAnsi="ＭＳ Ｐ明朝"/>
                <w:color w:val="000000" w:themeColor="text1"/>
                <w:sz w:val="18"/>
                <w:szCs w:val="18"/>
              </w:rPr>
              <w:br w:type="page"/>
            </w:r>
          </w:p>
          <w:p w14:paraId="61F97537" w14:textId="77777777" w:rsidR="001D6EA2" w:rsidRPr="00D708D0" w:rsidRDefault="001D6EA2" w:rsidP="001D6EA2">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・指定入所支援の提供に関する記録</w:t>
            </w:r>
            <w:r w:rsidRPr="00D708D0">
              <w:rPr>
                <w:rFonts w:ascii="ＭＳ Ｐ明朝" w:eastAsia="ＭＳ Ｐ明朝" w:hAnsi="ＭＳ Ｐ明朝"/>
                <w:color w:val="000000" w:themeColor="text1"/>
                <w:sz w:val="18"/>
                <w:szCs w:val="18"/>
              </w:rPr>
              <w:br w:type="page"/>
            </w:r>
          </w:p>
          <w:p w14:paraId="3A12B2BF"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・雇用契約書</w:t>
            </w:r>
            <w:r w:rsidRPr="00D708D0">
              <w:rPr>
                <w:rFonts w:ascii="ＭＳ Ｐ明朝" w:eastAsia="ＭＳ Ｐ明朝" w:hAnsi="ＭＳ Ｐ明朝"/>
                <w:color w:val="000000" w:themeColor="text1"/>
                <w:sz w:val="18"/>
                <w:szCs w:val="18"/>
              </w:rPr>
              <w:br w:type="page"/>
            </w:r>
          </w:p>
          <w:p w14:paraId="7A601536"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・勤務表</w:t>
            </w:r>
            <w:r w:rsidRPr="00D708D0">
              <w:rPr>
                <w:rFonts w:ascii="ＭＳ Ｐ明朝" w:eastAsia="ＭＳ Ｐ明朝" w:hAnsi="ＭＳ Ｐ明朝"/>
                <w:color w:val="000000" w:themeColor="text1"/>
                <w:sz w:val="18"/>
                <w:szCs w:val="18"/>
              </w:rPr>
              <w:br w:type="page"/>
            </w:r>
          </w:p>
          <w:p w14:paraId="2DA585B0" w14:textId="157DA310"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・資格等を証明する書類</w:t>
            </w:r>
            <w:r w:rsidRPr="00D708D0">
              <w:rPr>
                <w:rFonts w:ascii="ＭＳ Ｐ明朝" w:eastAsia="ＭＳ Ｐ明朝" w:hAnsi="ＭＳ Ｐ明朝"/>
                <w:color w:val="000000" w:themeColor="text1"/>
                <w:sz w:val="18"/>
                <w:szCs w:val="18"/>
              </w:rPr>
              <w:br w:type="page"/>
            </w:r>
          </w:p>
          <w:p w14:paraId="42067EF0"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・施設の平面図</w:t>
            </w:r>
            <w:r w:rsidRPr="00D708D0">
              <w:rPr>
                <w:rFonts w:ascii="ＭＳ Ｐ明朝" w:eastAsia="ＭＳ Ｐ明朝" w:hAnsi="ＭＳ Ｐ明朝"/>
                <w:color w:val="000000" w:themeColor="text1"/>
                <w:sz w:val="18"/>
                <w:szCs w:val="18"/>
              </w:rPr>
              <w:br w:type="page"/>
            </w:r>
          </w:p>
          <w:p w14:paraId="0E409A67"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・設備、備品台帳</w:t>
            </w:r>
          </w:p>
        </w:tc>
      </w:tr>
      <w:tr w:rsidR="001D6EA2" w:rsidRPr="00955963" w14:paraId="4A7E6B8C" w14:textId="77777777" w:rsidTr="007E6B0A">
        <w:tc>
          <w:tcPr>
            <w:tcW w:w="817" w:type="dxa"/>
            <w:tcBorders>
              <w:bottom w:val="single" w:sz="4" w:space="0" w:color="auto"/>
            </w:tcBorders>
            <w:shd w:val="clear" w:color="auto" w:fill="EAF1DD" w:themeFill="accent3" w:themeFillTint="33"/>
            <w:noWrap/>
            <w:vAlign w:val="center"/>
          </w:tcPr>
          <w:p w14:paraId="69A4E973" w14:textId="77777777" w:rsidR="001D6EA2" w:rsidRPr="00D708D0" w:rsidRDefault="001D6EA2"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tcBorders>
              <w:bottom w:val="single" w:sz="4" w:space="0" w:color="auto"/>
            </w:tcBorders>
          </w:tcPr>
          <w:p w14:paraId="769CBFDC" w14:textId="77777777" w:rsidR="001D6EA2" w:rsidRPr="00D708D0" w:rsidDel="0067544E" w:rsidRDefault="001D6EA2" w:rsidP="00756845">
            <w:pPr>
              <w:snapToGrid w:val="0"/>
              <w:rPr>
                <w:rFonts w:ascii="ＭＳ Ｐ明朝" w:eastAsia="ＭＳ Ｐ明朝" w:hAnsi="ＭＳ Ｐ明朝"/>
                <w:color w:val="000000" w:themeColor="text1"/>
                <w:sz w:val="18"/>
                <w:szCs w:val="18"/>
              </w:rPr>
            </w:pPr>
          </w:p>
        </w:tc>
        <w:tc>
          <w:tcPr>
            <w:tcW w:w="8959" w:type="dxa"/>
          </w:tcPr>
          <w:p w14:paraId="76794804" w14:textId="44FF20A3" w:rsidR="001D6EA2" w:rsidRPr="00D708D0" w:rsidRDefault="00B64A79" w:rsidP="00CF0C54">
            <w:pPr>
              <w:snapToGrid w:val="0"/>
              <w:ind w:left="194"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1D6EA2" w:rsidRPr="00D708D0">
              <w:rPr>
                <w:rFonts w:asciiTheme="minorEastAsia" w:hAnsiTheme="minorEastAsia"/>
                <w:color w:val="000000" w:themeColor="text1"/>
                <w:sz w:val="18"/>
                <w:szCs w:val="18"/>
              </w:rPr>
              <w:t xml:space="preserve">　</w:t>
            </w:r>
            <w:r w:rsidR="006025E3">
              <w:rPr>
                <w:rFonts w:asciiTheme="minorEastAsia" w:hAnsiTheme="minorEastAsia" w:hint="eastAsia"/>
                <w:color w:val="000000" w:themeColor="text1"/>
                <w:sz w:val="18"/>
                <w:szCs w:val="18"/>
              </w:rPr>
              <w:t>小規模グループケア加算（Ⅰ）については、</w:t>
            </w:r>
            <w:r w:rsidR="00C954BA">
              <w:rPr>
                <w:rFonts w:asciiTheme="minorEastAsia" w:hAnsiTheme="minorEastAsia" w:hint="eastAsia"/>
                <w:color w:val="000000" w:themeColor="text1"/>
                <w:sz w:val="18"/>
                <w:szCs w:val="18"/>
              </w:rPr>
              <w:t>以下の基準</w:t>
            </w:r>
            <w:r>
              <w:rPr>
                <w:rFonts w:asciiTheme="minorEastAsia" w:hAnsiTheme="minorEastAsia" w:hint="eastAsia"/>
                <w:color w:val="000000" w:themeColor="text1"/>
                <w:sz w:val="18"/>
                <w:szCs w:val="18"/>
              </w:rPr>
              <w:t>（※）</w:t>
            </w:r>
            <w:r w:rsidR="00C954BA">
              <w:rPr>
                <w:rFonts w:asciiTheme="minorEastAsia" w:hAnsiTheme="minorEastAsia" w:hint="eastAsia"/>
                <w:color w:val="000000" w:themeColor="text1"/>
                <w:sz w:val="18"/>
                <w:szCs w:val="18"/>
              </w:rPr>
              <w:t>に</w:t>
            </w:r>
            <w:r w:rsidR="001D6EA2" w:rsidRPr="00D708D0">
              <w:rPr>
                <w:rFonts w:asciiTheme="minorEastAsia" w:hAnsiTheme="minorEastAsia"/>
                <w:color w:val="000000" w:themeColor="text1"/>
                <w:sz w:val="18"/>
                <w:szCs w:val="18"/>
              </w:rPr>
              <w:t>適合する者として市長に届け出た</w:t>
            </w:r>
            <w:r w:rsidR="001D6EA2" w:rsidRPr="00D708D0">
              <w:rPr>
                <w:rFonts w:asciiTheme="minorEastAsia" w:hAnsiTheme="minorEastAsia" w:hint="eastAsia"/>
                <w:color w:val="000000" w:themeColor="text1"/>
                <w:sz w:val="18"/>
                <w:szCs w:val="18"/>
              </w:rPr>
              <w:t>障害児を入所させるための設備等を有する建物（当該建物を設置しようとする者により設置される当該建物以外の指定福祉型障害児入所施設であって当該建物に対する支援機能を有するもの（以下「本体施設」という。）との密接な連携を確保しつつ、本体施設とは別の場所で運営される建物に限る。）において、</w:t>
            </w:r>
            <w:r w:rsidR="006025E3">
              <w:rPr>
                <w:rFonts w:asciiTheme="minorEastAsia" w:hAnsiTheme="minorEastAsia" w:hint="eastAsia"/>
                <w:color w:val="000000" w:themeColor="text1"/>
                <w:sz w:val="18"/>
                <w:szCs w:val="18"/>
              </w:rPr>
              <w:t>障害児に対し</w:t>
            </w:r>
            <w:r w:rsidR="001D6EA2" w:rsidRPr="00D708D0">
              <w:rPr>
                <w:rFonts w:asciiTheme="minorEastAsia" w:hAnsiTheme="minorEastAsia" w:hint="eastAsia"/>
                <w:color w:val="000000" w:themeColor="text1"/>
                <w:sz w:val="18"/>
                <w:szCs w:val="18"/>
              </w:rPr>
              <w:t>小規模なグループによる指定入所支援を行った場合に、更に</w:t>
            </w:r>
            <w:r w:rsidR="00345C55">
              <w:rPr>
                <w:rFonts w:asciiTheme="minorEastAsia" w:hAnsiTheme="minorEastAsia" w:hint="eastAsia"/>
                <w:color w:val="000000" w:themeColor="text1"/>
                <w:sz w:val="18"/>
                <w:szCs w:val="18"/>
              </w:rPr>
              <w:t>当該</w:t>
            </w:r>
            <w:r w:rsidR="001D6EA2" w:rsidRPr="00D708D0">
              <w:rPr>
                <w:rFonts w:asciiTheme="minorEastAsia" w:hAnsiTheme="minorEastAsia" w:hint="eastAsia"/>
                <w:color w:val="000000" w:themeColor="text1"/>
                <w:sz w:val="18"/>
                <w:szCs w:val="18"/>
              </w:rPr>
              <w:t>障害児</w:t>
            </w:r>
            <w:r w:rsidR="001D6EA2" w:rsidRPr="00D708D0">
              <w:rPr>
                <w:rFonts w:asciiTheme="minorEastAsia" w:hAnsiTheme="minorEastAsia"/>
                <w:color w:val="000000" w:themeColor="text1"/>
                <w:sz w:val="18"/>
                <w:szCs w:val="18"/>
              </w:rPr>
              <w:t>1人につき3</w:t>
            </w:r>
            <w:r w:rsidR="006025E3">
              <w:rPr>
                <w:rFonts w:asciiTheme="minorEastAsia" w:hAnsiTheme="minorEastAsia" w:hint="eastAsia"/>
                <w:color w:val="000000" w:themeColor="text1"/>
                <w:sz w:val="18"/>
                <w:szCs w:val="18"/>
              </w:rPr>
              <w:t>7</w:t>
            </w:r>
            <w:r w:rsidR="001D6EA2" w:rsidRPr="00D708D0">
              <w:rPr>
                <w:rFonts w:asciiTheme="minorEastAsia" w:hAnsiTheme="minorEastAsia"/>
                <w:color w:val="000000" w:themeColor="text1"/>
                <w:sz w:val="18"/>
                <w:szCs w:val="18"/>
              </w:rPr>
              <w:t>8単位を</w:t>
            </w:r>
            <w:r w:rsidR="00D41607">
              <w:rPr>
                <w:rFonts w:asciiTheme="minorEastAsia" w:hAnsiTheme="minorEastAsia" w:hint="eastAsia"/>
                <w:color w:val="000000" w:themeColor="text1"/>
                <w:sz w:val="18"/>
                <w:szCs w:val="18"/>
              </w:rPr>
              <w:t>所定単位数に</w:t>
            </w:r>
            <w:r w:rsidR="001D6EA2" w:rsidRPr="00D708D0">
              <w:rPr>
                <w:rFonts w:asciiTheme="minorEastAsia" w:hAnsiTheme="minorEastAsia"/>
                <w:color w:val="000000" w:themeColor="text1"/>
                <w:sz w:val="18"/>
                <w:szCs w:val="18"/>
              </w:rPr>
              <w:t>加算しているか。</w:t>
            </w:r>
          </w:p>
          <w:p w14:paraId="25CCAD47" w14:textId="467C1822" w:rsidR="001D6EA2" w:rsidRDefault="001D6EA2" w:rsidP="00756845">
            <w:pPr>
              <w:snapToGrid w:val="0"/>
              <w:ind w:left="291" w:hangingChars="150" w:hanging="291"/>
              <w:rPr>
                <w:rFonts w:asciiTheme="minorEastAsia" w:hAnsiTheme="minorEastAsia"/>
                <w:color w:val="000000" w:themeColor="text1"/>
                <w:sz w:val="18"/>
                <w:szCs w:val="18"/>
              </w:rPr>
            </w:pPr>
          </w:p>
          <w:p w14:paraId="21B6AC84" w14:textId="59982AE8" w:rsidR="00B64A79" w:rsidRPr="00D708D0" w:rsidRDefault="00B64A79" w:rsidP="00756845">
            <w:pPr>
              <w:snapToGrid w:val="0"/>
              <w:ind w:left="291" w:hangingChars="150" w:hanging="291"/>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次の①から⑤までに掲げる基準のいずれにも適合すること。</w:t>
            </w:r>
          </w:p>
          <w:p w14:paraId="7521769E" w14:textId="536410A8"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①　「第</w:t>
            </w:r>
            <w:r w:rsidRPr="00D708D0">
              <w:rPr>
                <w:rFonts w:asciiTheme="minorEastAsia" w:hAnsiTheme="minorEastAsia"/>
                <w:color w:val="000000" w:themeColor="text1"/>
                <w:sz w:val="18"/>
                <w:szCs w:val="18"/>
              </w:rPr>
              <w:t>2　人員に関する基準」の2から7</w:t>
            </w:r>
            <w:r w:rsidR="001E435E">
              <w:rPr>
                <w:rFonts w:asciiTheme="minorEastAsia" w:hAnsiTheme="minorEastAsia" w:hint="eastAsia"/>
                <w:color w:val="000000" w:themeColor="text1"/>
                <w:sz w:val="18"/>
                <w:szCs w:val="18"/>
              </w:rPr>
              <w:t>まで</w:t>
            </w:r>
            <w:r w:rsidRPr="00D708D0">
              <w:rPr>
                <w:rFonts w:asciiTheme="minorEastAsia" w:hAnsiTheme="minorEastAsia"/>
                <w:color w:val="000000" w:themeColor="text1"/>
                <w:sz w:val="18"/>
                <w:szCs w:val="18"/>
              </w:rPr>
              <w:t>に定める従業者の員数</w:t>
            </w:r>
            <w:r w:rsidRPr="00D708D0">
              <w:rPr>
                <w:rFonts w:asciiTheme="minorEastAsia" w:hAnsiTheme="minorEastAsia" w:hint="eastAsia"/>
                <w:color w:val="000000" w:themeColor="text1"/>
                <w:sz w:val="18"/>
                <w:szCs w:val="18"/>
              </w:rPr>
              <w:t>に加えて、上記</w:t>
            </w:r>
            <w:r w:rsidR="00B64A79">
              <w:rPr>
                <w:rFonts w:asciiTheme="minorEastAsia" w:hAnsiTheme="minorEastAsia" w:hint="eastAsia"/>
                <w:color w:val="000000" w:themeColor="text1"/>
                <w:sz w:val="18"/>
                <w:szCs w:val="18"/>
              </w:rPr>
              <w:t>⑵</w:t>
            </w:r>
            <w:r w:rsidRPr="00D708D0">
              <w:rPr>
                <w:rFonts w:asciiTheme="minorEastAsia" w:hAnsiTheme="minorEastAsia"/>
                <w:color w:val="000000" w:themeColor="text1"/>
                <w:sz w:val="18"/>
                <w:szCs w:val="18"/>
              </w:rPr>
              <w:t>に規定する障害児を入所させるための設備等を有する建物における小規模グループケア（以下「サテライト型小規模グループケア」という。）の各単位において、</w:t>
            </w:r>
            <w:r w:rsidRPr="00D708D0">
              <w:rPr>
                <w:rFonts w:asciiTheme="minorEastAsia" w:hAnsiTheme="minorEastAsia" w:hint="eastAsia"/>
                <w:color w:val="000000" w:themeColor="text1"/>
                <w:sz w:val="18"/>
                <w:szCs w:val="18"/>
              </w:rPr>
              <w:t>専任の児童指導員又は保育士を</w:t>
            </w:r>
            <w:r w:rsidR="00C954BA">
              <w:rPr>
                <w:rFonts w:asciiTheme="minorEastAsia" w:hAnsiTheme="minorEastAsia" w:hint="eastAsia"/>
                <w:color w:val="000000" w:themeColor="text1"/>
                <w:sz w:val="18"/>
                <w:szCs w:val="18"/>
              </w:rPr>
              <w:t>3</w:t>
            </w:r>
            <w:r w:rsidRPr="00D708D0">
              <w:rPr>
                <w:rFonts w:asciiTheme="minorEastAsia" w:hAnsiTheme="minorEastAsia"/>
                <w:color w:val="000000" w:themeColor="text1"/>
                <w:sz w:val="18"/>
                <w:szCs w:val="18"/>
              </w:rPr>
              <w:t>以上配置</w:t>
            </w:r>
            <w:r w:rsidR="00C954BA">
              <w:rPr>
                <w:rFonts w:asciiTheme="minorEastAsia" w:hAnsiTheme="minorEastAsia" w:hint="eastAsia"/>
                <w:color w:val="000000" w:themeColor="text1"/>
                <w:sz w:val="18"/>
                <w:szCs w:val="18"/>
              </w:rPr>
              <w:t>し、そのうち1以上は専任であること。</w:t>
            </w:r>
          </w:p>
          <w:p w14:paraId="1FD07CB1" w14:textId="4ECD09B8"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②　設備については、サテライト型小規模グループケアの各単位において、居室、居間、食堂等入所している障害児が相互に交流できる場所、その他生活に必要な台所、浴室、便所等を有していること。</w:t>
            </w:r>
          </w:p>
          <w:p w14:paraId="1C4C5E5B" w14:textId="77777777"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③　サテライト型小規模グループケアの単位の入所定員は、</w:t>
            </w:r>
            <w:r w:rsidRPr="00D708D0">
              <w:rPr>
                <w:rFonts w:asciiTheme="minorEastAsia" w:hAnsiTheme="minorEastAsia"/>
                <w:color w:val="000000" w:themeColor="text1"/>
                <w:sz w:val="18"/>
                <w:szCs w:val="18"/>
              </w:rPr>
              <w:t>4人から6人までとすること。</w:t>
            </w:r>
          </w:p>
          <w:p w14:paraId="38CC8A8C" w14:textId="2E799124"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④　サテライト型小規模グループケアの提供に当たっては、上記</w:t>
            </w:r>
            <w:r w:rsidR="00B64A79">
              <w:rPr>
                <w:rFonts w:asciiTheme="minorEastAsia" w:hAnsiTheme="minorEastAsia" w:hint="eastAsia"/>
                <w:color w:val="000000" w:themeColor="text1"/>
                <w:sz w:val="18"/>
                <w:szCs w:val="18"/>
              </w:rPr>
              <w:t>⑵</w:t>
            </w:r>
            <w:r w:rsidRPr="00D708D0">
              <w:rPr>
                <w:rFonts w:asciiTheme="minorEastAsia" w:hAnsiTheme="minorEastAsia"/>
                <w:color w:val="000000" w:themeColor="text1"/>
                <w:sz w:val="18"/>
                <w:szCs w:val="18"/>
              </w:rPr>
              <w:t>に</w:t>
            </w:r>
            <w:r w:rsidRPr="00D708D0">
              <w:rPr>
                <w:rFonts w:asciiTheme="minorEastAsia" w:hAnsiTheme="minorEastAsia" w:hint="eastAsia"/>
                <w:color w:val="000000" w:themeColor="text1"/>
                <w:sz w:val="18"/>
                <w:szCs w:val="18"/>
              </w:rPr>
              <w:t>規定する本体施設と密接な連携が確保できる範囲内の距離にある建物において行うこと。</w:t>
            </w:r>
          </w:p>
          <w:p w14:paraId="19EBED43" w14:textId="08C1D6DE" w:rsidR="001D6EA2" w:rsidRPr="00D708D0" w:rsidRDefault="001D6EA2" w:rsidP="00D708D0">
            <w:pPr>
              <w:snapToGrid w:val="0"/>
              <w:ind w:left="388" w:hangingChars="200" w:hanging="388"/>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 xml:space="preserve">　⑤　上記</w:t>
            </w:r>
            <w:r w:rsidR="00B64A79">
              <w:rPr>
                <w:rFonts w:asciiTheme="minorEastAsia" w:hAnsiTheme="minorEastAsia" w:hint="eastAsia"/>
                <w:color w:val="000000" w:themeColor="text1"/>
                <w:sz w:val="18"/>
                <w:szCs w:val="18"/>
              </w:rPr>
              <w:t>⑴</w:t>
            </w:r>
            <w:r w:rsidRPr="00D708D0">
              <w:rPr>
                <w:rFonts w:asciiTheme="minorEastAsia" w:hAnsiTheme="minorEastAsia"/>
                <w:color w:val="000000" w:themeColor="text1"/>
                <w:sz w:val="18"/>
                <w:szCs w:val="18"/>
              </w:rPr>
              <w:t>の③、</w:t>
            </w:r>
            <w:r w:rsidRPr="00D708D0">
              <w:rPr>
                <w:rFonts w:asciiTheme="minorEastAsia" w:hAnsiTheme="minorEastAsia" w:hint="eastAsia"/>
                <w:color w:val="000000" w:themeColor="text1"/>
                <w:sz w:val="18"/>
                <w:szCs w:val="18"/>
              </w:rPr>
              <w:t>④及び⑥に掲げる基準に該当すること。</w:t>
            </w:r>
          </w:p>
        </w:tc>
        <w:tc>
          <w:tcPr>
            <w:tcW w:w="1673" w:type="dxa"/>
          </w:tcPr>
          <w:p w14:paraId="0AF9D2FF" w14:textId="77777777" w:rsidR="001D6EA2" w:rsidRPr="00D708D0" w:rsidRDefault="001D6EA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1の9の注2</w:t>
            </w:r>
          </w:p>
        </w:tc>
        <w:tc>
          <w:tcPr>
            <w:tcW w:w="2127" w:type="dxa"/>
            <w:vMerge/>
            <w:tcBorders>
              <w:bottom w:val="single" w:sz="4" w:space="0" w:color="auto"/>
            </w:tcBorders>
          </w:tcPr>
          <w:p w14:paraId="2D204832" w14:textId="77777777" w:rsidR="001D6EA2" w:rsidRPr="00D708D0" w:rsidRDefault="001D6EA2" w:rsidP="00756845">
            <w:pPr>
              <w:snapToGrid w:val="0"/>
              <w:rPr>
                <w:rFonts w:ascii="ＭＳ Ｐ明朝" w:eastAsia="ＭＳ Ｐ明朝" w:hAnsi="ＭＳ Ｐ明朝"/>
                <w:color w:val="000000" w:themeColor="text1"/>
                <w:sz w:val="18"/>
                <w:szCs w:val="18"/>
              </w:rPr>
            </w:pPr>
          </w:p>
        </w:tc>
      </w:tr>
      <w:tr w:rsidR="004708BB" w:rsidRPr="00955963" w14:paraId="5B7AAEB5" w14:textId="77777777" w:rsidTr="00A04ABF">
        <w:tc>
          <w:tcPr>
            <w:tcW w:w="817" w:type="dxa"/>
            <w:tcBorders>
              <w:bottom w:val="single" w:sz="4" w:space="0" w:color="auto"/>
            </w:tcBorders>
            <w:shd w:val="clear" w:color="auto" w:fill="EAF1DD" w:themeFill="accent3" w:themeFillTint="33"/>
            <w:noWrap/>
            <w:vAlign w:val="center"/>
          </w:tcPr>
          <w:p w14:paraId="51A80104" w14:textId="72C2CC7E" w:rsidR="004708BB" w:rsidRPr="00D708D0" w:rsidRDefault="004708BB"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vMerge w:val="restart"/>
          </w:tcPr>
          <w:p w14:paraId="353BE486" w14:textId="607F7941" w:rsidR="004708BB" w:rsidRPr="00D708D0" w:rsidDel="0067544E" w:rsidRDefault="00470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w:t>
            </w:r>
            <w:r>
              <w:rPr>
                <w:rFonts w:ascii="ＭＳ Ｐ明朝" w:eastAsia="ＭＳ Ｐ明朝" w:hAnsi="ＭＳ Ｐ明朝"/>
                <w:color w:val="000000" w:themeColor="text1"/>
                <w:sz w:val="18"/>
                <w:szCs w:val="18"/>
              </w:rPr>
              <w:t xml:space="preserve">1 </w:t>
            </w:r>
            <w:r>
              <w:rPr>
                <w:rFonts w:ascii="ＭＳ Ｐ明朝" w:eastAsia="ＭＳ Ｐ明朝" w:hAnsi="ＭＳ Ｐ明朝" w:hint="eastAsia"/>
                <w:color w:val="000000" w:themeColor="text1"/>
                <w:sz w:val="18"/>
                <w:szCs w:val="18"/>
              </w:rPr>
              <w:t>障害者支援施設等感染対策向上加算（Ⅰ）、（Ⅱ）</w:t>
            </w:r>
          </w:p>
        </w:tc>
        <w:tc>
          <w:tcPr>
            <w:tcW w:w="8959" w:type="dxa"/>
          </w:tcPr>
          <w:p w14:paraId="530A5741" w14:textId="77777777" w:rsidR="004708BB" w:rsidRDefault="004708BB" w:rsidP="00CF0C54">
            <w:pPr>
              <w:kinsoku w:val="0"/>
              <w:topLinePunct/>
              <w:autoSpaceDE w:val="0"/>
              <w:autoSpaceDN w:val="0"/>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　障害者支援施設等感染対策向上加算（Ⅰ）</w:t>
            </w:r>
          </w:p>
          <w:p w14:paraId="246383C7" w14:textId="373BE3D9" w:rsidR="004708BB" w:rsidRDefault="004708BB" w:rsidP="00B64A79">
            <w:pPr>
              <w:kinsoku w:val="0"/>
              <w:topLinePunct/>
              <w:autoSpaceDE w:val="0"/>
              <w:autoSpaceDN w:val="0"/>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以下の①から③のいずれにも適合するものとして市長に届け出た事業所において、1月につき所定単位数を加算しているか。</w:t>
            </w:r>
          </w:p>
          <w:p w14:paraId="20DD78C7" w14:textId="7AD055F8" w:rsidR="004708BB" w:rsidRDefault="004708BB" w:rsidP="00CF0C54">
            <w:pPr>
              <w:kinsoku w:val="0"/>
              <w:topLinePunct/>
              <w:autoSpaceDE w:val="0"/>
              <w:autoSpaceDN w:val="0"/>
              <w:snapToGrid w:val="0"/>
              <w:ind w:leftChars="100" w:left="418"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①　感染症の予防及び感染症の患者に対する医療に関する法律第6条第17項に規定する第二種協定指定医療機関との間で、新興感染症（同条第7項に規定する新型インフルエンザ等感染症、同条第8項に規定する指定感染症又は同条第9項に規定する新感染症をいう。）の発生時等の対応を行う体制を確保していること。</w:t>
            </w:r>
          </w:p>
          <w:p w14:paraId="3B8E3A03" w14:textId="77777777" w:rsidR="004708BB" w:rsidRDefault="004708BB" w:rsidP="00B64A79">
            <w:pPr>
              <w:kinsoku w:val="0"/>
              <w:topLinePunct/>
              <w:autoSpaceDE w:val="0"/>
              <w:autoSpaceDN w:val="0"/>
              <w:snapToGrid w:val="0"/>
              <w:ind w:leftChars="100" w:left="22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　協力医療機関等との間で、感染症（新興感染症を除く。）の発生時等の対応を取り決めるととも</w:t>
            </w:r>
          </w:p>
          <w:p w14:paraId="5B529384" w14:textId="77777777" w:rsidR="004708BB" w:rsidRDefault="004708BB" w:rsidP="004708BB">
            <w:pPr>
              <w:kinsoku w:val="0"/>
              <w:topLinePunct/>
              <w:autoSpaceDE w:val="0"/>
              <w:autoSpaceDN w:val="0"/>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に、感染症の発生時等に、協力医療機関等と連携し適切に対応していること。</w:t>
            </w:r>
          </w:p>
          <w:p w14:paraId="5FA866C2" w14:textId="77777777" w:rsidR="004708BB" w:rsidRDefault="004708BB" w:rsidP="004708BB">
            <w:pPr>
              <w:kinsoku w:val="0"/>
              <w:topLinePunct/>
              <w:autoSpaceDE w:val="0"/>
              <w:autoSpaceDN w:val="0"/>
              <w:snapToGrid w:val="0"/>
              <w:ind w:leftChars="100" w:left="22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③　診療報酬の算定方法の区分</w:t>
            </w:r>
            <w:r w:rsidRPr="00886658">
              <w:rPr>
                <w:rFonts w:asciiTheme="minorEastAsia" w:hAnsiTheme="minorEastAsia" w:hint="eastAsia"/>
                <w:color w:val="000000" w:themeColor="text1"/>
                <w:sz w:val="18"/>
                <w:szCs w:val="18"/>
              </w:rPr>
              <w:t>法別表第一医科診療報酬点数表（以下「医科診療報酬点数表」とい</w:t>
            </w:r>
          </w:p>
          <w:p w14:paraId="6F61BA4D" w14:textId="77777777" w:rsidR="004708BB" w:rsidRDefault="004708BB" w:rsidP="004708BB">
            <w:pPr>
              <w:kinsoku w:val="0"/>
              <w:topLinePunct/>
              <w:autoSpaceDE w:val="0"/>
              <w:autoSpaceDN w:val="0"/>
              <w:snapToGrid w:val="0"/>
              <w:ind w:leftChars="100" w:left="224" w:firstLineChars="100" w:firstLine="194"/>
              <w:rPr>
                <w:rFonts w:asciiTheme="minorEastAsia" w:hAnsiTheme="minorEastAsia"/>
                <w:color w:val="000000" w:themeColor="text1"/>
                <w:sz w:val="18"/>
                <w:szCs w:val="18"/>
              </w:rPr>
            </w:pPr>
            <w:r w:rsidRPr="00886658">
              <w:rPr>
                <w:rFonts w:asciiTheme="minorEastAsia" w:hAnsiTheme="minorEastAsia" w:hint="eastAsia"/>
                <w:color w:val="000000" w:themeColor="text1"/>
                <w:sz w:val="18"/>
                <w:szCs w:val="18"/>
              </w:rPr>
              <w:t>う。）の区分番号Ａ</w:t>
            </w:r>
            <w:r>
              <w:rPr>
                <w:rFonts w:asciiTheme="minorEastAsia" w:hAnsiTheme="minorEastAsia" w:hint="eastAsia"/>
                <w:color w:val="000000" w:themeColor="text1"/>
                <w:sz w:val="18"/>
                <w:szCs w:val="18"/>
              </w:rPr>
              <w:t>234</w:t>
            </w:r>
            <w:r w:rsidRPr="00886658">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2</w:t>
            </w:r>
            <w:r w:rsidRPr="00886658">
              <w:rPr>
                <w:rFonts w:asciiTheme="minorEastAsia" w:hAnsiTheme="minorEastAsia" w:hint="eastAsia"/>
                <w:color w:val="000000" w:themeColor="text1"/>
                <w:sz w:val="18"/>
                <w:szCs w:val="18"/>
              </w:rPr>
              <w:t>に規定する感染対策向上加算（</w:t>
            </w:r>
            <w:r>
              <w:rPr>
                <w:rFonts w:asciiTheme="minorEastAsia" w:hAnsiTheme="minorEastAsia" w:hint="eastAsia"/>
                <w:color w:val="000000" w:themeColor="text1"/>
                <w:sz w:val="18"/>
                <w:szCs w:val="18"/>
              </w:rPr>
              <w:t>以下</w:t>
            </w:r>
            <w:r w:rsidRPr="00886658">
              <w:rPr>
                <w:rFonts w:asciiTheme="minorEastAsia" w:hAnsiTheme="minorEastAsia" w:hint="eastAsia"/>
                <w:color w:val="000000" w:themeColor="text1"/>
                <w:sz w:val="18"/>
                <w:szCs w:val="18"/>
              </w:rPr>
              <w:t>「感染対策向上加算」という。）若</w:t>
            </w:r>
          </w:p>
          <w:p w14:paraId="55BABC00" w14:textId="08D72134" w:rsidR="004708BB" w:rsidRPr="00B64A79" w:rsidRDefault="004708BB" w:rsidP="00CF0C54">
            <w:pPr>
              <w:kinsoku w:val="0"/>
              <w:topLinePunct/>
              <w:autoSpaceDE w:val="0"/>
              <w:autoSpaceDN w:val="0"/>
              <w:snapToGrid w:val="0"/>
              <w:ind w:leftChars="200" w:left="448"/>
              <w:rPr>
                <w:rFonts w:asciiTheme="minorEastAsia" w:hAnsiTheme="minorEastAsia"/>
                <w:color w:val="000000" w:themeColor="text1"/>
                <w:sz w:val="18"/>
                <w:szCs w:val="18"/>
              </w:rPr>
            </w:pPr>
            <w:r w:rsidRPr="00886658">
              <w:rPr>
                <w:rFonts w:asciiTheme="minorEastAsia" w:hAnsiTheme="minorEastAsia" w:hint="eastAsia"/>
                <w:color w:val="000000" w:themeColor="text1"/>
                <w:sz w:val="18"/>
                <w:szCs w:val="18"/>
              </w:rPr>
              <w:t>しくは医科診療報酬点数表の区分番号Ａ</w:t>
            </w:r>
            <w:r>
              <w:rPr>
                <w:rFonts w:asciiTheme="minorEastAsia" w:hAnsiTheme="minorEastAsia" w:hint="eastAsia"/>
                <w:color w:val="000000" w:themeColor="text1"/>
                <w:sz w:val="18"/>
                <w:szCs w:val="18"/>
              </w:rPr>
              <w:t>000</w:t>
            </w:r>
            <w:r w:rsidRPr="00886658">
              <w:rPr>
                <w:rFonts w:asciiTheme="minorEastAsia" w:hAnsiTheme="minorEastAsia" w:hint="eastAsia"/>
                <w:color w:val="000000" w:themeColor="text1"/>
                <w:sz w:val="18"/>
                <w:szCs w:val="18"/>
              </w:rPr>
              <w:t>に掲げる初診料の注</w:t>
            </w:r>
            <w:r>
              <w:rPr>
                <w:rFonts w:asciiTheme="minorEastAsia" w:hAnsiTheme="minorEastAsia" w:hint="eastAsia"/>
                <w:color w:val="000000" w:themeColor="text1"/>
                <w:sz w:val="18"/>
                <w:szCs w:val="18"/>
              </w:rPr>
              <w:t>11</w:t>
            </w:r>
            <w:r w:rsidRPr="00886658">
              <w:rPr>
                <w:rFonts w:asciiTheme="minorEastAsia" w:hAnsiTheme="minorEastAsia" w:hint="eastAsia"/>
                <w:color w:val="000000" w:themeColor="text1"/>
                <w:sz w:val="18"/>
                <w:szCs w:val="18"/>
              </w:rPr>
              <w:t>及び区分番号Ａ</w:t>
            </w:r>
            <w:r>
              <w:rPr>
                <w:rFonts w:asciiTheme="minorEastAsia" w:hAnsiTheme="minorEastAsia" w:hint="eastAsia"/>
                <w:color w:val="000000" w:themeColor="text1"/>
                <w:sz w:val="18"/>
                <w:szCs w:val="18"/>
              </w:rPr>
              <w:t>001</w:t>
            </w:r>
            <w:r w:rsidRPr="00886658">
              <w:rPr>
                <w:rFonts w:asciiTheme="minorEastAsia" w:hAnsiTheme="minorEastAsia" w:hint="eastAsia"/>
                <w:color w:val="000000" w:themeColor="text1"/>
                <w:sz w:val="18"/>
                <w:szCs w:val="18"/>
              </w:rPr>
              <w:t>に掲げる再診料の注15に規定する外来感染対策向上加算に係る届出を行った医療機関等が行う院内感</w:t>
            </w:r>
            <w:r>
              <w:rPr>
                <w:rFonts w:asciiTheme="minorEastAsia" w:hAnsiTheme="minorEastAsia" w:hint="eastAsia"/>
                <w:color w:val="000000" w:themeColor="text1"/>
                <w:sz w:val="18"/>
                <w:szCs w:val="18"/>
              </w:rPr>
              <w:t xml:space="preserve">　</w:t>
            </w:r>
            <w:r w:rsidRPr="00886658">
              <w:rPr>
                <w:rFonts w:asciiTheme="minorEastAsia" w:hAnsiTheme="minorEastAsia" w:hint="eastAsia"/>
                <w:color w:val="000000" w:themeColor="text1"/>
                <w:sz w:val="18"/>
                <w:szCs w:val="18"/>
              </w:rPr>
              <w:t>染対策に関する研修又は訓練に</w:t>
            </w:r>
            <w:r>
              <w:rPr>
                <w:rFonts w:asciiTheme="minorEastAsia" w:hAnsiTheme="minorEastAsia" w:hint="eastAsia"/>
                <w:color w:val="000000" w:themeColor="text1"/>
                <w:sz w:val="18"/>
                <w:szCs w:val="18"/>
              </w:rPr>
              <w:t>1</w:t>
            </w:r>
            <w:r w:rsidRPr="00886658">
              <w:rPr>
                <w:rFonts w:asciiTheme="minorEastAsia" w:hAnsiTheme="minorEastAsia" w:hint="eastAsia"/>
                <w:color w:val="000000" w:themeColor="text1"/>
                <w:sz w:val="18"/>
                <w:szCs w:val="18"/>
              </w:rPr>
              <w:t>年に</w:t>
            </w:r>
            <w:r>
              <w:rPr>
                <w:rFonts w:asciiTheme="minorEastAsia" w:hAnsiTheme="minorEastAsia" w:hint="eastAsia"/>
                <w:color w:val="000000" w:themeColor="text1"/>
                <w:sz w:val="18"/>
                <w:szCs w:val="18"/>
              </w:rPr>
              <w:t>1</w:t>
            </w:r>
            <w:r w:rsidRPr="00886658">
              <w:rPr>
                <w:rFonts w:asciiTheme="minorEastAsia" w:hAnsiTheme="minorEastAsia" w:hint="eastAsia"/>
                <w:color w:val="000000" w:themeColor="text1"/>
                <w:sz w:val="18"/>
                <w:szCs w:val="18"/>
              </w:rPr>
              <w:t>回以上参加して</w:t>
            </w:r>
            <w:r>
              <w:rPr>
                <w:rFonts w:asciiTheme="minorEastAsia" w:hAnsiTheme="minorEastAsia" w:hint="eastAsia"/>
                <w:color w:val="000000" w:themeColor="text1"/>
                <w:sz w:val="18"/>
                <w:szCs w:val="18"/>
              </w:rPr>
              <w:t>いること。</w:t>
            </w:r>
          </w:p>
        </w:tc>
        <w:tc>
          <w:tcPr>
            <w:tcW w:w="1673" w:type="dxa"/>
          </w:tcPr>
          <w:p w14:paraId="77CB253D" w14:textId="3EFBE97B" w:rsidR="004708BB" w:rsidRPr="00D708D0" w:rsidRDefault="004708BB"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1の9の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color w:val="000000" w:themeColor="text1"/>
                <w:sz w:val="18"/>
                <w:szCs w:val="18"/>
              </w:rPr>
              <w:t>注</w:t>
            </w:r>
            <w:r>
              <w:rPr>
                <w:rFonts w:ascii="ＭＳ Ｐ明朝" w:eastAsia="ＭＳ Ｐ明朝" w:hAnsi="ＭＳ Ｐ明朝" w:hint="eastAsia"/>
                <w:color w:val="000000" w:themeColor="text1"/>
                <w:sz w:val="18"/>
                <w:szCs w:val="18"/>
              </w:rPr>
              <w:t>1</w:t>
            </w:r>
          </w:p>
        </w:tc>
        <w:tc>
          <w:tcPr>
            <w:tcW w:w="2127" w:type="dxa"/>
            <w:tcBorders>
              <w:bottom w:val="single" w:sz="4" w:space="0" w:color="auto"/>
            </w:tcBorders>
          </w:tcPr>
          <w:p w14:paraId="7CA96AA1" w14:textId="77777777" w:rsidR="004708BB" w:rsidRDefault="00470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・第二種協定指定医療機関との対応の体制の書類</w:t>
            </w:r>
          </w:p>
          <w:p w14:paraId="75650EA1" w14:textId="77777777" w:rsidR="004708BB" w:rsidRDefault="00470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・感染症発生時の取り決めに関する書類</w:t>
            </w:r>
          </w:p>
          <w:p w14:paraId="47607BD0" w14:textId="0416BACF" w:rsidR="004708BB" w:rsidRPr="00D708D0" w:rsidRDefault="00470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・研修又は訓練に参加した記録</w:t>
            </w:r>
          </w:p>
        </w:tc>
      </w:tr>
      <w:tr w:rsidR="004708BB" w:rsidRPr="00955963" w14:paraId="5CD8C6BB" w14:textId="77777777" w:rsidTr="00A04ABF">
        <w:tc>
          <w:tcPr>
            <w:tcW w:w="817" w:type="dxa"/>
            <w:tcBorders>
              <w:bottom w:val="single" w:sz="4" w:space="0" w:color="auto"/>
            </w:tcBorders>
            <w:shd w:val="clear" w:color="auto" w:fill="EAF1DD" w:themeFill="accent3" w:themeFillTint="33"/>
            <w:noWrap/>
            <w:vAlign w:val="center"/>
          </w:tcPr>
          <w:p w14:paraId="69D36CEC" w14:textId="57217F9B" w:rsidR="004708BB" w:rsidRPr="00D708D0" w:rsidRDefault="004708BB"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lastRenderedPageBreak/>
              <w:t>適・否</w:t>
            </w:r>
          </w:p>
        </w:tc>
        <w:tc>
          <w:tcPr>
            <w:tcW w:w="1276" w:type="dxa"/>
            <w:vMerge/>
            <w:tcBorders>
              <w:bottom w:val="single" w:sz="4" w:space="0" w:color="auto"/>
            </w:tcBorders>
          </w:tcPr>
          <w:p w14:paraId="6F06766B" w14:textId="77777777" w:rsidR="004708BB" w:rsidRPr="00D708D0" w:rsidDel="0067544E" w:rsidRDefault="004708BB" w:rsidP="00756845">
            <w:pPr>
              <w:snapToGrid w:val="0"/>
              <w:rPr>
                <w:rFonts w:ascii="ＭＳ Ｐ明朝" w:eastAsia="ＭＳ Ｐ明朝" w:hAnsi="ＭＳ Ｐ明朝"/>
                <w:color w:val="000000" w:themeColor="text1"/>
                <w:sz w:val="18"/>
                <w:szCs w:val="18"/>
              </w:rPr>
            </w:pPr>
          </w:p>
        </w:tc>
        <w:tc>
          <w:tcPr>
            <w:tcW w:w="8959" w:type="dxa"/>
          </w:tcPr>
          <w:p w14:paraId="49EEF416" w14:textId="77777777" w:rsidR="004708BB" w:rsidRDefault="004708BB" w:rsidP="004708B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　障害者支援施設等感染対策向上加算（Ⅱ）</w:t>
            </w:r>
          </w:p>
          <w:p w14:paraId="65F9DB28" w14:textId="39A01F2B" w:rsidR="004708BB" w:rsidRPr="00D708D0" w:rsidRDefault="004708BB" w:rsidP="00CF0C54">
            <w:pPr>
              <w:snapToGrid w:val="0"/>
              <w:ind w:leftChars="100" w:left="224"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医科診療報酬点数表の感染対策向上加算に係る届出を行った医療機関から3年に1回以上、指定福祉型障害児入所施設内で感染症が発生した場合の対応に係る実地指導を受けているものとして市長に届け出た事業所において、1月につき所定単位数を加算しているか。</w:t>
            </w:r>
          </w:p>
        </w:tc>
        <w:tc>
          <w:tcPr>
            <w:tcW w:w="1673" w:type="dxa"/>
          </w:tcPr>
          <w:p w14:paraId="3D598A23" w14:textId="205B58CE" w:rsidR="004708BB" w:rsidRPr="00D708D0" w:rsidRDefault="004708BB"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1の9の</w:t>
            </w:r>
            <w:r>
              <w:rPr>
                <w:rFonts w:ascii="ＭＳ Ｐ明朝" w:eastAsia="ＭＳ Ｐ明朝" w:hAnsi="ＭＳ Ｐ明朝" w:hint="eastAsia"/>
                <w:color w:val="000000" w:themeColor="text1"/>
                <w:sz w:val="18"/>
                <w:szCs w:val="18"/>
              </w:rPr>
              <w:t>2の</w:t>
            </w:r>
            <w:r w:rsidRPr="00D708D0">
              <w:rPr>
                <w:rFonts w:ascii="ＭＳ Ｐ明朝" w:eastAsia="ＭＳ Ｐ明朝" w:hAnsi="ＭＳ Ｐ明朝"/>
                <w:color w:val="000000" w:themeColor="text1"/>
                <w:sz w:val="18"/>
                <w:szCs w:val="18"/>
              </w:rPr>
              <w:t>注</w:t>
            </w:r>
            <w:r>
              <w:rPr>
                <w:rFonts w:ascii="ＭＳ Ｐ明朝" w:eastAsia="ＭＳ Ｐ明朝" w:hAnsi="ＭＳ Ｐ明朝" w:hint="eastAsia"/>
                <w:color w:val="000000" w:themeColor="text1"/>
                <w:sz w:val="18"/>
                <w:szCs w:val="18"/>
              </w:rPr>
              <w:t>2</w:t>
            </w:r>
          </w:p>
        </w:tc>
        <w:tc>
          <w:tcPr>
            <w:tcW w:w="2127" w:type="dxa"/>
            <w:tcBorders>
              <w:bottom w:val="single" w:sz="4" w:space="0" w:color="auto"/>
            </w:tcBorders>
          </w:tcPr>
          <w:p w14:paraId="2F153D2D" w14:textId="2A4AFC77" w:rsidR="004708BB" w:rsidRPr="00D708D0" w:rsidRDefault="004708BB"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・実地指導を受けた記録</w:t>
            </w:r>
          </w:p>
        </w:tc>
      </w:tr>
      <w:tr w:rsidR="006025E3" w:rsidRPr="00955963" w14:paraId="3D1C354A" w14:textId="77777777" w:rsidTr="007E6B0A">
        <w:tc>
          <w:tcPr>
            <w:tcW w:w="817" w:type="dxa"/>
            <w:tcBorders>
              <w:bottom w:val="single" w:sz="4" w:space="0" w:color="auto"/>
            </w:tcBorders>
            <w:shd w:val="clear" w:color="auto" w:fill="EAF1DD" w:themeFill="accent3" w:themeFillTint="33"/>
            <w:noWrap/>
            <w:vAlign w:val="center"/>
          </w:tcPr>
          <w:p w14:paraId="4062689C" w14:textId="27473B15" w:rsidR="006025E3" w:rsidRPr="00D708D0" w:rsidRDefault="00A43B08" w:rsidP="00756845">
            <w:pPr>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Borders>
              <w:bottom w:val="single" w:sz="4" w:space="0" w:color="auto"/>
            </w:tcBorders>
          </w:tcPr>
          <w:p w14:paraId="1A5403DD" w14:textId="1877507D" w:rsidR="006025E3" w:rsidRPr="00D708D0" w:rsidDel="0067544E" w:rsidRDefault="006C7DDC"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3</w:t>
            </w:r>
            <w:r>
              <w:rPr>
                <w:rFonts w:ascii="ＭＳ Ｐ明朝" w:eastAsia="ＭＳ Ｐ明朝" w:hAnsi="ＭＳ Ｐ明朝"/>
                <w:color w:val="000000" w:themeColor="text1"/>
                <w:sz w:val="18"/>
                <w:szCs w:val="18"/>
              </w:rPr>
              <w:t xml:space="preserve">2 </w:t>
            </w:r>
            <w:r>
              <w:rPr>
                <w:rFonts w:ascii="ＭＳ Ｐ明朝" w:eastAsia="ＭＳ Ｐ明朝" w:hAnsi="ＭＳ Ｐ明朝" w:hint="eastAsia"/>
                <w:color w:val="000000" w:themeColor="text1"/>
                <w:sz w:val="18"/>
                <w:szCs w:val="18"/>
              </w:rPr>
              <w:t>新興感染症等施設療養加算</w:t>
            </w:r>
          </w:p>
        </w:tc>
        <w:tc>
          <w:tcPr>
            <w:tcW w:w="8959" w:type="dxa"/>
          </w:tcPr>
          <w:p w14:paraId="2424EAF0" w14:textId="4F65BAF9" w:rsidR="006025E3" w:rsidRPr="00D708D0" w:rsidRDefault="006C7DDC" w:rsidP="00E2694F">
            <w:pPr>
              <w:snapToGrid w:val="0"/>
              <w:ind w:firstLineChars="100" w:firstLine="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障害児が別にこども家庭庁長官が定める感染症</w:t>
            </w:r>
            <w:r w:rsidR="004708BB">
              <w:rPr>
                <w:rFonts w:asciiTheme="minorEastAsia" w:hAnsiTheme="minorEastAsia" w:hint="eastAsia"/>
                <w:color w:val="000000" w:themeColor="text1"/>
                <w:sz w:val="18"/>
                <w:szCs w:val="18"/>
              </w:rPr>
              <w:t>（令和6年4月時点においては指定している感染症はない）</w:t>
            </w:r>
            <w:r>
              <w:rPr>
                <w:rFonts w:asciiTheme="minorEastAsia" w:hAnsiTheme="minorEastAsia" w:hint="eastAsia"/>
                <w:color w:val="000000" w:themeColor="text1"/>
                <w:sz w:val="18"/>
                <w:szCs w:val="18"/>
              </w:rPr>
              <w:t>に感染した場合に、相談対応、診療、入院調整等を行う医療機関を確保し、かつ、当該感染症に感染した入所者に対し、適切な感染対策を行った上で、指定</w:t>
            </w:r>
            <w:r w:rsidR="004708BB">
              <w:rPr>
                <w:rFonts w:asciiTheme="minorEastAsia" w:hAnsiTheme="minorEastAsia" w:hint="eastAsia"/>
                <w:color w:val="000000" w:themeColor="text1"/>
                <w:sz w:val="18"/>
                <w:szCs w:val="18"/>
              </w:rPr>
              <w:t>福祉型障害児</w:t>
            </w:r>
            <w:r>
              <w:rPr>
                <w:rFonts w:asciiTheme="minorEastAsia" w:hAnsiTheme="minorEastAsia" w:hint="eastAsia"/>
                <w:color w:val="000000" w:themeColor="text1"/>
                <w:sz w:val="18"/>
                <w:szCs w:val="18"/>
              </w:rPr>
              <w:t>入所支援を行った場合に、1月に1回、連続する5日を限度として1日につき所定単位数を加算しているか。</w:t>
            </w:r>
          </w:p>
        </w:tc>
        <w:tc>
          <w:tcPr>
            <w:tcW w:w="1673" w:type="dxa"/>
          </w:tcPr>
          <w:p w14:paraId="3755AEC3" w14:textId="29AB3516" w:rsidR="006025E3" w:rsidRPr="006C7DDC" w:rsidRDefault="006C7DDC"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1の9の</w:t>
            </w:r>
            <w:r>
              <w:rPr>
                <w:rFonts w:ascii="ＭＳ Ｐ明朝" w:eastAsia="ＭＳ Ｐ明朝" w:hAnsi="ＭＳ Ｐ明朝" w:hint="eastAsia"/>
                <w:color w:val="000000" w:themeColor="text1"/>
                <w:sz w:val="18"/>
                <w:szCs w:val="18"/>
              </w:rPr>
              <w:t>3の</w:t>
            </w:r>
            <w:r w:rsidRPr="00D708D0">
              <w:rPr>
                <w:rFonts w:ascii="ＭＳ Ｐ明朝" w:eastAsia="ＭＳ Ｐ明朝" w:hAnsi="ＭＳ Ｐ明朝"/>
                <w:color w:val="000000" w:themeColor="text1"/>
                <w:sz w:val="18"/>
                <w:szCs w:val="18"/>
              </w:rPr>
              <w:t>注</w:t>
            </w:r>
          </w:p>
        </w:tc>
        <w:tc>
          <w:tcPr>
            <w:tcW w:w="2127" w:type="dxa"/>
            <w:tcBorders>
              <w:bottom w:val="single" w:sz="4" w:space="0" w:color="auto"/>
            </w:tcBorders>
          </w:tcPr>
          <w:p w14:paraId="092184C4" w14:textId="77777777" w:rsidR="00D82F42" w:rsidRDefault="00D82F42" w:rsidP="00756845">
            <w:pPr>
              <w:snapToGrid w:val="0"/>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・障害児入所給付費等明細書</w:t>
            </w:r>
          </w:p>
          <w:p w14:paraId="6D1E43CE" w14:textId="570AAD6D" w:rsidR="00D82F42" w:rsidRPr="00D82F42" w:rsidRDefault="00D82F42"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・指定入所支援の提供に関する記録</w:t>
            </w:r>
            <w:r w:rsidRPr="00D708D0">
              <w:rPr>
                <w:rFonts w:ascii="ＭＳ Ｐ明朝" w:eastAsia="ＭＳ Ｐ明朝" w:hAnsi="ＭＳ Ｐ明朝"/>
                <w:color w:val="000000" w:themeColor="text1"/>
                <w:sz w:val="18"/>
                <w:szCs w:val="18"/>
              </w:rPr>
              <w:br w:type="page"/>
            </w:r>
          </w:p>
        </w:tc>
      </w:tr>
      <w:tr w:rsidR="00240A1A" w:rsidRPr="00573082" w14:paraId="434B2C8D" w14:textId="77777777" w:rsidTr="00504A58">
        <w:tc>
          <w:tcPr>
            <w:tcW w:w="817" w:type="dxa"/>
            <w:shd w:val="clear" w:color="auto" w:fill="EAF1DD" w:themeFill="accent3" w:themeFillTint="33"/>
            <w:noWrap/>
            <w:vAlign w:val="center"/>
          </w:tcPr>
          <w:p w14:paraId="57110621" w14:textId="77777777" w:rsidR="00240A1A" w:rsidRPr="003E4FAE" w:rsidRDefault="00240A1A" w:rsidP="00B34207">
            <w:pPr>
              <w:snapToGrid w:val="0"/>
              <w:jc w:val="center"/>
              <w:rPr>
                <w:rFonts w:ascii="ＭＳ Ｐ明朝" w:eastAsia="ＭＳ Ｐ明朝" w:hAnsi="ＭＳ Ｐ明朝"/>
                <w:color w:val="000000" w:themeColor="text1"/>
                <w:sz w:val="18"/>
                <w:szCs w:val="18"/>
              </w:rPr>
            </w:pPr>
            <w:bookmarkStart w:id="0" w:name="_Hlk164101587"/>
            <w:r w:rsidRPr="003E4FAE">
              <w:rPr>
                <w:rFonts w:ascii="ＭＳ Ｐ明朝" w:eastAsia="ＭＳ Ｐ明朝" w:hAnsi="ＭＳ Ｐ明朝" w:hint="eastAsia"/>
                <w:color w:val="000000" w:themeColor="text1"/>
                <w:sz w:val="18"/>
                <w:szCs w:val="18"/>
              </w:rPr>
              <w:t>適・否</w:t>
            </w:r>
          </w:p>
        </w:tc>
        <w:tc>
          <w:tcPr>
            <w:tcW w:w="1276" w:type="dxa"/>
            <w:vMerge w:val="restart"/>
            <w:tcBorders>
              <w:top w:val="single" w:sz="4" w:space="0" w:color="auto"/>
            </w:tcBorders>
            <w:shd w:val="clear" w:color="auto" w:fill="auto"/>
          </w:tcPr>
          <w:p w14:paraId="43250A29" w14:textId="3C2BADA2" w:rsidR="00240A1A" w:rsidRPr="00573082" w:rsidRDefault="00240A1A" w:rsidP="00B34207">
            <w:pPr>
              <w:snapToGrid w:val="0"/>
              <w:rPr>
                <w:rFonts w:ascii="ＭＳ Ｐ明朝" w:eastAsia="ＭＳ Ｐ明朝" w:hAnsi="ＭＳ Ｐ明朝"/>
                <w:sz w:val="18"/>
                <w:szCs w:val="18"/>
              </w:rPr>
            </w:pPr>
            <w:r>
              <w:rPr>
                <w:rFonts w:ascii="ＭＳ Ｐ明朝" w:eastAsia="ＭＳ Ｐ明朝" w:hAnsi="ＭＳ Ｐ明朝" w:hint="eastAsia"/>
                <w:sz w:val="18"/>
                <w:szCs w:val="18"/>
              </w:rPr>
              <w:t>3</w:t>
            </w:r>
            <w:r w:rsidR="008E633D">
              <w:rPr>
                <w:rFonts w:ascii="ＭＳ Ｐ明朝" w:eastAsia="ＭＳ Ｐ明朝" w:hAnsi="ＭＳ Ｐ明朝" w:hint="eastAsia"/>
                <w:sz w:val="18"/>
                <w:szCs w:val="18"/>
              </w:rPr>
              <w:t>3</w:t>
            </w:r>
            <w:r>
              <w:rPr>
                <w:rFonts w:ascii="ＭＳ Ｐ明朝" w:eastAsia="ＭＳ Ｐ明朝" w:hAnsi="ＭＳ Ｐ明朝"/>
                <w:sz w:val="18"/>
                <w:szCs w:val="18"/>
              </w:rPr>
              <w:t xml:space="preserve"> </w:t>
            </w:r>
            <w:r>
              <w:rPr>
                <w:rFonts w:ascii="ＭＳ Ｐ明朝" w:eastAsia="ＭＳ Ｐ明朝" w:hAnsi="ＭＳ Ｐ明朝" w:hint="eastAsia"/>
                <w:sz w:val="18"/>
                <w:szCs w:val="18"/>
              </w:rPr>
              <w:t>福祉・介護職員等処遇改善加算（Ⅰ）～（</w:t>
            </w:r>
            <w:r w:rsidR="00817413">
              <w:rPr>
                <w:rFonts w:ascii="ＭＳ Ｐ明朝" w:eastAsia="ＭＳ Ｐ明朝" w:hAnsi="ＭＳ Ｐ明朝" w:hint="eastAsia"/>
                <w:sz w:val="18"/>
                <w:szCs w:val="18"/>
              </w:rPr>
              <w:t>Ⅳ</w:t>
            </w:r>
            <w:r>
              <w:rPr>
                <w:rFonts w:ascii="ＭＳ Ｐ明朝" w:eastAsia="ＭＳ Ｐ明朝" w:hAnsi="ＭＳ Ｐ明朝" w:hint="eastAsia"/>
                <w:sz w:val="18"/>
                <w:szCs w:val="18"/>
              </w:rPr>
              <w:t>）</w:t>
            </w:r>
          </w:p>
        </w:tc>
        <w:tc>
          <w:tcPr>
            <w:tcW w:w="8959" w:type="dxa"/>
          </w:tcPr>
          <w:p w14:paraId="4B70647E" w14:textId="3206B4F5" w:rsidR="00240A1A" w:rsidRPr="00F6252F" w:rsidRDefault="00240A1A" w:rsidP="00B34207">
            <w:pPr>
              <w:snapToGrid w:val="0"/>
              <w:rPr>
                <w:rFonts w:asciiTheme="minorEastAsia" w:hAnsiTheme="minorEastAsia"/>
                <w:color w:val="000000" w:themeColor="text1"/>
                <w:sz w:val="18"/>
                <w:szCs w:val="18"/>
              </w:rPr>
            </w:pPr>
            <w:r>
              <w:rPr>
                <w:rFonts w:asciiTheme="minorEastAsia" w:hAnsiTheme="minorEastAsia" w:hint="eastAsia"/>
                <w:sz w:val="18"/>
                <w:szCs w:val="18"/>
              </w:rPr>
              <w:t xml:space="preserve">　</w:t>
            </w:r>
            <w:r w:rsidRPr="008932D2">
              <w:rPr>
                <w:rFonts w:asciiTheme="minorEastAsia" w:hAnsiTheme="minorEastAsia" w:hint="eastAsia"/>
                <w:sz w:val="18"/>
                <w:szCs w:val="18"/>
              </w:rPr>
              <w:t>指定</w:t>
            </w:r>
            <w:r>
              <w:rPr>
                <w:rFonts w:asciiTheme="minorEastAsia" w:hAnsiTheme="minorEastAsia" w:hint="eastAsia"/>
                <w:sz w:val="18"/>
                <w:szCs w:val="18"/>
              </w:rPr>
              <w:t>福祉型障害児入所支援</w:t>
            </w:r>
            <w:r w:rsidRPr="00F6252F">
              <w:rPr>
                <w:rFonts w:asciiTheme="minorEastAsia" w:hAnsiTheme="minorEastAsia" w:hint="eastAsia"/>
                <w:color w:val="000000" w:themeColor="text1"/>
                <w:sz w:val="18"/>
                <w:szCs w:val="18"/>
              </w:rPr>
              <w:t>を行った場合に、当該基準に掲げる区分に従い、次の</w:t>
            </w:r>
            <w:r w:rsidR="0032503F">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sidR="00817413">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F6252F">
              <w:rPr>
                <w:rFonts w:asciiTheme="minorEastAsia" w:hAnsiTheme="minorEastAsia" w:hint="eastAsia"/>
                <w:color w:val="000000" w:themeColor="text1"/>
                <w:sz w:val="18"/>
                <w:szCs w:val="18"/>
              </w:rPr>
              <w:t>に掲げる加算を算定しているか。</w:t>
            </w:r>
          </w:p>
          <w:p w14:paraId="31CC0905" w14:textId="5897480A" w:rsidR="00240A1A" w:rsidRDefault="00240A1A" w:rsidP="00B34207">
            <w:pPr>
              <w:snapToGrid w:val="0"/>
              <w:rPr>
                <w:rFonts w:asciiTheme="minorEastAsia" w:hAnsiTheme="minorEastAsia"/>
                <w:sz w:val="18"/>
                <w:szCs w:val="18"/>
              </w:rPr>
            </w:pPr>
            <w:r w:rsidRPr="00F6252F">
              <w:rPr>
                <w:rFonts w:asciiTheme="minorEastAsia" w:hAnsiTheme="minorEastAsia" w:hint="eastAsia"/>
                <w:color w:val="000000" w:themeColor="text1"/>
                <w:sz w:val="18"/>
                <w:szCs w:val="18"/>
              </w:rPr>
              <w:t xml:space="preserve">　ただし、次の</w:t>
            </w:r>
            <w:r w:rsidR="0032503F">
              <w:rPr>
                <w:rFonts w:asciiTheme="minorEastAsia" w:hAnsiTheme="minorEastAsia" w:hint="eastAsia"/>
                <w:color w:val="000000" w:themeColor="text1"/>
                <w:sz w:val="18"/>
                <w:szCs w:val="18"/>
              </w:rPr>
              <w:t>⑴</w:t>
            </w:r>
            <w:r w:rsidRPr="00F6252F">
              <w:rPr>
                <w:rFonts w:asciiTheme="minorEastAsia" w:hAnsiTheme="minorEastAsia" w:hint="eastAsia"/>
                <w:color w:val="000000" w:themeColor="text1"/>
                <w:sz w:val="18"/>
                <w:szCs w:val="18"/>
              </w:rPr>
              <w:t>から</w:t>
            </w:r>
            <w:r w:rsidR="00817413">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8932D2">
              <w:rPr>
                <w:rFonts w:asciiTheme="minorEastAsia" w:hAnsiTheme="minorEastAsia" w:hint="eastAsia"/>
                <w:sz w:val="18"/>
                <w:szCs w:val="18"/>
              </w:rPr>
              <w:t>のいずれかの加算を算定している場合にあっては、次の</w:t>
            </w:r>
            <w:r w:rsidR="0032503F">
              <w:rPr>
                <w:rFonts w:asciiTheme="minorEastAsia" w:hAnsiTheme="minorEastAsia" w:hint="eastAsia"/>
                <w:sz w:val="18"/>
                <w:szCs w:val="18"/>
              </w:rPr>
              <w:t>⑴</w:t>
            </w:r>
            <w:r w:rsidRPr="00F6252F">
              <w:rPr>
                <w:rFonts w:asciiTheme="minorEastAsia" w:hAnsiTheme="minorEastAsia" w:hint="eastAsia"/>
                <w:color w:val="000000" w:themeColor="text1"/>
                <w:sz w:val="18"/>
                <w:szCs w:val="18"/>
              </w:rPr>
              <w:t>から</w:t>
            </w:r>
            <w:r w:rsidR="00817413">
              <w:rPr>
                <w:rFonts w:asciiTheme="minorEastAsia" w:hAnsiTheme="minorEastAsia" w:hint="eastAsia"/>
                <w:color w:val="000000" w:themeColor="text1"/>
                <w:sz w:val="18"/>
                <w:szCs w:val="18"/>
              </w:rPr>
              <w:t>⑷</w:t>
            </w:r>
            <w:r>
              <w:rPr>
                <w:rFonts w:asciiTheme="minorEastAsia" w:hAnsiTheme="minorEastAsia" w:hint="eastAsia"/>
                <w:color w:val="000000" w:themeColor="text1"/>
                <w:sz w:val="18"/>
                <w:szCs w:val="18"/>
              </w:rPr>
              <w:t>まで</w:t>
            </w:r>
            <w:r w:rsidRPr="008932D2">
              <w:rPr>
                <w:rFonts w:asciiTheme="minorEastAsia" w:hAnsiTheme="minorEastAsia" w:hint="eastAsia"/>
                <w:sz w:val="18"/>
                <w:szCs w:val="18"/>
              </w:rPr>
              <w:t>のその他の加算は算定しない。</w:t>
            </w:r>
          </w:p>
        </w:tc>
        <w:tc>
          <w:tcPr>
            <w:tcW w:w="1673" w:type="dxa"/>
            <w:vMerge w:val="restart"/>
          </w:tcPr>
          <w:p w14:paraId="7B82D716" w14:textId="2A161AAA" w:rsidR="00240A1A" w:rsidRPr="00BB6339" w:rsidRDefault="00240A1A" w:rsidP="00B34207">
            <w:pPr>
              <w:snapToGrid w:val="0"/>
              <w:rPr>
                <w:rFonts w:ascii="ＭＳ Ｐ明朝" w:eastAsia="ＭＳ Ｐ明朝" w:hAnsi="ＭＳ Ｐ明朝"/>
                <w:sz w:val="18"/>
                <w:szCs w:val="18"/>
              </w:rPr>
            </w:pPr>
            <w:r w:rsidRPr="00D708D0">
              <w:rPr>
                <w:rFonts w:ascii="ＭＳ Ｐ明朝" w:eastAsia="ＭＳ Ｐ明朝" w:hAnsi="ＭＳ Ｐ明朝" w:hint="eastAsia"/>
                <w:color w:val="000000" w:themeColor="text1"/>
                <w:sz w:val="18"/>
                <w:szCs w:val="18"/>
              </w:rPr>
              <w:t>告示別表第</w:t>
            </w:r>
            <w:r w:rsidRPr="00D708D0">
              <w:rPr>
                <w:rFonts w:ascii="ＭＳ Ｐ明朝" w:eastAsia="ＭＳ Ｐ明朝" w:hAnsi="ＭＳ Ｐ明朝"/>
                <w:color w:val="000000" w:themeColor="text1"/>
                <w:sz w:val="18"/>
                <w:szCs w:val="18"/>
              </w:rPr>
              <w:t>1</w:t>
            </w:r>
            <w:r w:rsidRPr="00D708D0">
              <w:rPr>
                <w:rFonts w:ascii="ＭＳ Ｐ明朝" w:eastAsia="ＭＳ Ｐ明朝" w:hAnsi="ＭＳ Ｐ明朝" w:hint="eastAsia"/>
                <w:color w:val="000000" w:themeColor="text1"/>
                <w:sz w:val="18"/>
                <w:szCs w:val="18"/>
              </w:rPr>
              <w:t>の</w:t>
            </w:r>
            <w:r w:rsidRPr="00D708D0">
              <w:rPr>
                <w:rFonts w:ascii="ＭＳ Ｐ明朝" w:eastAsia="ＭＳ Ｐ明朝" w:hAnsi="ＭＳ Ｐ明朝"/>
                <w:color w:val="000000" w:themeColor="text1"/>
                <w:sz w:val="18"/>
                <w:szCs w:val="18"/>
              </w:rPr>
              <w:t>10</w:t>
            </w:r>
            <w:r w:rsidRPr="00D708D0">
              <w:rPr>
                <w:rFonts w:ascii="ＭＳ Ｐ明朝" w:eastAsia="ＭＳ Ｐ明朝" w:hAnsi="ＭＳ Ｐ明朝" w:hint="eastAsia"/>
                <w:color w:val="000000" w:themeColor="text1"/>
                <w:sz w:val="18"/>
                <w:szCs w:val="18"/>
              </w:rPr>
              <w:t>の注</w:t>
            </w:r>
          </w:p>
        </w:tc>
        <w:tc>
          <w:tcPr>
            <w:tcW w:w="2127" w:type="dxa"/>
            <w:vMerge w:val="restart"/>
            <w:tcBorders>
              <w:top w:val="single" w:sz="4" w:space="0" w:color="auto"/>
            </w:tcBorders>
          </w:tcPr>
          <w:p w14:paraId="658251C3" w14:textId="6EF712C6" w:rsidR="00240A1A" w:rsidRDefault="00240A1A" w:rsidP="00B34207">
            <w:pPr>
              <w:snapToGrid w:val="0"/>
              <w:rPr>
                <w:rFonts w:ascii="ＭＳ Ｐ明朝" w:eastAsia="ＭＳ Ｐ明朝" w:hAnsi="ＭＳ Ｐ明朝"/>
                <w:sz w:val="18"/>
                <w:szCs w:val="18"/>
              </w:rPr>
            </w:pPr>
            <w:r w:rsidRPr="008932D2">
              <w:rPr>
                <w:rFonts w:ascii="ＭＳ Ｐ明朝" w:eastAsia="ＭＳ Ｐ明朝" w:hAnsi="ＭＳ Ｐ明朝" w:hint="eastAsia"/>
                <w:sz w:val="18"/>
                <w:szCs w:val="18"/>
              </w:rPr>
              <w:t>・</w:t>
            </w:r>
            <w:r>
              <w:rPr>
                <w:rFonts w:ascii="ＭＳ Ｐ明朝" w:eastAsia="ＭＳ Ｐ明朝" w:hAnsi="ＭＳ Ｐ明朝" w:hint="eastAsia"/>
                <w:sz w:val="18"/>
                <w:szCs w:val="18"/>
              </w:rPr>
              <w:t>障害児通所給付費</w:t>
            </w:r>
            <w:r w:rsidRPr="008932D2">
              <w:rPr>
                <w:rFonts w:ascii="ＭＳ Ｐ明朝" w:eastAsia="ＭＳ Ｐ明朝" w:hAnsi="ＭＳ Ｐ明朝" w:hint="eastAsia"/>
                <w:sz w:val="18"/>
                <w:szCs w:val="18"/>
              </w:rPr>
              <w:t>明細書</w:t>
            </w:r>
            <w:r w:rsidRPr="008932D2">
              <w:rPr>
                <w:rFonts w:ascii="ＭＳ Ｐ明朝" w:eastAsia="ＭＳ Ｐ明朝" w:hAnsi="ＭＳ Ｐ明朝" w:hint="eastAsia"/>
                <w:sz w:val="18"/>
                <w:szCs w:val="18"/>
              </w:rPr>
              <w:br/>
              <w:t>・福祉・介護職員</w:t>
            </w:r>
            <w:r w:rsidR="00BA4D79">
              <w:rPr>
                <w:rFonts w:ascii="ＭＳ Ｐ明朝" w:eastAsia="ＭＳ Ｐ明朝" w:hAnsi="ＭＳ Ｐ明朝" w:hint="eastAsia"/>
                <w:sz w:val="18"/>
                <w:szCs w:val="18"/>
              </w:rPr>
              <w:t>等</w:t>
            </w:r>
            <w:r w:rsidRPr="008932D2">
              <w:rPr>
                <w:rFonts w:ascii="ＭＳ Ｐ明朝" w:eastAsia="ＭＳ Ｐ明朝" w:hAnsi="ＭＳ Ｐ明朝" w:hint="eastAsia"/>
                <w:sz w:val="18"/>
                <w:szCs w:val="18"/>
              </w:rPr>
              <w:t>処遇改善計画書</w:t>
            </w:r>
          </w:p>
          <w:p w14:paraId="3B0795F5" w14:textId="77777777" w:rsidR="00240A1A" w:rsidRDefault="00240A1A" w:rsidP="00B34207">
            <w:pPr>
              <w:snapToGrid w:val="0"/>
              <w:rPr>
                <w:rFonts w:ascii="ＭＳ Ｐ明朝" w:eastAsia="ＭＳ Ｐ明朝" w:hAnsi="ＭＳ Ｐ明朝"/>
                <w:sz w:val="18"/>
                <w:szCs w:val="18"/>
              </w:rPr>
            </w:pPr>
            <w:r>
              <w:rPr>
                <w:rFonts w:ascii="ＭＳ Ｐ明朝" w:eastAsia="ＭＳ Ｐ明朝" w:hAnsi="ＭＳ Ｐ明朝" w:hint="eastAsia"/>
                <w:sz w:val="18"/>
                <w:szCs w:val="18"/>
              </w:rPr>
              <w:t>・福祉・介護職員</w:t>
            </w:r>
            <w:r w:rsidR="00BA4D79">
              <w:rPr>
                <w:rFonts w:ascii="ＭＳ Ｐ明朝" w:eastAsia="ＭＳ Ｐ明朝" w:hAnsi="ＭＳ Ｐ明朝" w:hint="eastAsia"/>
                <w:sz w:val="18"/>
                <w:szCs w:val="18"/>
              </w:rPr>
              <w:t>等</w:t>
            </w:r>
            <w:r>
              <w:rPr>
                <w:rFonts w:ascii="ＭＳ Ｐ明朝" w:eastAsia="ＭＳ Ｐ明朝" w:hAnsi="ＭＳ Ｐ明朝" w:hint="eastAsia"/>
                <w:sz w:val="18"/>
                <w:szCs w:val="18"/>
              </w:rPr>
              <w:t>処遇改善実績報告書</w:t>
            </w:r>
            <w:r w:rsidRPr="008932D2">
              <w:rPr>
                <w:rFonts w:ascii="ＭＳ Ｐ明朝" w:eastAsia="ＭＳ Ｐ明朝" w:hAnsi="ＭＳ Ｐ明朝" w:hint="eastAsia"/>
                <w:sz w:val="18"/>
                <w:szCs w:val="18"/>
              </w:rPr>
              <w:br/>
              <w:t>・賃金を改善したことが分かる書類</w:t>
            </w:r>
            <w:r w:rsidRPr="008932D2">
              <w:rPr>
                <w:rFonts w:ascii="ＭＳ Ｐ明朝" w:eastAsia="ＭＳ Ｐ明朝" w:hAnsi="ＭＳ Ｐ明朝" w:hint="eastAsia"/>
                <w:sz w:val="18"/>
                <w:szCs w:val="18"/>
              </w:rPr>
              <w:br/>
              <w:t>・職員に周知した記録</w:t>
            </w:r>
            <w:r w:rsidRPr="008932D2">
              <w:rPr>
                <w:rFonts w:ascii="ＭＳ Ｐ明朝" w:eastAsia="ＭＳ Ｐ明朝" w:hAnsi="ＭＳ Ｐ明朝" w:hint="eastAsia"/>
                <w:sz w:val="18"/>
                <w:szCs w:val="18"/>
              </w:rPr>
              <w:br/>
              <w:t>・労働保険料の領収証</w:t>
            </w:r>
            <w:r w:rsidRPr="008932D2">
              <w:rPr>
                <w:rFonts w:ascii="ＭＳ Ｐ明朝" w:eastAsia="ＭＳ Ｐ明朝" w:hAnsi="ＭＳ Ｐ明朝" w:hint="eastAsia"/>
                <w:sz w:val="18"/>
                <w:szCs w:val="18"/>
              </w:rPr>
              <w:br/>
              <w:t>・研修計画</w:t>
            </w:r>
            <w:r w:rsidRPr="008932D2">
              <w:rPr>
                <w:rFonts w:ascii="ＭＳ Ｐ明朝" w:eastAsia="ＭＳ Ｐ明朝" w:hAnsi="ＭＳ Ｐ明朝" w:hint="eastAsia"/>
                <w:sz w:val="18"/>
                <w:szCs w:val="18"/>
              </w:rPr>
              <w:br/>
              <w:t>・研修実施記録</w:t>
            </w:r>
          </w:p>
          <w:p w14:paraId="53879FE6" w14:textId="2D109A2B" w:rsidR="00BA4D79" w:rsidRPr="00573082" w:rsidRDefault="00BA4D79" w:rsidP="00B34207">
            <w:pPr>
              <w:snapToGrid w:val="0"/>
              <w:rPr>
                <w:rFonts w:ascii="ＭＳ Ｐ明朝" w:eastAsia="ＭＳ Ｐ明朝" w:hAnsi="ＭＳ Ｐ明朝"/>
                <w:sz w:val="18"/>
                <w:szCs w:val="18"/>
              </w:rPr>
            </w:pPr>
            <w:r>
              <w:rPr>
                <w:rFonts w:ascii="ＭＳ Ｐ明朝" w:eastAsia="ＭＳ Ｐ明朝" w:hAnsi="ＭＳ Ｐ明朝" w:hint="eastAsia"/>
                <w:kern w:val="0"/>
                <w:sz w:val="18"/>
                <w:szCs w:val="18"/>
              </w:rPr>
              <w:t>・処遇改善の内容について公表していることが分かるもの</w:t>
            </w:r>
          </w:p>
        </w:tc>
      </w:tr>
      <w:tr w:rsidR="00240A1A" w:rsidRPr="00573082" w14:paraId="5D54117D" w14:textId="77777777" w:rsidTr="00604E7B">
        <w:tc>
          <w:tcPr>
            <w:tcW w:w="817" w:type="dxa"/>
            <w:shd w:val="clear" w:color="auto" w:fill="EAF1DD" w:themeFill="accent3" w:themeFillTint="33"/>
            <w:noWrap/>
            <w:vAlign w:val="center"/>
          </w:tcPr>
          <w:p w14:paraId="57931F7A" w14:textId="77777777" w:rsidR="00240A1A" w:rsidRPr="003E4FAE" w:rsidRDefault="00240A1A" w:rsidP="00B3420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76" w:type="dxa"/>
            <w:vMerge/>
            <w:shd w:val="clear" w:color="auto" w:fill="auto"/>
          </w:tcPr>
          <w:p w14:paraId="422B6130" w14:textId="77777777" w:rsidR="00240A1A" w:rsidRPr="00573082" w:rsidRDefault="00240A1A" w:rsidP="00B34207">
            <w:pPr>
              <w:snapToGrid w:val="0"/>
              <w:rPr>
                <w:rFonts w:ascii="ＭＳ Ｐ明朝" w:eastAsia="ＭＳ Ｐ明朝" w:hAnsi="ＭＳ Ｐ明朝"/>
                <w:sz w:val="18"/>
                <w:szCs w:val="18"/>
              </w:rPr>
            </w:pPr>
          </w:p>
        </w:tc>
        <w:tc>
          <w:tcPr>
            <w:tcW w:w="8959" w:type="dxa"/>
          </w:tcPr>
          <w:p w14:paraId="5BFEB125" w14:textId="4ABC05DA" w:rsidR="004708BB" w:rsidRDefault="004708BB" w:rsidP="004708B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240A1A" w:rsidRPr="00C84BF9">
              <w:rPr>
                <w:rFonts w:asciiTheme="minorEastAsia" w:hAnsiTheme="minorEastAsia" w:hint="eastAsia"/>
                <w:color w:val="000000" w:themeColor="text1"/>
                <w:sz w:val="18"/>
                <w:szCs w:val="18"/>
              </w:rPr>
              <w:t xml:space="preserve">　福祉・介護職員</w:t>
            </w:r>
            <w:r w:rsidR="00BA4D79">
              <w:rPr>
                <w:rFonts w:asciiTheme="minorEastAsia" w:hAnsiTheme="minorEastAsia" w:hint="eastAsia"/>
                <w:color w:val="000000" w:themeColor="text1"/>
                <w:sz w:val="18"/>
                <w:szCs w:val="18"/>
              </w:rPr>
              <w:t>等</w:t>
            </w:r>
            <w:r w:rsidR="00240A1A" w:rsidRPr="00C84BF9">
              <w:rPr>
                <w:rFonts w:asciiTheme="minorEastAsia" w:hAnsiTheme="minorEastAsia" w:hint="eastAsia"/>
                <w:color w:val="000000" w:themeColor="text1"/>
                <w:sz w:val="18"/>
                <w:szCs w:val="18"/>
              </w:rPr>
              <w:t>処遇改善加算（Ⅰ）</w:t>
            </w:r>
            <w:r w:rsidR="00240A1A" w:rsidRPr="00C84BF9">
              <w:rPr>
                <w:rFonts w:asciiTheme="minorEastAsia" w:hAnsiTheme="minorEastAsia"/>
                <w:color w:val="000000" w:themeColor="text1"/>
                <w:sz w:val="18"/>
                <w:szCs w:val="18"/>
              </w:rPr>
              <w:br w:type="page"/>
            </w:r>
          </w:p>
          <w:p w14:paraId="459952DC" w14:textId="6DCFE7DB" w:rsidR="00240A1A" w:rsidRPr="00C84BF9" w:rsidRDefault="00240A1A" w:rsidP="00CF0C54">
            <w:pPr>
              <w:snapToGrid w:val="0"/>
              <w:ind w:firstLineChars="200" w:firstLine="388"/>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次に掲げる基準のいずれにも適合すること。</w:t>
            </w:r>
          </w:p>
          <w:p w14:paraId="260CA2A8" w14:textId="77777777" w:rsidR="00240A1A" w:rsidRDefault="00240A1A" w:rsidP="00CF0C54">
            <w:pPr>
              <w:snapToGrid w:val="0"/>
              <w:ind w:leftChars="95" w:left="407" w:hangingChars="100" w:hanging="194"/>
              <w:rPr>
                <w:rFonts w:asciiTheme="minorEastAsia" w:hAnsiTheme="minorEastAsia"/>
                <w:color w:val="000000" w:themeColor="text1"/>
                <w:sz w:val="18"/>
                <w:szCs w:val="18"/>
              </w:rPr>
            </w:pPr>
            <w:r w:rsidRPr="00C84BF9">
              <w:rPr>
                <w:rFonts w:asciiTheme="minorEastAsia" w:hAnsiTheme="minorEastAsia"/>
                <w:color w:val="000000" w:themeColor="text1"/>
                <w:sz w:val="18"/>
                <w:szCs w:val="18"/>
              </w:rPr>
              <w:br w:type="page"/>
            </w:r>
            <w:r w:rsidRPr="00C84BF9">
              <w:rPr>
                <w:rFonts w:asciiTheme="minorEastAsia" w:hAnsiTheme="minorEastAsia" w:hint="eastAsia"/>
                <w:color w:val="000000" w:themeColor="text1"/>
                <w:sz w:val="18"/>
                <w:szCs w:val="18"/>
              </w:rPr>
              <w:t>①　福祉・介護職員</w:t>
            </w:r>
            <w:r>
              <w:rPr>
                <w:rFonts w:asciiTheme="minorEastAsia" w:hAnsiTheme="minorEastAsia" w:hint="eastAsia"/>
                <w:color w:val="000000" w:themeColor="text1"/>
                <w:sz w:val="18"/>
                <w:szCs w:val="18"/>
              </w:rPr>
              <w:t>その他の職員</w:t>
            </w:r>
            <w:r w:rsidRPr="00C84BF9">
              <w:rPr>
                <w:rFonts w:asciiTheme="minorEastAsia" w:hAnsiTheme="minorEastAsia" w:hint="eastAsia"/>
                <w:color w:val="000000" w:themeColor="text1"/>
                <w:sz w:val="18"/>
                <w:szCs w:val="18"/>
              </w:rPr>
              <w:t>の</w:t>
            </w:r>
            <w:r>
              <w:rPr>
                <w:rFonts w:asciiTheme="minorEastAsia" w:hAnsiTheme="minorEastAsia" w:hint="eastAsia"/>
                <w:color w:val="000000" w:themeColor="text1"/>
                <w:sz w:val="18"/>
                <w:szCs w:val="18"/>
              </w:rPr>
              <w:t>賃金改善について、</w:t>
            </w:r>
            <w:r w:rsidRPr="0023427C">
              <w:rPr>
                <w:rFonts w:asciiTheme="minorEastAsia" w:hAnsiTheme="minorEastAsia" w:hint="eastAsia"/>
                <w:color w:val="000000" w:themeColor="text1"/>
                <w:sz w:val="18"/>
                <w:szCs w:val="18"/>
              </w:rPr>
              <w:t>次に掲げる基準のいずれにも適合し、かつ、賃金改善</w:t>
            </w:r>
            <w:r w:rsidRPr="00C84BF9">
              <w:rPr>
                <w:rFonts w:asciiTheme="minorEastAsia" w:hAnsiTheme="minorEastAsia" w:hint="eastAsia"/>
                <w:color w:val="000000" w:themeColor="text1"/>
                <w:sz w:val="18"/>
                <w:szCs w:val="18"/>
              </w:rPr>
              <w:t>に要する費用の見込額が、福祉・介護職員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処遇改善加算の算定見込額</w:t>
            </w:r>
            <w:r>
              <w:rPr>
                <w:rFonts w:asciiTheme="minorEastAsia" w:hAnsiTheme="minorEastAsia" w:hint="eastAsia"/>
                <w:color w:val="000000" w:themeColor="text1"/>
                <w:sz w:val="18"/>
                <w:szCs w:val="18"/>
              </w:rPr>
              <w:t>以上となる</w:t>
            </w:r>
            <w:r w:rsidRPr="00C84BF9">
              <w:rPr>
                <w:rFonts w:asciiTheme="minorEastAsia" w:hAnsiTheme="minorEastAsia" w:hint="eastAsia"/>
                <w:color w:val="000000" w:themeColor="text1"/>
                <w:sz w:val="18"/>
                <w:szCs w:val="18"/>
              </w:rPr>
              <w:t>賃金改善に関する計画を策定し、当該計画に基づき適切な措置を講じていること。</w:t>
            </w:r>
            <w:r w:rsidRPr="00C84BF9">
              <w:rPr>
                <w:rFonts w:asciiTheme="minorEastAsia" w:hAnsiTheme="minorEastAsia"/>
                <w:color w:val="000000" w:themeColor="text1"/>
                <w:sz w:val="18"/>
                <w:szCs w:val="18"/>
              </w:rPr>
              <w:br w:type="page"/>
            </w:r>
          </w:p>
          <w:p w14:paraId="7204B311" w14:textId="32DFDFDC" w:rsidR="001F3254" w:rsidRDefault="00240A1A" w:rsidP="00CF0C54">
            <w:pPr>
              <w:snapToGrid w:val="0"/>
              <w:ind w:leftChars="185" w:left="609"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ア　</w:t>
            </w:r>
            <w:r w:rsidRPr="0023427C">
              <w:rPr>
                <w:rFonts w:asciiTheme="minorEastAsia" w:hAnsiTheme="minorEastAsia" w:hint="eastAsia"/>
                <w:color w:val="000000" w:themeColor="text1"/>
                <w:sz w:val="18"/>
                <w:szCs w:val="18"/>
              </w:rPr>
              <w:t>当該事業所が仮に福祉・介護職員等処遇改善加算(Ⅳ)を算定した場合に算定することが見込まれる額の</w:t>
            </w:r>
            <w:r>
              <w:rPr>
                <w:rFonts w:asciiTheme="minorEastAsia" w:hAnsiTheme="minorEastAsia" w:hint="eastAsia"/>
                <w:color w:val="000000" w:themeColor="text1"/>
                <w:sz w:val="18"/>
                <w:szCs w:val="18"/>
              </w:rPr>
              <w:t>2</w:t>
            </w:r>
            <w:r w:rsidRPr="0023427C">
              <w:rPr>
                <w:rFonts w:asciiTheme="minorEastAsia" w:hAnsiTheme="minorEastAsia" w:hint="eastAsia"/>
                <w:color w:val="000000" w:themeColor="text1"/>
                <w:sz w:val="18"/>
                <w:szCs w:val="18"/>
              </w:rPr>
              <w:t>分の</w:t>
            </w:r>
            <w:r>
              <w:rPr>
                <w:rFonts w:asciiTheme="minorEastAsia" w:hAnsiTheme="minorEastAsia" w:hint="eastAsia"/>
                <w:color w:val="000000" w:themeColor="text1"/>
                <w:sz w:val="18"/>
                <w:szCs w:val="18"/>
              </w:rPr>
              <w:t>1</w:t>
            </w:r>
            <w:r w:rsidRPr="0023427C">
              <w:rPr>
                <w:rFonts w:asciiTheme="minorEastAsia" w:hAnsiTheme="minorEastAsia" w:hint="eastAsia"/>
                <w:color w:val="000000" w:themeColor="text1"/>
                <w:sz w:val="18"/>
                <w:szCs w:val="18"/>
              </w:rPr>
              <w:t>以上を基本給又は決まって毎月支払われる手当に充てるものであること</w:t>
            </w:r>
            <w:r w:rsidR="00817413">
              <w:rPr>
                <w:rFonts w:asciiTheme="minorEastAsia" w:hAnsiTheme="minorEastAsia" w:hint="eastAsia"/>
                <w:color w:val="000000" w:themeColor="text1"/>
                <w:sz w:val="18"/>
                <w:szCs w:val="18"/>
              </w:rPr>
              <w:t>。</w:t>
            </w:r>
          </w:p>
          <w:p w14:paraId="1803BAFF" w14:textId="1F0F0C91" w:rsidR="001F3254" w:rsidRDefault="00240A1A" w:rsidP="00CF0C54">
            <w:pPr>
              <w:snapToGrid w:val="0"/>
              <w:ind w:leftChars="174" w:left="625" w:hangingChars="121" w:hanging="235"/>
              <w:rPr>
                <w:rFonts w:asciiTheme="minorEastAsia" w:hAnsiTheme="minorEastAsia"/>
                <w:color w:val="000000" w:themeColor="text1"/>
                <w:sz w:val="18"/>
                <w:szCs w:val="18"/>
              </w:rPr>
            </w:pPr>
            <w:r>
              <w:rPr>
                <w:rFonts w:asciiTheme="minorEastAsia" w:hAnsiTheme="minorEastAsia" w:hint="eastAsia"/>
                <w:color w:val="000000" w:themeColor="text1"/>
                <w:sz w:val="18"/>
                <w:szCs w:val="18"/>
              </w:rPr>
              <w:t xml:space="preserve">イ　</w:t>
            </w:r>
            <w:r w:rsidRPr="0023427C">
              <w:rPr>
                <w:rFonts w:asciiTheme="minorEastAsia" w:hAnsiTheme="minorEastAsia" w:hint="eastAsia"/>
                <w:color w:val="000000" w:themeColor="text1"/>
                <w:sz w:val="18"/>
                <w:szCs w:val="18"/>
              </w:rPr>
              <w:t>介護福祉士、社会福祉士、精神保健福祉士又は保育士のいずれかの資格を保有する者、心理</w:t>
            </w:r>
            <w:r w:rsidR="001F3254">
              <w:rPr>
                <w:rFonts w:asciiTheme="minorEastAsia" w:hAnsiTheme="minorEastAsia" w:hint="eastAsia"/>
                <w:color w:val="000000" w:themeColor="text1"/>
                <w:sz w:val="18"/>
                <w:szCs w:val="18"/>
              </w:rPr>
              <w:t xml:space="preserve">　　　</w:t>
            </w:r>
            <w:r w:rsidRPr="0023427C">
              <w:rPr>
                <w:rFonts w:asciiTheme="minorEastAsia" w:hAnsiTheme="minorEastAsia" w:hint="eastAsia"/>
                <w:color w:val="000000" w:themeColor="text1"/>
                <w:sz w:val="18"/>
                <w:szCs w:val="18"/>
              </w:rPr>
              <w:t>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w:t>
            </w:r>
            <w:r>
              <w:rPr>
                <w:rFonts w:asciiTheme="minorEastAsia" w:hAnsiTheme="minorEastAsia" w:hint="eastAsia"/>
                <w:color w:val="000000" w:themeColor="text1"/>
                <w:sz w:val="18"/>
                <w:szCs w:val="18"/>
              </w:rPr>
              <w:t>賃金改善後</w:t>
            </w:r>
            <w:r w:rsidRPr="0023427C">
              <w:rPr>
                <w:rFonts w:asciiTheme="minorEastAsia" w:hAnsiTheme="minorEastAsia" w:hint="eastAsia"/>
                <w:color w:val="000000" w:themeColor="text1"/>
                <w:sz w:val="18"/>
                <w:szCs w:val="18"/>
              </w:rPr>
              <w:t>の賃金の見込額が年額</w:t>
            </w:r>
            <w:r>
              <w:rPr>
                <w:rFonts w:asciiTheme="minorEastAsia" w:hAnsiTheme="minorEastAsia" w:hint="eastAsia"/>
                <w:color w:val="000000" w:themeColor="text1"/>
                <w:sz w:val="18"/>
                <w:szCs w:val="18"/>
              </w:rPr>
              <w:t>440</w:t>
            </w:r>
            <w:r w:rsidR="004708BB">
              <w:rPr>
                <w:rFonts w:asciiTheme="minorEastAsia" w:hAnsiTheme="minorEastAsia" w:hint="eastAsia"/>
                <w:color w:val="000000" w:themeColor="text1"/>
                <w:sz w:val="18"/>
                <w:szCs w:val="18"/>
              </w:rPr>
              <w:t>万</w:t>
            </w:r>
            <w:r w:rsidRPr="0023427C">
              <w:rPr>
                <w:rFonts w:asciiTheme="minorEastAsia" w:hAnsiTheme="minorEastAsia" w:hint="eastAsia"/>
                <w:color w:val="000000" w:themeColor="text1"/>
                <w:sz w:val="18"/>
                <w:szCs w:val="18"/>
              </w:rPr>
              <w:t>円以上であること。ただし、福祉・介護職員等処遇改善加算の算定見込額が少額であることその他の理由により、当該賃金改善が困難である場合はこの限りでないこと。</w:t>
            </w:r>
          </w:p>
          <w:p w14:paraId="3D8BC5CD" w14:textId="654D1BFB" w:rsidR="004708BB" w:rsidRDefault="004708BB" w:rsidP="00CF0C54">
            <w:pPr>
              <w:snapToGrid w:val="0"/>
              <w:ind w:leftChars="88" w:left="339" w:hangingChars="73" w:hanging="142"/>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②</w:t>
            </w:r>
            <w:r w:rsidR="00240A1A" w:rsidRPr="00C84BF9">
              <w:rPr>
                <w:rFonts w:asciiTheme="minorEastAsia" w:hAnsiTheme="minorEastAsia" w:hint="eastAsia"/>
                <w:color w:val="000000" w:themeColor="text1"/>
                <w:sz w:val="18"/>
                <w:szCs w:val="18"/>
              </w:rPr>
              <w:t xml:space="preserve">　当該事業所において、①の賃金改善に関する計画、当該計画に係る実施期間及び実施方法その他の</w:t>
            </w:r>
            <w:r w:rsidR="00240A1A">
              <w:rPr>
                <w:rFonts w:asciiTheme="minorEastAsia" w:hAnsiTheme="minorEastAsia" w:hint="eastAsia"/>
                <w:color w:val="000000" w:themeColor="text1"/>
                <w:sz w:val="18"/>
                <w:szCs w:val="18"/>
              </w:rPr>
              <w:t>当該事業所等の</w:t>
            </w:r>
            <w:r w:rsidR="00240A1A" w:rsidRPr="00C84BF9">
              <w:rPr>
                <w:rFonts w:asciiTheme="minorEastAsia" w:hAnsiTheme="minorEastAsia" w:hint="eastAsia"/>
                <w:color w:val="000000" w:themeColor="text1"/>
                <w:sz w:val="18"/>
                <w:szCs w:val="18"/>
              </w:rPr>
              <w:t>職員の処遇改善の計画等を記載した福祉・介護職員</w:t>
            </w:r>
            <w:r w:rsidR="00240A1A">
              <w:rPr>
                <w:rFonts w:asciiTheme="minorEastAsia" w:hAnsiTheme="minorEastAsia" w:hint="eastAsia"/>
                <w:color w:val="000000" w:themeColor="text1"/>
                <w:sz w:val="18"/>
                <w:szCs w:val="18"/>
              </w:rPr>
              <w:t>等</w:t>
            </w:r>
            <w:r w:rsidR="00240A1A" w:rsidRPr="00C84BF9">
              <w:rPr>
                <w:rFonts w:asciiTheme="minorEastAsia" w:hAnsiTheme="minorEastAsia" w:hint="eastAsia"/>
                <w:color w:val="000000" w:themeColor="text1"/>
                <w:sz w:val="18"/>
                <w:szCs w:val="18"/>
              </w:rPr>
              <w:t>処遇改善計画書を作成し、全ての職員に周知し、市長に届け出ていること。</w:t>
            </w:r>
          </w:p>
          <w:p w14:paraId="32527719" w14:textId="77777777" w:rsidR="004708BB" w:rsidRDefault="00240A1A" w:rsidP="00CF0C54">
            <w:pPr>
              <w:snapToGrid w:val="0"/>
              <w:ind w:firstLineChars="100" w:firstLine="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③　福祉・介護職員</w:t>
            </w:r>
            <w:r>
              <w:rPr>
                <w:rFonts w:asciiTheme="minorEastAsia" w:hAnsiTheme="minorEastAsia" w:hint="eastAsia"/>
                <w:color w:val="000000" w:themeColor="text1"/>
                <w:sz w:val="18"/>
                <w:szCs w:val="18"/>
              </w:rPr>
              <w:t>等</w:t>
            </w:r>
            <w:r w:rsidRPr="00C84BF9">
              <w:rPr>
                <w:rFonts w:asciiTheme="minorEastAsia" w:hAnsiTheme="minorEastAsia" w:hint="eastAsia"/>
                <w:color w:val="000000" w:themeColor="text1"/>
                <w:sz w:val="18"/>
                <w:szCs w:val="18"/>
              </w:rPr>
              <w:t>処遇改善加算の算定額に相当する賃金改善を実施すること。</w:t>
            </w:r>
          </w:p>
          <w:p w14:paraId="120A1DD5" w14:textId="5A375B27" w:rsidR="004708BB" w:rsidRDefault="00240A1A" w:rsidP="00CF0C54">
            <w:pPr>
              <w:snapToGrid w:val="0"/>
              <w:ind w:leftChars="95" w:left="407"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④　当該事業所において、事業年度ごとに</w:t>
            </w:r>
            <w:r>
              <w:rPr>
                <w:rFonts w:asciiTheme="minorEastAsia" w:hAnsiTheme="minorEastAsia" w:hint="eastAsia"/>
                <w:color w:val="000000" w:themeColor="text1"/>
                <w:sz w:val="18"/>
                <w:szCs w:val="18"/>
              </w:rPr>
              <w:t>当該事業所等の</w:t>
            </w:r>
            <w:r w:rsidRPr="00C84BF9">
              <w:rPr>
                <w:rFonts w:asciiTheme="minorEastAsia" w:hAnsiTheme="minorEastAsia" w:hint="eastAsia"/>
                <w:color w:val="000000" w:themeColor="text1"/>
                <w:sz w:val="18"/>
                <w:szCs w:val="18"/>
              </w:rPr>
              <w:t>職員の処遇改善に関する実績を市長に報告すること。</w:t>
            </w:r>
            <w:r w:rsidRPr="00C84BF9">
              <w:rPr>
                <w:rFonts w:asciiTheme="minorEastAsia" w:hAnsiTheme="minorEastAsia"/>
                <w:color w:val="000000" w:themeColor="text1"/>
                <w:sz w:val="18"/>
                <w:szCs w:val="18"/>
              </w:rPr>
              <w:br w:type="page"/>
            </w:r>
          </w:p>
          <w:p w14:paraId="146B21DF" w14:textId="18B0C162" w:rsidR="004708BB" w:rsidRDefault="00240A1A" w:rsidP="00CF0C54">
            <w:pPr>
              <w:snapToGrid w:val="0"/>
              <w:ind w:leftChars="95" w:left="407"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⑤　算定日が属する月の前</w:t>
            </w:r>
            <w:r w:rsidRPr="00C84BF9">
              <w:rPr>
                <w:rFonts w:asciiTheme="minorEastAsia" w:hAnsiTheme="minorEastAsia"/>
                <w:color w:val="000000" w:themeColor="text1"/>
                <w:sz w:val="18"/>
                <w:szCs w:val="18"/>
              </w:rPr>
              <w:t>12月間において、労働基準法その他の労働に関する法令に違反し、罰金以上の刑に処せられていないこと。</w:t>
            </w:r>
            <w:r w:rsidRPr="00C84BF9">
              <w:rPr>
                <w:rFonts w:asciiTheme="minorEastAsia" w:hAnsiTheme="minorEastAsia"/>
                <w:color w:val="000000" w:themeColor="text1"/>
                <w:sz w:val="18"/>
                <w:szCs w:val="18"/>
              </w:rPr>
              <w:br w:type="page"/>
            </w:r>
          </w:p>
          <w:p w14:paraId="29A982E0" w14:textId="77777777" w:rsidR="004708BB" w:rsidRDefault="00240A1A" w:rsidP="00CF0C54">
            <w:pPr>
              <w:snapToGrid w:val="0"/>
              <w:ind w:firstLineChars="100" w:firstLine="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⑥　当該事業所において、労働保険料の納付が適正に行われていること。</w:t>
            </w:r>
            <w:r w:rsidRPr="00C84BF9">
              <w:rPr>
                <w:rFonts w:asciiTheme="minorEastAsia" w:hAnsiTheme="minorEastAsia"/>
                <w:color w:val="000000" w:themeColor="text1"/>
                <w:sz w:val="18"/>
                <w:szCs w:val="18"/>
              </w:rPr>
              <w:br w:type="page"/>
            </w:r>
          </w:p>
          <w:p w14:paraId="0492D777" w14:textId="1B19038A" w:rsidR="00240A1A" w:rsidRPr="00C84BF9" w:rsidRDefault="00240A1A" w:rsidP="00CF0C54">
            <w:pPr>
              <w:snapToGrid w:val="0"/>
              <w:ind w:firstLineChars="100" w:firstLine="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⑦　次に掲げる基準のいずれにも適合すること。</w:t>
            </w:r>
            <w:r w:rsidRPr="00C84BF9">
              <w:rPr>
                <w:rFonts w:asciiTheme="minorEastAsia" w:hAnsiTheme="minorEastAsia"/>
                <w:color w:val="000000" w:themeColor="text1"/>
                <w:sz w:val="18"/>
                <w:szCs w:val="18"/>
              </w:rPr>
              <w:br w:type="page"/>
            </w:r>
          </w:p>
          <w:p w14:paraId="1060A6B5" w14:textId="77777777" w:rsidR="00240A1A" w:rsidRPr="00C84BF9" w:rsidRDefault="00240A1A" w:rsidP="00CF0C54">
            <w:pPr>
              <w:snapToGrid w:val="0"/>
              <w:ind w:leftChars="185" w:left="609"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ア　福祉・介護職員の任用の際における職責又は職務内容等の要件（福祉・介護職員の賃金に関するものを含む。）を定めていること。</w:t>
            </w:r>
            <w:r w:rsidRPr="00C84BF9">
              <w:rPr>
                <w:rFonts w:asciiTheme="minorEastAsia" w:hAnsiTheme="minorEastAsia"/>
                <w:color w:val="000000" w:themeColor="text1"/>
                <w:sz w:val="18"/>
                <w:szCs w:val="18"/>
              </w:rPr>
              <w:br w:type="page"/>
            </w:r>
          </w:p>
          <w:p w14:paraId="66E82340" w14:textId="77777777" w:rsidR="00240A1A" w:rsidRPr="00C84BF9" w:rsidRDefault="00240A1A" w:rsidP="00CF0C54">
            <w:pPr>
              <w:snapToGrid w:val="0"/>
              <w:ind w:firstLineChars="200" w:firstLine="388"/>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イ　アの要件について書面をもって作成し、全ての職員に周知していること。</w:t>
            </w:r>
          </w:p>
          <w:p w14:paraId="729D429C" w14:textId="77777777" w:rsidR="00240A1A" w:rsidRPr="00C84BF9" w:rsidRDefault="00240A1A" w:rsidP="00CF0C54">
            <w:pPr>
              <w:snapToGrid w:val="0"/>
              <w:ind w:leftChars="185" w:left="609"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ウ　福祉・介護職員の資質の向上の支援に関する計画を策定し、当該計画に係る研修の実施又は研修の機会を確保していること。</w:t>
            </w:r>
          </w:p>
          <w:p w14:paraId="16115E40" w14:textId="77777777" w:rsidR="00240A1A" w:rsidRPr="00C84BF9" w:rsidRDefault="00240A1A" w:rsidP="00CF0C54">
            <w:pPr>
              <w:snapToGrid w:val="0"/>
              <w:ind w:firstLineChars="200" w:firstLine="388"/>
              <w:rPr>
                <w:rFonts w:asciiTheme="minorEastAsia" w:hAnsiTheme="minorEastAsia"/>
                <w:color w:val="000000" w:themeColor="text1"/>
                <w:sz w:val="18"/>
                <w:szCs w:val="18"/>
              </w:rPr>
            </w:pPr>
            <w:r w:rsidRPr="00C84BF9">
              <w:rPr>
                <w:rFonts w:asciiTheme="minorEastAsia" w:hAnsiTheme="minorEastAsia"/>
                <w:color w:val="000000" w:themeColor="text1"/>
                <w:sz w:val="18"/>
                <w:szCs w:val="18"/>
              </w:rPr>
              <w:lastRenderedPageBreak/>
              <w:br w:type="page"/>
            </w:r>
            <w:r w:rsidRPr="00C84BF9">
              <w:rPr>
                <w:rFonts w:asciiTheme="minorEastAsia" w:hAnsiTheme="minorEastAsia" w:hint="eastAsia"/>
                <w:color w:val="000000" w:themeColor="text1"/>
                <w:sz w:val="18"/>
                <w:szCs w:val="18"/>
              </w:rPr>
              <w:t>エ　ウについて、全ての職員に周知していること。</w:t>
            </w:r>
          </w:p>
          <w:p w14:paraId="33596F3A" w14:textId="77777777" w:rsidR="00240A1A" w:rsidRPr="00C84BF9" w:rsidRDefault="00240A1A" w:rsidP="00CF0C54">
            <w:pPr>
              <w:snapToGrid w:val="0"/>
              <w:ind w:leftChars="185" w:left="609"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オ　福祉・介護職員の経験若しくは資格等に応じて昇給する仕組み又は一定の基準に基づき定期に昇給を判定する仕組みを設けていること。</w:t>
            </w:r>
          </w:p>
          <w:p w14:paraId="090CE3D5" w14:textId="77777777" w:rsidR="00240A1A" w:rsidRPr="00C84BF9" w:rsidRDefault="00240A1A" w:rsidP="00CF0C54">
            <w:pPr>
              <w:snapToGrid w:val="0"/>
              <w:ind w:firstLineChars="200" w:firstLine="388"/>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カ　オの要件について書面をもって作成し、全ての職員に周知していること。</w:t>
            </w:r>
            <w:r w:rsidRPr="00C84BF9">
              <w:rPr>
                <w:rFonts w:asciiTheme="minorEastAsia" w:hAnsiTheme="minorEastAsia"/>
                <w:color w:val="000000" w:themeColor="text1"/>
                <w:sz w:val="18"/>
                <w:szCs w:val="18"/>
              </w:rPr>
              <w:br w:type="page"/>
            </w:r>
          </w:p>
          <w:p w14:paraId="4E8D1B19" w14:textId="77777777" w:rsidR="00240A1A" w:rsidRDefault="00240A1A" w:rsidP="00CF0C54">
            <w:pPr>
              <w:snapToGrid w:val="0"/>
              <w:ind w:leftChars="95" w:left="407" w:hangingChars="100" w:hanging="194"/>
              <w:rPr>
                <w:rFonts w:asciiTheme="minorEastAsia" w:hAnsiTheme="minorEastAsia"/>
                <w:color w:val="000000" w:themeColor="text1"/>
                <w:sz w:val="18"/>
                <w:szCs w:val="18"/>
              </w:rPr>
            </w:pPr>
            <w:r w:rsidRPr="00C84BF9">
              <w:rPr>
                <w:rFonts w:asciiTheme="minorEastAsia" w:hAnsiTheme="minorEastAsia" w:hint="eastAsia"/>
                <w:color w:val="000000" w:themeColor="text1"/>
                <w:sz w:val="18"/>
                <w:szCs w:val="18"/>
              </w:rPr>
              <w:t xml:space="preserve">⑧　</w:t>
            </w:r>
            <w:r>
              <w:rPr>
                <w:rFonts w:asciiTheme="minorEastAsia" w:hAnsiTheme="minorEastAsia" w:hint="eastAsia"/>
                <w:color w:val="000000" w:themeColor="text1"/>
                <w:sz w:val="18"/>
                <w:szCs w:val="18"/>
              </w:rPr>
              <w:t>②</w:t>
            </w:r>
            <w:r w:rsidRPr="00C84BF9">
              <w:rPr>
                <w:rFonts w:asciiTheme="minorEastAsia" w:hAnsiTheme="minorEastAsia"/>
                <w:color w:val="000000" w:themeColor="text1"/>
                <w:sz w:val="18"/>
                <w:szCs w:val="18"/>
              </w:rPr>
              <w:t>の届出</w:t>
            </w:r>
            <w:r>
              <w:rPr>
                <w:rFonts w:asciiTheme="minorEastAsia" w:hAnsiTheme="minorEastAsia" w:hint="eastAsia"/>
                <w:color w:val="000000" w:themeColor="text1"/>
                <w:sz w:val="18"/>
                <w:szCs w:val="18"/>
              </w:rPr>
              <w:t>に係る計画の期間中に</w:t>
            </w:r>
            <w:r w:rsidRPr="00C84BF9">
              <w:rPr>
                <w:rFonts w:asciiTheme="minorEastAsia" w:hAnsiTheme="minorEastAsia"/>
                <w:color w:val="000000" w:themeColor="text1"/>
                <w:sz w:val="18"/>
                <w:szCs w:val="18"/>
              </w:rPr>
              <w:t>実施</w:t>
            </w:r>
            <w:r>
              <w:rPr>
                <w:rFonts w:asciiTheme="minorEastAsia" w:hAnsiTheme="minorEastAsia" w:hint="eastAsia"/>
                <w:color w:val="000000" w:themeColor="text1"/>
                <w:sz w:val="18"/>
                <w:szCs w:val="18"/>
              </w:rPr>
              <w:t>する</w:t>
            </w:r>
            <w:r w:rsidRPr="00C84BF9">
              <w:rPr>
                <w:rFonts w:asciiTheme="minorEastAsia" w:hAnsiTheme="minorEastAsia"/>
                <w:color w:val="000000" w:themeColor="text1"/>
                <w:sz w:val="18"/>
                <w:szCs w:val="18"/>
              </w:rPr>
              <w:t>福祉・介護職員の処遇改善の内容（賃金改善に関するものを除く。）及び当該職員の処遇改善に要</w:t>
            </w:r>
            <w:r>
              <w:rPr>
                <w:rFonts w:asciiTheme="minorEastAsia" w:hAnsiTheme="minorEastAsia" w:hint="eastAsia"/>
                <w:color w:val="000000" w:themeColor="text1"/>
                <w:sz w:val="18"/>
                <w:szCs w:val="18"/>
              </w:rPr>
              <w:t>する費用の見込額</w:t>
            </w:r>
            <w:r w:rsidRPr="00C84BF9">
              <w:rPr>
                <w:rFonts w:asciiTheme="minorEastAsia" w:hAnsiTheme="minorEastAsia"/>
                <w:color w:val="000000" w:themeColor="text1"/>
                <w:sz w:val="18"/>
                <w:szCs w:val="18"/>
              </w:rPr>
              <w:t>を全ての職員に周知していること。</w:t>
            </w:r>
          </w:p>
          <w:p w14:paraId="605DC180" w14:textId="77777777" w:rsidR="004708BB" w:rsidRDefault="00240A1A" w:rsidP="00CF0C54">
            <w:pPr>
              <w:snapToGrid w:val="0"/>
              <w:ind w:leftChars="95" w:left="407"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⑨　⑧</w:t>
            </w:r>
            <w:r w:rsidRPr="0023427C">
              <w:rPr>
                <w:rFonts w:asciiTheme="minorEastAsia" w:hAnsiTheme="minorEastAsia" w:hint="eastAsia"/>
                <w:color w:val="000000" w:themeColor="text1"/>
                <w:sz w:val="18"/>
                <w:szCs w:val="18"/>
              </w:rPr>
              <w:t>の処遇改善の内容等について、インターネットの利用その他の適切な方法により公表していること。</w:t>
            </w:r>
          </w:p>
          <w:p w14:paraId="6863592B" w14:textId="5F411F61" w:rsidR="00240A1A" w:rsidRPr="00B34207" w:rsidRDefault="00240A1A" w:rsidP="00CF0C54">
            <w:pPr>
              <w:snapToGrid w:val="0"/>
              <w:ind w:leftChars="95" w:left="407" w:hangingChars="100" w:hanging="194"/>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⑩　福祉型障害児入所施設給付費における福祉専門職員配置等加算</w:t>
            </w:r>
            <w:r w:rsidRPr="0023427C">
              <w:rPr>
                <w:rFonts w:asciiTheme="minorEastAsia" w:hAnsiTheme="minorEastAsia" w:hint="eastAsia"/>
                <w:color w:val="000000" w:themeColor="text1"/>
                <w:sz w:val="18"/>
                <w:szCs w:val="18"/>
              </w:rPr>
              <w:t>(Ⅰ)から(</w:t>
            </w:r>
            <w:r>
              <w:rPr>
                <w:rFonts w:asciiTheme="minorEastAsia" w:hAnsiTheme="minorEastAsia" w:hint="eastAsia"/>
                <w:color w:val="000000" w:themeColor="text1"/>
                <w:sz w:val="18"/>
                <w:szCs w:val="18"/>
              </w:rPr>
              <w:t>Ⅲ</w:t>
            </w:r>
            <w:r w:rsidRPr="0023427C">
              <w:rPr>
                <w:rFonts w:asciiTheme="minorEastAsia" w:hAnsiTheme="minorEastAsia" w:hint="eastAsia"/>
                <w:color w:val="000000" w:themeColor="text1"/>
                <w:sz w:val="18"/>
                <w:szCs w:val="18"/>
              </w:rPr>
              <w:t>)までのいずれかを届け出ていること。</w:t>
            </w:r>
          </w:p>
        </w:tc>
        <w:tc>
          <w:tcPr>
            <w:tcW w:w="1673" w:type="dxa"/>
            <w:vMerge/>
          </w:tcPr>
          <w:p w14:paraId="4660AF12" w14:textId="77777777" w:rsidR="00240A1A" w:rsidRPr="00573082" w:rsidRDefault="00240A1A" w:rsidP="00B34207">
            <w:pPr>
              <w:snapToGrid w:val="0"/>
              <w:rPr>
                <w:rFonts w:ascii="ＭＳ Ｐ明朝" w:eastAsia="ＭＳ Ｐ明朝" w:hAnsi="ＭＳ Ｐ明朝"/>
                <w:sz w:val="18"/>
                <w:szCs w:val="18"/>
              </w:rPr>
            </w:pPr>
          </w:p>
        </w:tc>
        <w:tc>
          <w:tcPr>
            <w:tcW w:w="2127" w:type="dxa"/>
            <w:vMerge/>
          </w:tcPr>
          <w:p w14:paraId="06292753" w14:textId="77777777" w:rsidR="00240A1A" w:rsidRPr="00573082" w:rsidRDefault="00240A1A" w:rsidP="00B34207">
            <w:pPr>
              <w:snapToGrid w:val="0"/>
              <w:rPr>
                <w:rFonts w:ascii="ＭＳ Ｐ明朝" w:eastAsia="ＭＳ Ｐ明朝" w:hAnsi="ＭＳ Ｐ明朝"/>
                <w:sz w:val="18"/>
                <w:szCs w:val="18"/>
              </w:rPr>
            </w:pPr>
          </w:p>
        </w:tc>
      </w:tr>
      <w:tr w:rsidR="00240A1A" w:rsidRPr="00573082" w14:paraId="5B6BC2E9" w14:textId="77777777" w:rsidTr="00604E7B">
        <w:tc>
          <w:tcPr>
            <w:tcW w:w="817" w:type="dxa"/>
            <w:shd w:val="clear" w:color="auto" w:fill="EAF1DD" w:themeFill="accent3" w:themeFillTint="33"/>
            <w:noWrap/>
            <w:vAlign w:val="center"/>
          </w:tcPr>
          <w:p w14:paraId="7FCFA571" w14:textId="77777777" w:rsidR="00240A1A" w:rsidRPr="003E4FAE" w:rsidRDefault="00240A1A" w:rsidP="00B3420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76" w:type="dxa"/>
            <w:vMerge/>
            <w:shd w:val="clear" w:color="auto" w:fill="auto"/>
          </w:tcPr>
          <w:p w14:paraId="5C0AD610" w14:textId="77777777" w:rsidR="00240A1A" w:rsidRPr="00573082" w:rsidRDefault="00240A1A" w:rsidP="00B34207">
            <w:pPr>
              <w:snapToGrid w:val="0"/>
              <w:rPr>
                <w:rFonts w:ascii="ＭＳ Ｐ明朝" w:eastAsia="ＭＳ Ｐ明朝" w:hAnsi="ＭＳ Ｐ明朝"/>
                <w:sz w:val="18"/>
                <w:szCs w:val="18"/>
              </w:rPr>
            </w:pPr>
          </w:p>
        </w:tc>
        <w:tc>
          <w:tcPr>
            <w:tcW w:w="8959" w:type="dxa"/>
          </w:tcPr>
          <w:p w14:paraId="1A8AC5C5" w14:textId="22CC7FA4" w:rsidR="00240A1A" w:rsidRDefault="004708BB" w:rsidP="00B34207">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⑵</w:t>
            </w:r>
            <w:r w:rsidR="00240A1A" w:rsidRPr="00C84BF9">
              <w:rPr>
                <w:rFonts w:asciiTheme="minorEastAsia" w:hAnsiTheme="minorEastAsia" w:hint="eastAsia"/>
                <w:color w:val="000000" w:themeColor="text1"/>
                <w:sz w:val="18"/>
                <w:szCs w:val="18"/>
              </w:rPr>
              <w:t xml:space="preserve">　福祉・介護職員</w:t>
            </w:r>
            <w:r w:rsidR="00240A1A">
              <w:rPr>
                <w:rFonts w:asciiTheme="minorEastAsia" w:hAnsiTheme="minorEastAsia" w:hint="eastAsia"/>
                <w:color w:val="000000" w:themeColor="text1"/>
                <w:sz w:val="18"/>
                <w:szCs w:val="18"/>
              </w:rPr>
              <w:t>等</w:t>
            </w:r>
            <w:r w:rsidR="00240A1A" w:rsidRPr="00C84BF9">
              <w:rPr>
                <w:rFonts w:asciiTheme="minorEastAsia" w:hAnsiTheme="minorEastAsia" w:hint="eastAsia"/>
                <w:color w:val="000000" w:themeColor="text1"/>
                <w:sz w:val="18"/>
                <w:szCs w:val="18"/>
              </w:rPr>
              <w:t>処遇改善加算（Ⅱ）</w:t>
            </w:r>
          </w:p>
          <w:p w14:paraId="22083BA7" w14:textId="4776511E" w:rsidR="00240A1A" w:rsidRPr="00C84BF9" w:rsidRDefault="004708BB" w:rsidP="00CF0C54">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240A1A" w:rsidRPr="00C84BF9">
              <w:rPr>
                <w:rFonts w:asciiTheme="minorEastAsia" w:hAnsiTheme="minorEastAsia" w:hint="eastAsia"/>
                <w:color w:val="000000" w:themeColor="text1"/>
                <w:sz w:val="18"/>
                <w:szCs w:val="18"/>
              </w:rPr>
              <w:t>の①</w:t>
            </w:r>
            <w:r w:rsidR="00240A1A">
              <w:rPr>
                <w:rFonts w:asciiTheme="minorEastAsia" w:hAnsiTheme="minorEastAsia" w:hint="eastAsia"/>
                <w:color w:val="000000" w:themeColor="text1"/>
                <w:sz w:val="18"/>
                <w:szCs w:val="18"/>
              </w:rPr>
              <w:t>から⑨まで</w:t>
            </w:r>
            <w:r w:rsidR="00240A1A" w:rsidRPr="00C84BF9">
              <w:rPr>
                <w:rFonts w:asciiTheme="minorEastAsia" w:hAnsiTheme="minorEastAsia" w:hint="eastAsia"/>
                <w:color w:val="000000" w:themeColor="text1"/>
                <w:sz w:val="18"/>
                <w:szCs w:val="18"/>
              </w:rPr>
              <w:t>に掲げる基準のいずれにも適合すること。</w:t>
            </w:r>
          </w:p>
        </w:tc>
        <w:tc>
          <w:tcPr>
            <w:tcW w:w="1673" w:type="dxa"/>
            <w:vMerge/>
          </w:tcPr>
          <w:p w14:paraId="30E5332F" w14:textId="77777777" w:rsidR="00240A1A" w:rsidRPr="00573082" w:rsidRDefault="00240A1A" w:rsidP="00B34207">
            <w:pPr>
              <w:snapToGrid w:val="0"/>
              <w:rPr>
                <w:rFonts w:ascii="ＭＳ Ｐ明朝" w:eastAsia="ＭＳ Ｐ明朝" w:hAnsi="ＭＳ Ｐ明朝"/>
                <w:sz w:val="18"/>
                <w:szCs w:val="18"/>
              </w:rPr>
            </w:pPr>
          </w:p>
        </w:tc>
        <w:tc>
          <w:tcPr>
            <w:tcW w:w="2127" w:type="dxa"/>
            <w:vMerge/>
          </w:tcPr>
          <w:p w14:paraId="63E970C8" w14:textId="77777777" w:rsidR="00240A1A" w:rsidRPr="00573082" w:rsidRDefault="00240A1A" w:rsidP="00B34207">
            <w:pPr>
              <w:snapToGrid w:val="0"/>
              <w:rPr>
                <w:rFonts w:ascii="ＭＳ Ｐ明朝" w:eastAsia="ＭＳ Ｐ明朝" w:hAnsi="ＭＳ Ｐ明朝"/>
                <w:sz w:val="18"/>
                <w:szCs w:val="18"/>
              </w:rPr>
            </w:pPr>
          </w:p>
        </w:tc>
      </w:tr>
      <w:tr w:rsidR="00240A1A" w:rsidRPr="00573082" w14:paraId="61F4097B" w14:textId="77777777" w:rsidTr="00604E7B">
        <w:tc>
          <w:tcPr>
            <w:tcW w:w="817" w:type="dxa"/>
            <w:shd w:val="clear" w:color="auto" w:fill="EAF1DD" w:themeFill="accent3" w:themeFillTint="33"/>
            <w:noWrap/>
            <w:vAlign w:val="center"/>
          </w:tcPr>
          <w:p w14:paraId="323CEC7F" w14:textId="77777777" w:rsidR="00240A1A" w:rsidRPr="003E4FAE" w:rsidRDefault="00240A1A" w:rsidP="00B3420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76" w:type="dxa"/>
            <w:vMerge/>
            <w:shd w:val="clear" w:color="auto" w:fill="auto"/>
          </w:tcPr>
          <w:p w14:paraId="66498459" w14:textId="77777777" w:rsidR="00240A1A" w:rsidRPr="00573082" w:rsidRDefault="00240A1A" w:rsidP="00B34207">
            <w:pPr>
              <w:snapToGrid w:val="0"/>
              <w:rPr>
                <w:rFonts w:ascii="ＭＳ Ｐ明朝" w:eastAsia="ＭＳ Ｐ明朝" w:hAnsi="ＭＳ Ｐ明朝"/>
                <w:sz w:val="18"/>
                <w:szCs w:val="18"/>
              </w:rPr>
            </w:pPr>
          </w:p>
        </w:tc>
        <w:tc>
          <w:tcPr>
            <w:tcW w:w="8959" w:type="dxa"/>
          </w:tcPr>
          <w:p w14:paraId="2CF2F548" w14:textId="77777777" w:rsidR="004708BB" w:rsidRDefault="004708BB" w:rsidP="004708B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⑶</w:t>
            </w:r>
            <w:r w:rsidR="00240A1A" w:rsidRPr="00C84BF9">
              <w:rPr>
                <w:rFonts w:asciiTheme="minorEastAsia" w:hAnsiTheme="minorEastAsia" w:hint="eastAsia"/>
                <w:color w:val="000000" w:themeColor="text1"/>
                <w:sz w:val="18"/>
                <w:szCs w:val="18"/>
              </w:rPr>
              <w:t xml:space="preserve">　福祉・介護職員</w:t>
            </w:r>
            <w:r w:rsidR="00240A1A">
              <w:rPr>
                <w:rFonts w:asciiTheme="minorEastAsia" w:hAnsiTheme="minorEastAsia" w:hint="eastAsia"/>
                <w:color w:val="000000" w:themeColor="text1"/>
                <w:sz w:val="18"/>
                <w:szCs w:val="18"/>
              </w:rPr>
              <w:t>等</w:t>
            </w:r>
            <w:r w:rsidR="00240A1A" w:rsidRPr="00C84BF9">
              <w:rPr>
                <w:rFonts w:asciiTheme="minorEastAsia" w:hAnsiTheme="minorEastAsia" w:hint="eastAsia"/>
                <w:color w:val="000000" w:themeColor="text1"/>
                <w:sz w:val="18"/>
                <w:szCs w:val="18"/>
              </w:rPr>
              <w:t>処遇改善加算（Ⅲ）</w:t>
            </w:r>
            <w:r w:rsidR="00240A1A" w:rsidRPr="00C84BF9">
              <w:rPr>
                <w:rFonts w:asciiTheme="minorEastAsia" w:hAnsiTheme="minorEastAsia"/>
                <w:color w:val="000000" w:themeColor="text1"/>
                <w:sz w:val="18"/>
                <w:szCs w:val="18"/>
              </w:rPr>
              <w:br w:type="page"/>
            </w:r>
          </w:p>
          <w:p w14:paraId="6CB7B18E" w14:textId="7E6DB81F" w:rsidR="00240A1A" w:rsidRPr="003D74EC" w:rsidRDefault="004708BB" w:rsidP="00CF0C54">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240A1A" w:rsidRPr="00C84BF9">
              <w:rPr>
                <w:rFonts w:asciiTheme="minorEastAsia" w:hAnsiTheme="minorEastAsia" w:hint="eastAsia"/>
                <w:color w:val="000000" w:themeColor="text1"/>
                <w:sz w:val="18"/>
                <w:szCs w:val="18"/>
              </w:rPr>
              <w:t>の①</w:t>
            </w:r>
            <w:r w:rsidR="00240A1A">
              <w:rPr>
                <w:rFonts w:asciiTheme="minorEastAsia" w:hAnsiTheme="minorEastAsia" w:hint="eastAsia"/>
                <w:color w:val="000000" w:themeColor="text1"/>
                <w:sz w:val="18"/>
                <w:szCs w:val="18"/>
              </w:rPr>
              <w:t>のア及び②から⑧</w:t>
            </w:r>
            <w:r w:rsidR="00240A1A" w:rsidRPr="00C84BF9">
              <w:rPr>
                <w:rFonts w:asciiTheme="minorEastAsia" w:hAnsiTheme="minorEastAsia" w:hint="eastAsia"/>
                <w:color w:val="000000" w:themeColor="text1"/>
                <w:sz w:val="18"/>
                <w:szCs w:val="18"/>
              </w:rPr>
              <w:t>までに掲げる基準に適合すること。</w:t>
            </w:r>
            <w:r w:rsidR="00240A1A" w:rsidRPr="00C84BF9">
              <w:rPr>
                <w:rFonts w:asciiTheme="minorEastAsia" w:hAnsiTheme="minorEastAsia"/>
                <w:color w:val="000000" w:themeColor="text1"/>
                <w:sz w:val="18"/>
                <w:szCs w:val="18"/>
              </w:rPr>
              <w:br w:type="page"/>
            </w:r>
          </w:p>
        </w:tc>
        <w:tc>
          <w:tcPr>
            <w:tcW w:w="1673" w:type="dxa"/>
            <w:vMerge/>
          </w:tcPr>
          <w:p w14:paraId="5E237C23" w14:textId="77777777" w:rsidR="00240A1A" w:rsidRPr="00573082" w:rsidRDefault="00240A1A" w:rsidP="00B34207">
            <w:pPr>
              <w:snapToGrid w:val="0"/>
              <w:rPr>
                <w:rFonts w:ascii="ＭＳ Ｐ明朝" w:eastAsia="ＭＳ Ｐ明朝" w:hAnsi="ＭＳ Ｐ明朝"/>
                <w:sz w:val="18"/>
                <w:szCs w:val="18"/>
              </w:rPr>
            </w:pPr>
          </w:p>
        </w:tc>
        <w:tc>
          <w:tcPr>
            <w:tcW w:w="2127" w:type="dxa"/>
            <w:vMerge/>
          </w:tcPr>
          <w:p w14:paraId="125E25C1" w14:textId="77777777" w:rsidR="00240A1A" w:rsidRPr="00573082" w:rsidRDefault="00240A1A" w:rsidP="00B34207">
            <w:pPr>
              <w:snapToGrid w:val="0"/>
              <w:rPr>
                <w:rFonts w:ascii="ＭＳ Ｐ明朝" w:eastAsia="ＭＳ Ｐ明朝" w:hAnsi="ＭＳ Ｐ明朝"/>
                <w:sz w:val="18"/>
                <w:szCs w:val="18"/>
              </w:rPr>
            </w:pPr>
          </w:p>
        </w:tc>
      </w:tr>
      <w:tr w:rsidR="00240A1A" w:rsidRPr="00573082" w14:paraId="71E53DFE" w14:textId="77777777" w:rsidTr="00604E7B">
        <w:tc>
          <w:tcPr>
            <w:tcW w:w="817" w:type="dxa"/>
            <w:shd w:val="clear" w:color="auto" w:fill="EAF1DD" w:themeFill="accent3" w:themeFillTint="33"/>
            <w:noWrap/>
            <w:vAlign w:val="center"/>
          </w:tcPr>
          <w:p w14:paraId="3314B49E" w14:textId="77777777" w:rsidR="00240A1A" w:rsidRPr="003E4FAE" w:rsidRDefault="00240A1A" w:rsidP="00B34207">
            <w:pPr>
              <w:snapToGrid w:val="0"/>
              <w:jc w:val="center"/>
              <w:rPr>
                <w:rFonts w:ascii="ＭＳ Ｐ明朝" w:eastAsia="ＭＳ Ｐ明朝" w:hAnsi="ＭＳ Ｐ明朝"/>
                <w:color w:val="000000" w:themeColor="text1"/>
                <w:sz w:val="18"/>
                <w:szCs w:val="18"/>
              </w:rPr>
            </w:pPr>
            <w:r w:rsidRPr="003E4FAE">
              <w:rPr>
                <w:rFonts w:ascii="ＭＳ Ｐ明朝" w:eastAsia="ＭＳ Ｐ明朝" w:hAnsi="ＭＳ Ｐ明朝" w:hint="eastAsia"/>
                <w:color w:val="000000" w:themeColor="text1"/>
                <w:sz w:val="18"/>
                <w:szCs w:val="18"/>
              </w:rPr>
              <w:t>適・否</w:t>
            </w:r>
          </w:p>
        </w:tc>
        <w:tc>
          <w:tcPr>
            <w:tcW w:w="1276" w:type="dxa"/>
            <w:vMerge/>
            <w:shd w:val="clear" w:color="auto" w:fill="auto"/>
          </w:tcPr>
          <w:p w14:paraId="3C61E59E" w14:textId="77777777" w:rsidR="00240A1A" w:rsidRPr="00573082" w:rsidRDefault="00240A1A" w:rsidP="00B34207">
            <w:pPr>
              <w:snapToGrid w:val="0"/>
              <w:rPr>
                <w:rFonts w:ascii="ＭＳ Ｐ明朝" w:eastAsia="ＭＳ Ｐ明朝" w:hAnsi="ＭＳ Ｐ明朝"/>
                <w:sz w:val="18"/>
                <w:szCs w:val="18"/>
              </w:rPr>
            </w:pPr>
          </w:p>
        </w:tc>
        <w:tc>
          <w:tcPr>
            <w:tcW w:w="8959" w:type="dxa"/>
          </w:tcPr>
          <w:p w14:paraId="7545B55C" w14:textId="77777777" w:rsidR="004708BB" w:rsidRDefault="004708BB" w:rsidP="004708BB">
            <w:pPr>
              <w:snapToGrid w:val="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⑷</w:t>
            </w:r>
            <w:r w:rsidR="00240A1A">
              <w:rPr>
                <w:rFonts w:asciiTheme="minorEastAsia" w:hAnsiTheme="minorEastAsia" w:hint="eastAsia"/>
                <w:color w:val="000000" w:themeColor="text1"/>
                <w:sz w:val="18"/>
                <w:szCs w:val="18"/>
              </w:rPr>
              <w:t xml:space="preserve">　</w:t>
            </w:r>
            <w:r w:rsidR="00240A1A" w:rsidRPr="0023427C">
              <w:rPr>
                <w:rFonts w:asciiTheme="minorEastAsia" w:hAnsiTheme="minorEastAsia" w:hint="eastAsia"/>
                <w:color w:val="000000" w:themeColor="text1"/>
                <w:sz w:val="18"/>
                <w:szCs w:val="18"/>
              </w:rPr>
              <w:t>福祉・介護職員等処遇改善加算</w:t>
            </w:r>
            <w:r w:rsidR="00240A1A" w:rsidRPr="00C84BF9">
              <w:rPr>
                <w:rFonts w:asciiTheme="minorEastAsia" w:hAnsiTheme="minorEastAsia" w:hint="eastAsia"/>
                <w:color w:val="000000" w:themeColor="text1"/>
                <w:sz w:val="18"/>
                <w:szCs w:val="18"/>
              </w:rPr>
              <w:t>（</w:t>
            </w:r>
            <w:r w:rsidR="00240A1A">
              <w:rPr>
                <w:rFonts w:asciiTheme="minorEastAsia" w:hAnsiTheme="minorEastAsia" w:hint="eastAsia"/>
                <w:color w:val="000000" w:themeColor="text1"/>
                <w:sz w:val="18"/>
                <w:szCs w:val="18"/>
              </w:rPr>
              <w:t>Ⅳ</w:t>
            </w:r>
            <w:r w:rsidR="00240A1A" w:rsidRPr="00C84BF9">
              <w:rPr>
                <w:rFonts w:asciiTheme="minorEastAsia" w:hAnsiTheme="minorEastAsia" w:hint="eastAsia"/>
                <w:color w:val="000000" w:themeColor="text1"/>
                <w:sz w:val="18"/>
                <w:szCs w:val="18"/>
              </w:rPr>
              <w:t>）</w:t>
            </w:r>
          </w:p>
          <w:p w14:paraId="6E4442F7" w14:textId="6D15B821" w:rsidR="00240A1A" w:rsidRPr="00C84BF9" w:rsidRDefault="004708BB" w:rsidP="00CF0C54">
            <w:pPr>
              <w:snapToGrid w:val="0"/>
              <w:ind w:firstLineChars="200" w:firstLine="388"/>
              <w:rPr>
                <w:rFonts w:asciiTheme="minorEastAsia" w:hAnsiTheme="minorEastAsia"/>
                <w:color w:val="000000" w:themeColor="text1"/>
                <w:sz w:val="18"/>
                <w:szCs w:val="18"/>
              </w:rPr>
            </w:pPr>
            <w:r>
              <w:rPr>
                <w:rFonts w:asciiTheme="minorEastAsia" w:hAnsiTheme="minorEastAsia" w:hint="eastAsia"/>
                <w:color w:val="000000" w:themeColor="text1"/>
                <w:sz w:val="18"/>
                <w:szCs w:val="18"/>
              </w:rPr>
              <w:t>⑴</w:t>
            </w:r>
            <w:r w:rsidR="00240A1A" w:rsidRPr="00833C28">
              <w:rPr>
                <w:rFonts w:asciiTheme="minorEastAsia" w:hAnsiTheme="minorEastAsia" w:hint="eastAsia"/>
                <w:color w:val="000000" w:themeColor="text1"/>
                <w:sz w:val="18"/>
                <w:szCs w:val="18"/>
              </w:rPr>
              <w:t>の</w:t>
            </w:r>
            <w:r w:rsidR="00240A1A">
              <w:rPr>
                <w:rFonts w:asciiTheme="minorEastAsia" w:hAnsiTheme="minorEastAsia" w:hint="eastAsia"/>
                <w:color w:val="000000" w:themeColor="text1"/>
                <w:sz w:val="18"/>
                <w:szCs w:val="18"/>
              </w:rPr>
              <w:t>①のア</w:t>
            </w:r>
            <w:r w:rsidR="00240A1A" w:rsidRPr="00833C28">
              <w:rPr>
                <w:rFonts w:asciiTheme="minorEastAsia" w:hAnsiTheme="minorEastAsia" w:hint="eastAsia"/>
                <w:color w:val="000000" w:themeColor="text1"/>
                <w:sz w:val="18"/>
                <w:szCs w:val="18"/>
              </w:rPr>
              <w:t>、</w:t>
            </w:r>
            <w:r w:rsidR="00240A1A">
              <w:rPr>
                <w:rFonts w:asciiTheme="minorEastAsia" w:hAnsiTheme="minorEastAsia" w:hint="eastAsia"/>
                <w:color w:val="000000" w:themeColor="text1"/>
                <w:sz w:val="18"/>
                <w:szCs w:val="18"/>
              </w:rPr>
              <w:t>②</w:t>
            </w:r>
            <w:r w:rsidR="00240A1A" w:rsidRPr="00833C28">
              <w:rPr>
                <w:rFonts w:asciiTheme="minorEastAsia" w:hAnsiTheme="minorEastAsia" w:hint="eastAsia"/>
                <w:color w:val="000000" w:themeColor="text1"/>
                <w:sz w:val="18"/>
                <w:szCs w:val="18"/>
              </w:rPr>
              <w:t>から</w:t>
            </w:r>
            <w:r w:rsidR="00240A1A">
              <w:rPr>
                <w:rFonts w:asciiTheme="minorEastAsia" w:hAnsiTheme="minorEastAsia" w:hint="eastAsia"/>
                <w:color w:val="000000" w:themeColor="text1"/>
                <w:sz w:val="18"/>
                <w:szCs w:val="18"/>
              </w:rPr>
              <w:t>⑥</w:t>
            </w:r>
            <w:r w:rsidR="00240A1A" w:rsidRPr="00833C28">
              <w:rPr>
                <w:rFonts w:asciiTheme="minorEastAsia" w:hAnsiTheme="minorEastAsia" w:hint="eastAsia"/>
                <w:color w:val="000000" w:themeColor="text1"/>
                <w:sz w:val="18"/>
                <w:szCs w:val="18"/>
              </w:rPr>
              <w:t>まで、</w:t>
            </w:r>
            <w:r w:rsidR="00240A1A">
              <w:rPr>
                <w:rFonts w:asciiTheme="minorEastAsia" w:hAnsiTheme="minorEastAsia" w:hint="eastAsia"/>
                <w:color w:val="000000" w:themeColor="text1"/>
                <w:sz w:val="18"/>
                <w:szCs w:val="18"/>
              </w:rPr>
              <w:t>⑦</w:t>
            </w:r>
            <w:r w:rsidR="00240A1A" w:rsidRPr="00833C28">
              <w:rPr>
                <w:rFonts w:asciiTheme="minorEastAsia" w:hAnsiTheme="minorEastAsia" w:hint="eastAsia"/>
                <w:color w:val="000000" w:themeColor="text1"/>
                <w:sz w:val="18"/>
                <w:szCs w:val="18"/>
              </w:rPr>
              <w:t>の</w:t>
            </w:r>
            <w:r w:rsidR="00240A1A">
              <w:rPr>
                <w:rFonts w:asciiTheme="minorEastAsia" w:hAnsiTheme="minorEastAsia" w:hint="eastAsia"/>
                <w:color w:val="000000" w:themeColor="text1"/>
                <w:sz w:val="18"/>
                <w:szCs w:val="18"/>
              </w:rPr>
              <w:t>ア</w:t>
            </w:r>
            <w:r w:rsidR="00240A1A" w:rsidRPr="00833C28">
              <w:rPr>
                <w:rFonts w:asciiTheme="minorEastAsia" w:hAnsiTheme="minorEastAsia" w:hint="eastAsia"/>
                <w:color w:val="000000" w:themeColor="text1"/>
                <w:sz w:val="18"/>
                <w:szCs w:val="18"/>
              </w:rPr>
              <w:t>から</w:t>
            </w:r>
            <w:r w:rsidR="00240A1A">
              <w:rPr>
                <w:rFonts w:asciiTheme="minorEastAsia" w:hAnsiTheme="minorEastAsia" w:hint="eastAsia"/>
                <w:color w:val="000000" w:themeColor="text1"/>
                <w:sz w:val="18"/>
                <w:szCs w:val="18"/>
              </w:rPr>
              <w:t>エ</w:t>
            </w:r>
            <w:r w:rsidR="00240A1A" w:rsidRPr="00833C28">
              <w:rPr>
                <w:rFonts w:asciiTheme="minorEastAsia" w:hAnsiTheme="minorEastAsia" w:hint="eastAsia"/>
                <w:color w:val="000000" w:themeColor="text1"/>
                <w:sz w:val="18"/>
                <w:szCs w:val="18"/>
              </w:rPr>
              <w:t>まで及び</w:t>
            </w:r>
            <w:r w:rsidR="00240A1A">
              <w:rPr>
                <w:rFonts w:asciiTheme="minorEastAsia" w:hAnsiTheme="minorEastAsia" w:hint="eastAsia"/>
                <w:color w:val="000000" w:themeColor="text1"/>
                <w:sz w:val="18"/>
                <w:szCs w:val="18"/>
              </w:rPr>
              <w:t>⑧</w:t>
            </w:r>
            <w:r w:rsidR="00240A1A" w:rsidRPr="00833C28">
              <w:rPr>
                <w:rFonts w:asciiTheme="minorEastAsia" w:hAnsiTheme="minorEastAsia" w:hint="eastAsia"/>
                <w:color w:val="000000" w:themeColor="text1"/>
                <w:sz w:val="18"/>
                <w:szCs w:val="18"/>
              </w:rPr>
              <w:t>に掲げる基準のいずれにも適合すること。</w:t>
            </w:r>
          </w:p>
        </w:tc>
        <w:tc>
          <w:tcPr>
            <w:tcW w:w="1673" w:type="dxa"/>
            <w:vMerge/>
          </w:tcPr>
          <w:p w14:paraId="4BC9FC95" w14:textId="77777777" w:rsidR="00240A1A" w:rsidRPr="00573082" w:rsidRDefault="00240A1A" w:rsidP="00B34207">
            <w:pPr>
              <w:snapToGrid w:val="0"/>
              <w:rPr>
                <w:rFonts w:ascii="ＭＳ Ｐ明朝" w:eastAsia="ＭＳ Ｐ明朝" w:hAnsi="ＭＳ Ｐ明朝"/>
                <w:sz w:val="18"/>
                <w:szCs w:val="18"/>
              </w:rPr>
            </w:pPr>
          </w:p>
        </w:tc>
        <w:tc>
          <w:tcPr>
            <w:tcW w:w="2127" w:type="dxa"/>
            <w:vMerge/>
          </w:tcPr>
          <w:p w14:paraId="1EEBCDE7" w14:textId="77777777" w:rsidR="00240A1A" w:rsidRPr="00573082" w:rsidRDefault="00240A1A" w:rsidP="00B34207">
            <w:pPr>
              <w:snapToGrid w:val="0"/>
              <w:rPr>
                <w:rFonts w:ascii="ＭＳ Ｐ明朝" w:eastAsia="ＭＳ Ｐ明朝" w:hAnsi="ＭＳ Ｐ明朝"/>
                <w:sz w:val="18"/>
                <w:szCs w:val="18"/>
              </w:rPr>
            </w:pPr>
          </w:p>
        </w:tc>
      </w:tr>
      <w:bookmarkEnd w:id="0"/>
      <w:tr w:rsidR="00756845" w:rsidRPr="00955963" w14:paraId="04A933B1" w14:textId="77777777" w:rsidTr="00E2694F">
        <w:trPr>
          <w:trHeight w:val="496"/>
        </w:trPr>
        <w:tc>
          <w:tcPr>
            <w:tcW w:w="14852" w:type="dxa"/>
            <w:gridSpan w:val="5"/>
            <w:shd w:val="clear" w:color="auto" w:fill="auto"/>
            <w:noWrap/>
            <w:vAlign w:val="center"/>
          </w:tcPr>
          <w:p w14:paraId="3A7DBC2F" w14:textId="77777777" w:rsidR="00756845" w:rsidRPr="00D708D0" w:rsidRDefault="00756845" w:rsidP="00756845">
            <w:pPr>
              <w:snapToGrid w:val="0"/>
              <w:rPr>
                <w:rFonts w:ascii="ＭＳ Ｐゴシック" w:eastAsia="ＭＳ Ｐゴシック" w:hAnsi="ＭＳ Ｐゴシック"/>
                <w:color w:val="000000" w:themeColor="text1"/>
                <w:sz w:val="18"/>
                <w:szCs w:val="18"/>
              </w:rPr>
            </w:pPr>
            <w:r w:rsidRPr="00D708D0">
              <w:rPr>
                <w:rFonts w:ascii="ＭＳ Ｐゴシック" w:eastAsia="ＭＳ Ｐゴシック" w:hAnsi="ＭＳ Ｐゴシック" w:hint="eastAsia"/>
                <w:b/>
                <w:color w:val="000000" w:themeColor="text1"/>
                <w:sz w:val="18"/>
                <w:szCs w:val="18"/>
              </w:rPr>
              <w:t>第</w:t>
            </w:r>
            <w:r w:rsidRPr="00D708D0">
              <w:rPr>
                <w:rFonts w:ascii="ＭＳ Ｐゴシック" w:eastAsia="ＭＳ Ｐゴシック" w:hAnsi="ＭＳ Ｐゴシック"/>
                <w:b/>
                <w:color w:val="000000" w:themeColor="text1"/>
                <w:sz w:val="18"/>
                <w:szCs w:val="18"/>
              </w:rPr>
              <w:t>7</w:t>
            </w:r>
            <w:r w:rsidRPr="00D708D0">
              <w:rPr>
                <w:rFonts w:ascii="ＭＳ Ｐゴシック" w:eastAsia="ＭＳ Ｐゴシック" w:hAnsi="ＭＳ Ｐゴシック" w:hint="eastAsia"/>
                <w:b/>
                <w:color w:val="000000" w:themeColor="text1"/>
                <w:sz w:val="18"/>
                <w:szCs w:val="18"/>
              </w:rPr>
              <w:t xml:space="preserve">　その他</w:t>
            </w:r>
          </w:p>
        </w:tc>
      </w:tr>
      <w:tr w:rsidR="00756845" w:rsidRPr="00955963" w14:paraId="43A8B4E3" w14:textId="77777777" w:rsidTr="00E2694F">
        <w:tc>
          <w:tcPr>
            <w:tcW w:w="817" w:type="dxa"/>
            <w:shd w:val="clear" w:color="auto" w:fill="EAF1DD" w:themeFill="accent3" w:themeFillTint="33"/>
            <w:noWrap/>
            <w:vAlign w:val="center"/>
          </w:tcPr>
          <w:p w14:paraId="6A30ADE4" w14:textId="77777777" w:rsidR="00756845" w:rsidRPr="00D708D0" w:rsidRDefault="00756845" w:rsidP="00756845">
            <w:pPr>
              <w:snapToGrid w:val="0"/>
              <w:jc w:val="center"/>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適・否</w:t>
            </w:r>
          </w:p>
        </w:tc>
        <w:tc>
          <w:tcPr>
            <w:tcW w:w="1276" w:type="dxa"/>
          </w:tcPr>
          <w:p w14:paraId="688C048E" w14:textId="77777777" w:rsidR="00756845" w:rsidRPr="00D708D0" w:rsidDel="00A041D7"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障害福祉サービス等情報公表制度</w:t>
            </w:r>
          </w:p>
        </w:tc>
        <w:tc>
          <w:tcPr>
            <w:tcW w:w="8959" w:type="dxa"/>
          </w:tcPr>
          <w:p w14:paraId="5E9797AC" w14:textId="77777777" w:rsidR="00756845" w:rsidRPr="00D708D0" w:rsidRDefault="00756845" w:rsidP="00756845">
            <w:pPr>
              <w:snapToGrid w:val="0"/>
              <w:ind w:firstLineChars="100" w:firstLine="194"/>
              <w:rPr>
                <w:rFonts w:asciiTheme="minorEastAsia" w:hAnsiTheme="minorEastAsia"/>
                <w:color w:val="000000" w:themeColor="text1"/>
                <w:sz w:val="18"/>
                <w:szCs w:val="18"/>
              </w:rPr>
            </w:pPr>
            <w:r w:rsidRPr="00D708D0">
              <w:rPr>
                <w:rFonts w:asciiTheme="minorEastAsia" w:hAnsiTheme="minorEastAsia" w:hint="eastAsia"/>
                <w:color w:val="000000" w:themeColor="text1"/>
                <w:sz w:val="18"/>
                <w:szCs w:val="18"/>
              </w:rPr>
              <w:t>障害福祉サービス等情報公表システムに掲載する事業所情報を市に報告しているか。</w:t>
            </w:r>
          </w:p>
        </w:tc>
        <w:tc>
          <w:tcPr>
            <w:tcW w:w="1673" w:type="dxa"/>
          </w:tcPr>
          <w:p w14:paraId="78A28463" w14:textId="77777777" w:rsidR="00756845" w:rsidRPr="00D708D0" w:rsidRDefault="00756845" w:rsidP="00756845">
            <w:pPr>
              <w:snapToGrid w:val="0"/>
              <w:rPr>
                <w:rFonts w:ascii="ＭＳ Ｐ明朝" w:eastAsia="ＭＳ Ｐ明朝" w:hAnsi="ＭＳ Ｐ明朝"/>
                <w:color w:val="000000" w:themeColor="text1"/>
                <w:sz w:val="18"/>
                <w:szCs w:val="18"/>
              </w:rPr>
            </w:pPr>
            <w:r w:rsidRPr="00D708D0">
              <w:rPr>
                <w:rFonts w:ascii="ＭＳ Ｐ明朝" w:eastAsia="ＭＳ Ｐ明朝" w:hAnsi="ＭＳ Ｐ明朝" w:hint="eastAsia"/>
                <w:color w:val="000000" w:themeColor="text1"/>
                <w:sz w:val="18"/>
                <w:szCs w:val="18"/>
              </w:rPr>
              <w:t>平成</w:t>
            </w:r>
            <w:r w:rsidRPr="00D708D0">
              <w:rPr>
                <w:rFonts w:ascii="ＭＳ Ｐ明朝" w:eastAsia="ＭＳ Ｐ明朝" w:hAnsi="ＭＳ Ｐ明朝"/>
                <w:color w:val="000000" w:themeColor="text1"/>
                <w:sz w:val="18"/>
                <w:szCs w:val="18"/>
              </w:rPr>
              <w:t>30年4月23日付障障発0423第1号厚生労働省社会・援護局障害保健福祉部障害福祉課長通知</w:t>
            </w:r>
          </w:p>
        </w:tc>
        <w:tc>
          <w:tcPr>
            <w:tcW w:w="2127" w:type="dxa"/>
          </w:tcPr>
          <w:p w14:paraId="0DBDC12E" w14:textId="77777777" w:rsidR="00756845" w:rsidRPr="00D708D0" w:rsidRDefault="00756845" w:rsidP="00756845">
            <w:pPr>
              <w:snapToGrid w:val="0"/>
              <w:rPr>
                <w:rFonts w:ascii="ＭＳ Ｐ明朝" w:eastAsia="ＭＳ Ｐ明朝" w:hAnsi="ＭＳ Ｐ明朝"/>
                <w:color w:val="000000" w:themeColor="text1"/>
                <w:sz w:val="18"/>
                <w:szCs w:val="18"/>
              </w:rPr>
            </w:pPr>
          </w:p>
        </w:tc>
      </w:tr>
    </w:tbl>
    <w:p w14:paraId="3A3044A1" w14:textId="77777777" w:rsidR="009A5700" w:rsidRPr="007A237C" w:rsidRDefault="009A5700" w:rsidP="000F50D2">
      <w:pPr>
        <w:rPr>
          <w:rFonts w:ascii="HGP明朝B" w:eastAsia="HGP明朝B"/>
          <w:sz w:val="18"/>
          <w:szCs w:val="18"/>
        </w:rPr>
      </w:pPr>
    </w:p>
    <w:sectPr w:rsidR="009A5700" w:rsidRPr="007A237C" w:rsidSect="00E84337">
      <w:headerReference w:type="default" r:id="rId7"/>
      <w:footerReference w:type="default" r:id="rId8"/>
      <w:pgSz w:w="16838" w:h="11906" w:orient="landscape" w:code="9"/>
      <w:pgMar w:top="851" w:right="1134" w:bottom="851" w:left="1134" w:header="567" w:footer="284" w:gutter="0"/>
      <w:cols w:space="425"/>
      <w:docGrid w:type="linesAndChars" w:linePitch="291" w:charSpace="28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D49F9" w14:textId="77777777" w:rsidR="009D2DAB" w:rsidRDefault="009D2DAB" w:rsidP="00651EC1">
      <w:r>
        <w:separator/>
      </w:r>
    </w:p>
  </w:endnote>
  <w:endnote w:type="continuationSeparator" w:id="0">
    <w:p w14:paraId="5E263100" w14:textId="77777777" w:rsidR="009D2DAB" w:rsidRDefault="009D2DAB" w:rsidP="00651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494273"/>
      <w:docPartObj>
        <w:docPartGallery w:val="Page Numbers (Bottom of Page)"/>
        <w:docPartUnique/>
      </w:docPartObj>
    </w:sdtPr>
    <w:sdtEndPr/>
    <w:sdtContent>
      <w:p w14:paraId="30481986" w14:textId="77777777" w:rsidR="009D2DAB" w:rsidRDefault="009D2DAB">
        <w:pPr>
          <w:pStyle w:val="a6"/>
          <w:jc w:val="center"/>
        </w:pPr>
        <w:r>
          <w:fldChar w:fldCharType="begin"/>
        </w:r>
        <w:r>
          <w:instrText>PAGE   \* MERGEFORMAT</w:instrText>
        </w:r>
        <w:r>
          <w:fldChar w:fldCharType="separate"/>
        </w:r>
        <w:r w:rsidR="0060456A" w:rsidRPr="0060456A">
          <w:rPr>
            <w:noProof/>
            <w:lang w:val="ja-JP"/>
          </w:rPr>
          <w:t>6</w:t>
        </w:r>
        <w:r>
          <w:fldChar w:fldCharType="end"/>
        </w:r>
      </w:p>
    </w:sdtContent>
  </w:sdt>
  <w:p w14:paraId="59080278" w14:textId="77777777" w:rsidR="009D2DAB" w:rsidRDefault="009D2DA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D08E51" w14:textId="77777777" w:rsidR="009D2DAB" w:rsidRDefault="009D2DAB" w:rsidP="00651EC1">
      <w:r>
        <w:separator/>
      </w:r>
    </w:p>
  </w:footnote>
  <w:footnote w:type="continuationSeparator" w:id="0">
    <w:p w14:paraId="2A348A8A" w14:textId="77777777" w:rsidR="009D2DAB" w:rsidRDefault="009D2DAB" w:rsidP="00651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76C96" w14:textId="77777777" w:rsidR="009D2DAB" w:rsidRPr="00D708D0" w:rsidRDefault="009D2DAB">
    <w:pPr>
      <w:pStyle w:val="a4"/>
      <w:rPr>
        <w:rFonts w:ascii="ＭＳ 明朝" w:eastAsia="ＭＳ 明朝" w:hAnsi="ＭＳ 明朝"/>
        <w:sz w:val="18"/>
        <w:szCs w:val="18"/>
      </w:rPr>
    </w:pPr>
    <w:r w:rsidRPr="00D708D0">
      <w:rPr>
        <w:rFonts w:ascii="ＭＳ 明朝" w:eastAsia="ＭＳ 明朝" w:hAnsi="ＭＳ 明朝" w:hint="eastAsia"/>
        <w:sz w:val="18"/>
        <w:szCs w:val="18"/>
      </w:rPr>
      <w:t>各項目のチェック欄の適・否に〇をつけ、該当しない場合は斜線を引くこと</w:t>
    </w:r>
    <w:r>
      <w:rPr>
        <w:rFonts w:ascii="ＭＳ 明朝" w:eastAsia="ＭＳ 明朝" w:hAnsi="ＭＳ 明朝" w:hint="eastAsia"/>
        <w:sz w:val="18"/>
        <w:szCs w:val="18"/>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defaultTabStop w:val="840"/>
  <w:drawingGridHorizontalSpacing w:val="112"/>
  <w:drawingGridVerticalSpacing w:val="291"/>
  <w:displayHorizontalDrawingGridEvery w:val="2"/>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0ED"/>
    <w:rsid w:val="00002B80"/>
    <w:rsid w:val="00005C92"/>
    <w:rsid w:val="000140DA"/>
    <w:rsid w:val="0001631C"/>
    <w:rsid w:val="00023F7A"/>
    <w:rsid w:val="00026A01"/>
    <w:rsid w:val="000403B1"/>
    <w:rsid w:val="00045344"/>
    <w:rsid w:val="0005585E"/>
    <w:rsid w:val="00062B60"/>
    <w:rsid w:val="000648F7"/>
    <w:rsid w:val="000661C5"/>
    <w:rsid w:val="000774F6"/>
    <w:rsid w:val="000807E9"/>
    <w:rsid w:val="000865FC"/>
    <w:rsid w:val="000867CD"/>
    <w:rsid w:val="00087271"/>
    <w:rsid w:val="00095FFA"/>
    <w:rsid w:val="000A7D53"/>
    <w:rsid w:val="000B0180"/>
    <w:rsid w:val="000B3B8A"/>
    <w:rsid w:val="000B5288"/>
    <w:rsid w:val="000C0408"/>
    <w:rsid w:val="000D013F"/>
    <w:rsid w:val="000E0BDB"/>
    <w:rsid w:val="000F22E9"/>
    <w:rsid w:val="000F50D2"/>
    <w:rsid w:val="00102CF9"/>
    <w:rsid w:val="00102E24"/>
    <w:rsid w:val="00103115"/>
    <w:rsid w:val="0011520E"/>
    <w:rsid w:val="00122381"/>
    <w:rsid w:val="00122CAA"/>
    <w:rsid w:val="00123E5B"/>
    <w:rsid w:val="00130B31"/>
    <w:rsid w:val="00135AC8"/>
    <w:rsid w:val="001366B0"/>
    <w:rsid w:val="001429CD"/>
    <w:rsid w:val="00155491"/>
    <w:rsid w:val="00156B07"/>
    <w:rsid w:val="0016126B"/>
    <w:rsid w:val="00180C12"/>
    <w:rsid w:val="00190571"/>
    <w:rsid w:val="001A4F67"/>
    <w:rsid w:val="001B2EF0"/>
    <w:rsid w:val="001B7E6A"/>
    <w:rsid w:val="001C7DA8"/>
    <w:rsid w:val="001D1E86"/>
    <w:rsid w:val="001D2B3D"/>
    <w:rsid w:val="001D6EA2"/>
    <w:rsid w:val="001E435E"/>
    <w:rsid w:val="001F3254"/>
    <w:rsid w:val="001F415F"/>
    <w:rsid w:val="0020366E"/>
    <w:rsid w:val="00236A58"/>
    <w:rsid w:val="00240A1A"/>
    <w:rsid w:val="002410A1"/>
    <w:rsid w:val="00243F84"/>
    <w:rsid w:val="0025041F"/>
    <w:rsid w:val="002504B3"/>
    <w:rsid w:val="00263F64"/>
    <w:rsid w:val="00280722"/>
    <w:rsid w:val="0028128F"/>
    <w:rsid w:val="00281DF2"/>
    <w:rsid w:val="002865A1"/>
    <w:rsid w:val="00287E6E"/>
    <w:rsid w:val="0029549F"/>
    <w:rsid w:val="00296B5E"/>
    <w:rsid w:val="002A257A"/>
    <w:rsid w:val="002A6939"/>
    <w:rsid w:val="002C056A"/>
    <w:rsid w:val="002C36DD"/>
    <w:rsid w:val="002E24A5"/>
    <w:rsid w:val="00300F1B"/>
    <w:rsid w:val="00305E15"/>
    <w:rsid w:val="00307059"/>
    <w:rsid w:val="0032503F"/>
    <w:rsid w:val="00334FF2"/>
    <w:rsid w:val="0034057A"/>
    <w:rsid w:val="00345C55"/>
    <w:rsid w:val="003468F4"/>
    <w:rsid w:val="003606C8"/>
    <w:rsid w:val="00362139"/>
    <w:rsid w:val="003672D8"/>
    <w:rsid w:val="00382CBF"/>
    <w:rsid w:val="0038772D"/>
    <w:rsid w:val="00393F47"/>
    <w:rsid w:val="003946AA"/>
    <w:rsid w:val="00395880"/>
    <w:rsid w:val="00397B54"/>
    <w:rsid w:val="003A77CC"/>
    <w:rsid w:val="003A7A1F"/>
    <w:rsid w:val="003B3FB0"/>
    <w:rsid w:val="003C0C8E"/>
    <w:rsid w:val="003C3745"/>
    <w:rsid w:val="003C51DB"/>
    <w:rsid w:val="003C577E"/>
    <w:rsid w:val="003C6056"/>
    <w:rsid w:val="003D76DF"/>
    <w:rsid w:val="003E2D30"/>
    <w:rsid w:val="003F1A0E"/>
    <w:rsid w:val="00412CD6"/>
    <w:rsid w:val="00417C68"/>
    <w:rsid w:val="00420E2E"/>
    <w:rsid w:val="004242B7"/>
    <w:rsid w:val="0043667B"/>
    <w:rsid w:val="00442E36"/>
    <w:rsid w:val="00445C57"/>
    <w:rsid w:val="00445CD0"/>
    <w:rsid w:val="004466BF"/>
    <w:rsid w:val="00447701"/>
    <w:rsid w:val="00457038"/>
    <w:rsid w:val="00462172"/>
    <w:rsid w:val="00463355"/>
    <w:rsid w:val="00465739"/>
    <w:rsid w:val="004708BB"/>
    <w:rsid w:val="004714C4"/>
    <w:rsid w:val="004873BD"/>
    <w:rsid w:val="00495A2C"/>
    <w:rsid w:val="004A3C95"/>
    <w:rsid w:val="004A53AD"/>
    <w:rsid w:val="004A5944"/>
    <w:rsid w:val="004A6F8E"/>
    <w:rsid w:val="004B58C9"/>
    <w:rsid w:val="004C1104"/>
    <w:rsid w:val="004C1DD1"/>
    <w:rsid w:val="004C23B0"/>
    <w:rsid w:val="004D64D0"/>
    <w:rsid w:val="004E36A1"/>
    <w:rsid w:val="004F1445"/>
    <w:rsid w:val="004F6F96"/>
    <w:rsid w:val="005139BB"/>
    <w:rsid w:val="00520058"/>
    <w:rsid w:val="00522DF1"/>
    <w:rsid w:val="0053291B"/>
    <w:rsid w:val="00575C44"/>
    <w:rsid w:val="005768E4"/>
    <w:rsid w:val="0058102C"/>
    <w:rsid w:val="0058293D"/>
    <w:rsid w:val="00582965"/>
    <w:rsid w:val="005A5103"/>
    <w:rsid w:val="005A7766"/>
    <w:rsid w:val="005B091D"/>
    <w:rsid w:val="005B4DE4"/>
    <w:rsid w:val="005C13B1"/>
    <w:rsid w:val="005C6D47"/>
    <w:rsid w:val="005C7BFF"/>
    <w:rsid w:val="005D3E60"/>
    <w:rsid w:val="005D7A1E"/>
    <w:rsid w:val="005E6F2F"/>
    <w:rsid w:val="006025E3"/>
    <w:rsid w:val="0060456A"/>
    <w:rsid w:val="0061089D"/>
    <w:rsid w:val="00617258"/>
    <w:rsid w:val="00620FDC"/>
    <w:rsid w:val="006238BB"/>
    <w:rsid w:val="00626F27"/>
    <w:rsid w:val="0063212A"/>
    <w:rsid w:val="00647EA3"/>
    <w:rsid w:val="00651EC1"/>
    <w:rsid w:val="0065643C"/>
    <w:rsid w:val="00662492"/>
    <w:rsid w:val="00667825"/>
    <w:rsid w:val="0067544E"/>
    <w:rsid w:val="0067603D"/>
    <w:rsid w:val="00683F1F"/>
    <w:rsid w:val="00687762"/>
    <w:rsid w:val="00693812"/>
    <w:rsid w:val="0069732B"/>
    <w:rsid w:val="006B0E67"/>
    <w:rsid w:val="006B77C7"/>
    <w:rsid w:val="006C097B"/>
    <w:rsid w:val="006C7DDC"/>
    <w:rsid w:val="006E5E5E"/>
    <w:rsid w:val="006F2A9C"/>
    <w:rsid w:val="0070001E"/>
    <w:rsid w:val="007324EF"/>
    <w:rsid w:val="00732A5D"/>
    <w:rsid w:val="0073491F"/>
    <w:rsid w:val="00756845"/>
    <w:rsid w:val="007605B4"/>
    <w:rsid w:val="00760BE2"/>
    <w:rsid w:val="00763235"/>
    <w:rsid w:val="00764A47"/>
    <w:rsid w:val="007721FB"/>
    <w:rsid w:val="00772DB1"/>
    <w:rsid w:val="00773A8B"/>
    <w:rsid w:val="0078671A"/>
    <w:rsid w:val="0079721E"/>
    <w:rsid w:val="00797E38"/>
    <w:rsid w:val="007A237C"/>
    <w:rsid w:val="007A47AE"/>
    <w:rsid w:val="007A4F56"/>
    <w:rsid w:val="007A798B"/>
    <w:rsid w:val="007A7D3B"/>
    <w:rsid w:val="007B24AA"/>
    <w:rsid w:val="007C687C"/>
    <w:rsid w:val="007C6C87"/>
    <w:rsid w:val="007D0803"/>
    <w:rsid w:val="007E476C"/>
    <w:rsid w:val="007E5B0E"/>
    <w:rsid w:val="007E6B0A"/>
    <w:rsid w:val="007E7D06"/>
    <w:rsid w:val="007F508E"/>
    <w:rsid w:val="008033BE"/>
    <w:rsid w:val="00804E1C"/>
    <w:rsid w:val="008140FC"/>
    <w:rsid w:val="00817413"/>
    <w:rsid w:val="0082232D"/>
    <w:rsid w:val="008337B8"/>
    <w:rsid w:val="008353E4"/>
    <w:rsid w:val="008361E1"/>
    <w:rsid w:val="00843164"/>
    <w:rsid w:val="00846841"/>
    <w:rsid w:val="00850A9C"/>
    <w:rsid w:val="008641AD"/>
    <w:rsid w:val="0087129C"/>
    <w:rsid w:val="00873FE7"/>
    <w:rsid w:val="0087464A"/>
    <w:rsid w:val="00876A20"/>
    <w:rsid w:val="00883431"/>
    <w:rsid w:val="0088378F"/>
    <w:rsid w:val="00886658"/>
    <w:rsid w:val="008866E4"/>
    <w:rsid w:val="00890EEB"/>
    <w:rsid w:val="0089163B"/>
    <w:rsid w:val="00891F6B"/>
    <w:rsid w:val="008967B3"/>
    <w:rsid w:val="008A1144"/>
    <w:rsid w:val="008A477F"/>
    <w:rsid w:val="008A7660"/>
    <w:rsid w:val="008B558E"/>
    <w:rsid w:val="008C3567"/>
    <w:rsid w:val="008C5C64"/>
    <w:rsid w:val="008C644B"/>
    <w:rsid w:val="008C7901"/>
    <w:rsid w:val="008D777A"/>
    <w:rsid w:val="008E581F"/>
    <w:rsid w:val="008E633D"/>
    <w:rsid w:val="008F060A"/>
    <w:rsid w:val="00914B62"/>
    <w:rsid w:val="00920F70"/>
    <w:rsid w:val="00937953"/>
    <w:rsid w:val="00950CDF"/>
    <w:rsid w:val="00953D97"/>
    <w:rsid w:val="00954BCA"/>
    <w:rsid w:val="00955963"/>
    <w:rsid w:val="0096432E"/>
    <w:rsid w:val="00970CA3"/>
    <w:rsid w:val="00970CA6"/>
    <w:rsid w:val="009A26D3"/>
    <w:rsid w:val="009A2987"/>
    <w:rsid w:val="009A5700"/>
    <w:rsid w:val="009A707C"/>
    <w:rsid w:val="009C022E"/>
    <w:rsid w:val="009C10B3"/>
    <w:rsid w:val="009C1BC7"/>
    <w:rsid w:val="009C40ED"/>
    <w:rsid w:val="009D28EC"/>
    <w:rsid w:val="009D2DAB"/>
    <w:rsid w:val="009E0264"/>
    <w:rsid w:val="009E5C34"/>
    <w:rsid w:val="00A14306"/>
    <w:rsid w:val="00A17D64"/>
    <w:rsid w:val="00A20960"/>
    <w:rsid w:val="00A26BEA"/>
    <w:rsid w:val="00A31AAE"/>
    <w:rsid w:val="00A3751E"/>
    <w:rsid w:val="00A43B08"/>
    <w:rsid w:val="00A4588C"/>
    <w:rsid w:val="00A57AD8"/>
    <w:rsid w:val="00A60AA4"/>
    <w:rsid w:val="00A625F4"/>
    <w:rsid w:val="00A771DF"/>
    <w:rsid w:val="00AA0B61"/>
    <w:rsid w:val="00AA1E15"/>
    <w:rsid w:val="00AC0D2D"/>
    <w:rsid w:val="00AC3619"/>
    <w:rsid w:val="00AC776A"/>
    <w:rsid w:val="00AD17EE"/>
    <w:rsid w:val="00AD3DC6"/>
    <w:rsid w:val="00AE097B"/>
    <w:rsid w:val="00AF78CB"/>
    <w:rsid w:val="00B0313F"/>
    <w:rsid w:val="00B10FB0"/>
    <w:rsid w:val="00B121B3"/>
    <w:rsid w:val="00B23D32"/>
    <w:rsid w:val="00B44D89"/>
    <w:rsid w:val="00B547A2"/>
    <w:rsid w:val="00B55651"/>
    <w:rsid w:val="00B62627"/>
    <w:rsid w:val="00B64A79"/>
    <w:rsid w:val="00B66C11"/>
    <w:rsid w:val="00B723E1"/>
    <w:rsid w:val="00B730B0"/>
    <w:rsid w:val="00B82F6E"/>
    <w:rsid w:val="00B9239E"/>
    <w:rsid w:val="00B97DD2"/>
    <w:rsid w:val="00BA4D79"/>
    <w:rsid w:val="00BB6339"/>
    <w:rsid w:val="00BC2AD8"/>
    <w:rsid w:val="00BC65BD"/>
    <w:rsid w:val="00BD2C35"/>
    <w:rsid w:val="00BE39B4"/>
    <w:rsid w:val="00BF0313"/>
    <w:rsid w:val="00C0137E"/>
    <w:rsid w:val="00C0141A"/>
    <w:rsid w:val="00C128F2"/>
    <w:rsid w:val="00C15013"/>
    <w:rsid w:val="00C22327"/>
    <w:rsid w:val="00C24EF9"/>
    <w:rsid w:val="00C3736E"/>
    <w:rsid w:val="00C53A18"/>
    <w:rsid w:val="00C57698"/>
    <w:rsid w:val="00C61CA1"/>
    <w:rsid w:val="00C674B3"/>
    <w:rsid w:val="00C70CF3"/>
    <w:rsid w:val="00C86BA1"/>
    <w:rsid w:val="00C91306"/>
    <w:rsid w:val="00C954BA"/>
    <w:rsid w:val="00CA2026"/>
    <w:rsid w:val="00CA75C9"/>
    <w:rsid w:val="00CB66AA"/>
    <w:rsid w:val="00CD6404"/>
    <w:rsid w:val="00CF0C54"/>
    <w:rsid w:val="00CF5FF9"/>
    <w:rsid w:val="00D02E45"/>
    <w:rsid w:val="00D121C8"/>
    <w:rsid w:val="00D14629"/>
    <w:rsid w:val="00D222F5"/>
    <w:rsid w:val="00D40904"/>
    <w:rsid w:val="00D41607"/>
    <w:rsid w:val="00D43163"/>
    <w:rsid w:val="00D5782E"/>
    <w:rsid w:val="00D613E0"/>
    <w:rsid w:val="00D6387B"/>
    <w:rsid w:val="00D63D99"/>
    <w:rsid w:val="00D708D0"/>
    <w:rsid w:val="00D82F42"/>
    <w:rsid w:val="00D8535D"/>
    <w:rsid w:val="00DA3802"/>
    <w:rsid w:val="00DA6401"/>
    <w:rsid w:val="00DB159B"/>
    <w:rsid w:val="00DB1FBC"/>
    <w:rsid w:val="00DC2D31"/>
    <w:rsid w:val="00DC479D"/>
    <w:rsid w:val="00DC4E43"/>
    <w:rsid w:val="00DC5AF7"/>
    <w:rsid w:val="00DC5E9E"/>
    <w:rsid w:val="00DC6015"/>
    <w:rsid w:val="00DD0C53"/>
    <w:rsid w:val="00DD352A"/>
    <w:rsid w:val="00DD6EEB"/>
    <w:rsid w:val="00E04082"/>
    <w:rsid w:val="00E069DF"/>
    <w:rsid w:val="00E07152"/>
    <w:rsid w:val="00E2694F"/>
    <w:rsid w:val="00E31DB1"/>
    <w:rsid w:val="00E37FE6"/>
    <w:rsid w:val="00E5029F"/>
    <w:rsid w:val="00E55715"/>
    <w:rsid w:val="00E748AA"/>
    <w:rsid w:val="00E753BC"/>
    <w:rsid w:val="00E833D0"/>
    <w:rsid w:val="00E84337"/>
    <w:rsid w:val="00EA1D83"/>
    <w:rsid w:val="00EA23F8"/>
    <w:rsid w:val="00EB5AC4"/>
    <w:rsid w:val="00EE3E89"/>
    <w:rsid w:val="00EF1104"/>
    <w:rsid w:val="00EF378D"/>
    <w:rsid w:val="00F1093D"/>
    <w:rsid w:val="00F1315B"/>
    <w:rsid w:val="00F15CFA"/>
    <w:rsid w:val="00F209B0"/>
    <w:rsid w:val="00F419F5"/>
    <w:rsid w:val="00F45C07"/>
    <w:rsid w:val="00F54843"/>
    <w:rsid w:val="00F8636E"/>
    <w:rsid w:val="00F92B11"/>
    <w:rsid w:val="00F955CF"/>
    <w:rsid w:val="00F95D63"/>
    <w:rsid w:val="00FB0D32"/>
    <w:rsid w:val="00FC58EC"/>
    <w:rsid w:val="00FE235E"/>
    <w:rsid w:val="00FF0057"/>
    <w:rsid w:val="00FF5855"/>
    <w:rsid w:val="00FF7F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579DEA1D"/>
  <w15:docId w15:val="{C382B920-9670-43E0-85BA-F5421627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C5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605B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unhideWhenUsed/>
    <w:rsid w:val="00651EC1"/>
    <w:pPr>
      <w:tabs>
        <w:tab w:val="center" w:pos="4252"/>
        <w:tab w:val="right" w:pos="8504"/>
      </w:tabs>
      <w:snapToGrid w:val="0"/>
    </w:pPr>
  </w:style>
  <w:style w:type="character" w:customStyle="1" w:styleId="a5">
    <w:name w:val="ヘッダー (文字)"/>
    <w:basedOn w:val="a0"/>
    <w:link w:val="a4"/>
    <w:uiPriority w:val="99"/>
    <w:rsid w:val="00651EC1"/>
  </w:style>
  <w:style w:type="paragraph" w:styleId="a6">
    <w:name w:val="footer"/>
    <w:basedOn w:val="a"/>
    <w:link w:val="a7"/>
    <w:uiPriority w:val="99"/>
    <w:unhideWhenUsed/>
    <w:rsid w:val="00651EC1"/>
    <w:pPr>
      <w:tabs>
        <w:tab w:val="center" w:pos="4252"/>
        <w:tab w:val="right" w:pos="8504"/>
      </w:tabs>
      <w:snapToGrid w:val="0"/>
    </w:pPr>
  </w:style>
  <w:style w:type="character" w:customStyle="1" w:styleId="a7">
    <w:name w:val="フッター (文字)"/>
    <w:basedOn w:val="a0"/>
    <w:link w:val="a6"/>
    <w:uiPriority w:val="99"/>
    <w:rsid w:val="00651EC1"/>
  </w:style>
  <w:style w:type="paragraph" w:styleId="a8">
    <w:name w:val="Revision"/>
    <w:hidden/>
    <w:uiPriority w:val="99"/>
    <w:semiHidden/>
    <w:rsid w:val="0067544E"/>
  </w:style>
  <w:style w:type="paragraph" w:styleId="a9">
    <w:name w:val="Balloon Text"/>
    <w:basedOn w:val="a"/>
    <w:link w:val="aa"/>
    <w:uiPriority w:val="99"/>
    <w:semiHidden/>
    <w:unhideWhenUsed/>
    <w:rsid w:val="0067544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7544E"/>
    <w:rPr>
      <w:rFonts w:asciiTheme="majorHAnsi" w:eastAsiaTheme="majorEastAsia" w:hAnsiTheme="majorHAnsi" w:cstheme="majorBidi"/>
      <w:sz w:val="18"/>
      <w:szCs w:val="18"/>
    </w:rPr>
  </w:style>
  <w:style w:type="character" w:styleId="ab">
    <w:name w:val="annotation reference"/>
    <w:basedOn w:val="a0"/>
    <w:uiPriority w:val="99"/>
    <w:semiHidden/>
    <w:unhideWhenUsed/>
    <w:rsid w:val="000661C5"/>
    <w:rPr>
      <w:sz w:val="18"/>
      <w:szCs w:val="18"/>
    </w:rPr>
  </w:style>
  <w:style w:type="paragraph" w:styleId="ac">
    <w:name w:val="annotation text"/>
    <w:basedOn w:val="a"/>
    <w:link w:val="ad"/>
    <w:uiPriority w:val="99"/>
    <w:semiHidden/>
    <w:unhideWhenUsed/>
    <w:rsid w:val="000661C5"/>
    <w:pPr>
      <w:jc w:val="left"/>
    </w:pPr>
  </w:style>
  <w:style w:type="character" w:customStyle="1" w:styleId="ad">
    <w:name w:val="コメント文字列 (文字)"/>
    <w:basedOn w:val="a0"/>
    <w:link w:val="ac"/>
    <w:uiPriority w:val="99"/>
    <w:semiHidden/>
    <w:rsid w:val="000661C5"/>
  </w:style>
  <w:style w:type="paragraph" w:styleId="ae">
    <w:name w:val="annotation subject"/>
    <w:basedOn w:val="ac"/>
    <w:next w:val="ac"/>
    <w:link w:val="af"/>
    <w:uiPriority w:val="99"/>
    <w:semiHidden/>
    <w:unhideWhenUsed/>
    <w:rsid w:val="000661C5"/>
    <w:rPr>
      <w:b/>
      <w:bCs/>
    </w:rPr>
  </w:style>
  <w:style w:type="character" w:customStyle="1" w:styleId="af">
    <w:name w:val="コメント内容 (文字)"/>
    <w:basedOn w:val="ad"/>
    <w:link w:val="ae"/>
    <w:uiPriority w:val="99"/>
    <w:semiHidden/>
    <w:rsid w:val="000661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60145">
      <w:bodyDiv w:val="1"/>
      <w:marLeft w:val="0"/>
      <w:marRight w:val="0"/>
      <w:marTop w:val="0"/>
      <w:marBottom w:val="0"/>
      <w:divBdr>
        <w:top w:val="none" w:sz="0" w:space="0" w:color="auto"/>
        <w:left w:val="none" w:sz="0" w:space="0" w:color="auto"/>
        <w:bottom w:val="none" w:sz="0" w:space="0" w:color="auto"/>
        <w:right w:val="none" w:sz="0" w:space="0" w:color="auto"/>
      </w:divBdr>
    </w:div>
    <w:div w:id="406001886">
      <w:bodyDiv w:val="1"/>
      <w:marLeft w:val="0"/>
      <w:marRight w:val="0"/>
      <w:marTop w:val="0"/>
      <w:marBottom w:val="0"/>
      <w:divBdr>
        <w:top w:val="none" w:sz="0" w:space="0" w:color="auto"/>
        <w:left w:val="none" w:sz="0" w:space="0" w:color="auto"/>
        <w:bottom w:val="none" w:sz="0" w:space="0" w:color="auto"/>
        <w:right w:val="none" w:sz="0" w:space="0" w:color="auto"/>
      </w:divBdr>
    </w:div>
    <w:div w:id="423645723">
      <w:bodyDiv w:val="1"/>
      <w:marLeft w:val="0"/>
      <w:marRight w:val="0"/>
      <w:marTop w:val="0"/>
      <w:marBottom w:val="0"/>
      <w:divBdr>
        <w:top w:val="none" w:sz="0" w:space="0" w:color="auto"/>
        <w:left w:val="none" w:sz="0" w:space="0" w:color="auto"/>
        <w:bottom w:val="none" w:sz="0" w:space="0" w:color="auto"/>
        <w:right w:val="none" w:sz="0" w:space="0" w:color="auto"/>
      </w:divBdr>
    </w:div>
    <w:div w:id="452797530">
      <w:bodyDiv w:val="1"/>
      <w:marLeft w:val="0"/>
      <w:marRight w:val="0"/>
      <w:marTop w:val="0"/>
      <w:marBottom w:val="0"/>
      <w:divBdr>
        <w:top w:val="none" w:sz="0" w:space="0" w:color="auto"/>
        <w:left w:val="none" w:sz="0" w:space="0" w:color="auto"/>
        <w:bottom w:val="none" w:sz="0" w:space="0" w:color="auto"/>
        <w:right w:val="none" w:sz="0" w:space="0" w:color="auto"/>
      </w:divBdr>
    </w:div>
    <w:div w:id="454907538">
      <w:bodyDiv w:val="1"/>
      <w:marLeft w:val="0"/>
      <w:marRight w:val="0"/>
      <w:marTop w:val="0"/>
      <w:marBottom w:val="0"/>
      <w:divBdr>
        <w:top w:val="none" w:sz="0" w:space="0" w:color="auto"/>
        <w:left w:val="none" w:sz="0" w:space="0" w:color="auto"/>
        <w:bottom w:val="none" w:sz="0" w:space="0" w:color="auto"/>
        <w:right w:val="none" w:sz="0" w:space="0" w:color="auto"/>
      </w:divBdr>
    </w:div>
    <w:div w:id="719548554">
      <w:bodyDiv w:val="1"/>
      <w:marLeft w:val="0"/>
      <w:marRight w:val="0"/>
      <w:marTop w:val="0"/>
      <w:marBottom w:val="0"/>
      <w:divBdr>
        <w:top w:val="none" w:sz="0" w:space="0" w:color="auto"/>
        <w:left w:val="none" w:sz="0" w:space="0" w:color="auto"/>
        <w:bottom w:val="none" w:sz="0" w:space="0" w:color="auto"/>
        <w:right w:val="none" w:sz="0" w:space="0" w:color="auto"/>
      </w:divBdr>
    </w:div>
    <w:div w:id="769082921">
      <w:bodyDiv w:val="1"/>
      <w:marLeft w:val="0"/>
      <w:marRight w:val="0"/>
      <w:marTop w:val="0"/>
      <w:marBottom w:val="0"/>
      <w:divBdr>
        <w:top w:val="none" w:sz="0" w:space="0" w:color="auto"/>
        <w:left w:val="none" w:sz="0" w:space="0" w:color="auto"/>
        <w:bottom w:val="none" w:sz="0" w:space="0" w:color="auto"/>
        <w:right w:val="none" w:sz="0" w:space="0" w:color="auto"/>
      </w:divBdr>
    </w:div>
    <w:div w:id="775102891">
      <w:bodyDiv w:val="1"/>
      <w:marLeft w:val="0"/>
      <w:marRight w:val="0"/>
      <w:marTop w:val="0"/>
      <w:marBottom w:val="0"/>
      <w:divBdr>
        <w:top w:val="none" w:sz="0" w:space="0" w:color="auto"/>
        <w:left w:val="none" w:sz="0" w:space="0" w:color="auto"/>
        <w:bottom w:val="none" w:sz="0" w:space="0" w:color="auto"/>
        <w:right w:val="none" w:sz="0" w:space="0" w:color="auto"/>
      </w:divBdr>
    </w:div>
    <w:div w:id="810174986">
      <w:bodyDiv w:val="1"/>
      <w:marLeft w:val="0"/>
      <w:marRight w:val="0"/>
      <w:marTop w:val="0"/>
      <w:marBottom w:val="0"/>
      <w:divBdr>
        <w:top w:val="none" w:sz="0" w:space="0" w:color="auto"/>
        <w:left w:val="none" w:sz="0" w:space="0" w:color="auto"/>
        <w:bottom w:val="none" w:sz="0" w:space="0" w:color="auto"/>
        <w:right w:val="none" w:sz="0" w:space="0" w:color="auto"/>
      </w:divBdr>
    </w:div>
    <w:div w:id="856312380">
      <w:bodyDiv w:val="1"/>
      <w:marLeft w:val="0"/>
      <w:marRight w:val="0"/>
      <w:marTop w:val="0"/>
      <w:marBottom w:val="0"/>
      <w:divBdr>
        <w:top w:val="none" w:sz="0" w:space="0" w:color="auto"/>
        <w:left w:val="none" w:sz="0" w:space="0" w:color="auto"/>
        <w:bottom w:val="none" w:sz="0" w:space="0" w:color="auto"/>
        <w:right w:val="none" w:sz="0" w:space="0" w:color="auto"/>
      </w:divBdr>
    </w:div>
    <w:div w:id="872500748">
      <w:bodyDiv w:val="1"/>
      <w:marLeft w:val="0"/>
      <w:marRight w:val="0"/>
      <w:marTop w:val="0"/>
      <w:marBottom w:val="0"/>
      <w:divBdr>
        <w:top w:val="none" w:sz="0" w:space="0" w:color="auto"/>
        <w:left w:val="none" w:sz="0" w:space="0" w:color="auto"/>
        <w:bottom w:val="none" w:sz="0" w:space="0" w:color="auto"/>
        <w:right w:val="none" w:sz="0" w:space="0" w:color="auto"/>
      </w:divBdr>
    </w:div>
    <w:div w:id="1051419396">
      <w:bodyDiv w:val="1"/>
      <w:marLeft w:val="0"/>
      <w:marRight w:val="0"/>
      <w:marTop w:val="0"/>
      <w:marBottom w:val="0"/>
      <w:divBdr>
        <w:top w:val="none" w:sz="0" w:space="0" w:color="auto"/>
        <w:left w:val="none" w:sz="0" w:space="0" w:color="auto"/>
        <w:bottom w:val="none" w:sz="0" w:space="0" w:color="auto"/>
        <w:right w:val="none" w:sz="0" w:space="0" w:color="auto"/>
      </w:divBdr>
    </w:div>
    <w:div w:id="1171914959">
      <w:bodyDiv w:val="1"/>
      <w:marLeft w:val="0"/>
      <w:marRight w:val="0"/>
      <w:marTop w:val="0"/>
      <w:marBottom w:val="0"/>
      <w:divBdr>
        <w:top w:val="none" w:sz="0" w:space="0" w:color="auto"/>
        <w:left w:val="none" w:sz="0" w:space="0" w:color="auto"/>
        <w:bottom w:val="none" w:sz="0" w:space="0" w:color="auto"/>
        <w:right w:val="none" w:sz="0" w:space="0" w:color="auto"/>
      </w:divBdr>
    </w:div>
    <w:div w:id="1319654924">
      <w:bodyDiv w:val="1"/>
      <w:marLeft w:val="0"/>
      <w:marRight w:val="0"/>
      <w:marTop w:val="0"/>
      <w:marBottom w:val="0"/>
      <w:divBdr>
        <w:top w:val="none" w:sz="0" w:space="0" w:color="auto"/>
        <w:left w:val="none" w:sz="0" w:space="0" w:color="auto"/>
        <w:bottom w:val="none" w:sz="0" w:space="0" w:color="auto"/>
        <w:right w:val="none" w:sz="0" w:space="0" w:color="auto"/>
      </w:divBdr>
    </w:div>
    <w:div w:id="1454858167">
      <w:bodyDiv w:val="1"/>
      <w:marLeft w:val="0"/>
      <w:marRight w:val="0"/>
      <w:marTop w:val="0"/>
      <w:marBottom w:val="0"/>
      <w:divBdr>
        <w:top w:val="none" w:sz="0" w:space="0" w:color="auto"/>
        <w:left w:val="none" w:sz="0" w:space="0" w:color="auto"/>
        <w:bottom w:val="none" w:sz="0" w:space="0" w:color="auto"/>
        <w:right w:val="none" w:sz="0" w:space="0" w:color="auto"/>
      </w:divBdr>
    </w:div>
    <w:div w:id="1600142089">
      <w:bodyDiv w:val="1"/>
      <w:marLeft w:val="0"/>
      <w:marRight w:val="0"/>
      <w:marTop w:val="0"/>
      <w:marBottom w:val="0"/>
      <w:divBdr>
        <w:top w:val="none" w:sz="0" w:space="0" w:color="auto"/>
        <w:left w:val="none" w:sz="0" w:space="0" w:color="auto"/>
        <w:bottom w:val="none" w:sz="0" w:space="0" w:color="auto"/>
        <w:right w:val="none" w:sz="0" w:space="0" w:color="auto"/>
      </w:divBdr>
    </w:div>
    <w:div w:id="1634098820">
      <w:bodyDiv w:val="1"/>
      <w:marLeft w:val="0"/>
      <w:marRight w:val="0"/>
      <w:marTop w:val="0"/>
      <w:marBottom w:val="0"/>
      <w:divBdr>
        <w:top w:val="none" w:sz="0" w:space="0" w:color="auto"/>
        <w:left w:val="none" w:sz="0" w:space="0" w:color="auto"/>
        <w:bottom w:val="none" w:sz="0" w:space="0" w:color="auto"/>
        <w:right w:val="none" w:sz="0" w:space="0" w:color="auto"/>
      </w:divBdr>
    </w:div>
    <w:div w:id="1679431097">
      <w:bodyDiv w:val="1"/>
      <w:marLeft w:val="0"/>
      <w:marRight w:val="0"/>
      <w:marTop w:val="0"/>
      <w:marBottom w:val="0"/>
      <w:divBdr>
        <w:top w:val="none" w:sz="0" w:space="0" w:color="auto"/>
        <w:left w:val="none" w:sz="0" w:space="0" w:color="auto"/>
        <w:bottom w:val="none" w:sz="0" w:space="0" w:color="auto"/>
        <w:right w:val="none" w:sz="0" w:space="0" w:color="auto"/>
      </w:divBdr>
    </w:div>
    <w:div w:id="1680766142">
      <w:bodyDiv w:val="1"/>
      <w:marLeft w:val="0"/>
      <w:marRight w:val="0"/>
      <w:marTop w:val="0"/>
      <w:marBottom w:val="0"/>
      <w:divBdr>
        <w:top w:val="none" w:sz="0" w:space="0" w:color="auto"/>
        <w:left w:val="none" w:sz="0" w:space="0" w:color="auto"/>
        <w:bottom w:val="none" w:sz="0" w:space="0" w:color="auto"/>
        <w:right w:val="none" w:sz="0" w:space="0" w:color="auto"/>
      </w:divBdr>
    </w:div>
    <w:div w:id="1945727742">
      <w:bodyDiv w:val="1"/>
      <w:marLeft w:val="0"/>
      <w:marRight w:val="0"/>
      <w:marTop w:val="0"/>
      <w:marBottom w:val="0"/>
      <w:divBdr>
        <w:top w:val="none" w:sz="0" w:space="0" w:color="auto"/>
        <w:left w:val="none" w:sz="0" w:space="0" w:color="auto"/>
        <w:bottom w:val="none" w:sz="0" w:space="0" w:color="auto"/>
        <w:right w:val="none" w:sz="0" w:space="0" w:color="auto"/>
      </w:divBdr>
    </w:div>
    <w:div w:id="2048487700">
      <w:bodyDiv w:val="1"/>
      <w:marLeft w:val="0"/>
      <w:marRight w:val="0"/>
      <w:marTop w:val="0"/>
      <w:marBottom w:val="0"/>
      <w:divBdr>
        <w:top w:val="none" w:sz="0" w:space="0" w:color="auto"/>
        <w:left w:val="none" w:sz="0" w:space="0" w:color="auto"/>
        <w:bottom w:val="none" w:sz="0" w:space="0" w:color="auto"/>
        <w:right w:val="none" w:sz="0" w:space="0" w:color="auto"/>
      </w:divBdr>
    </w:div>
    <w:div w:id="2082555361">
      <w:bodyDiv w:val="1"/>
      <w:marLeft w:val="0"/>
      <w:marRight w:val="0"/>
      <w:marTop w:val="0"/>
      <w:marBottom w:val="0"/>
      <w:divBdr>
        <w:top w:val="none" w:sz="0" w:space="0" w:color="auto"/>
        <w:left w:val="none" w:sz="0" w:space="0" w:color="auto"/>
        <w:bottom w:val="none" w:sz="0" w:space="0" w:color="auto"/>
        <w:right w:val="none" w:sz="0" w:space="0" w:color="auto"/>
      </w:divBdr>
    </w:div>
    <w:div w:id="20945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4697D-4D70-4D9A-8929-E2ACECB0E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1046</TotalTime>
  <Pages>31</Pages>
  <Words>6945</Words>
  <Characters>39593</Characters>
  <DocSecurity>0</DocSecurity>
  <Lines>329</Lines>
  <Paragraphs>92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2024-05-29T05:20:00Z</cp:lastPrinted>
  <dcterms:created xsi:type="dcterms:W3CDTF">2024-02-14T02:58:00Z</dcterms:created>
  <dcterms:modified xsi:type="dcterms:W3CDTF">2025-03-27T04:06:00Z</dcterms:modified>
</cp:coreProperties>
</file>